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0C6125"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ӘЛ-ФАРАБИ АТЫНДАҒЫ ҚАЗАҚ ҰЛТТЫҚ УНИВЕРСИТЕТІ</w:t>
      </w:r>
    </w:p>
    <w:p w14:paraId="02F7C6D9"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Медицина және денсаулық сақтау факультеті</w:t>
      </w:r>
    </w:p>
    <w:p w14:paraId="769436CA"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Жоғары медицина мектебі</w:t>
      </w:r>
    </w:p>
    <w:p w14:paraId="2F06D9EC"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Іргелі медицина кафедрасы</w:t>
      </w:r>
    </w:p>
    <w:p w14:paraId="34E30AED" w14:textId="77777777" w:rsidR="004223F0" w:rsidRPr="004223F0" w:rsidRDefault="004223F0" w:rsidP="004223F0">
      <w:pPr>
        <w:spacing w:after="0" w:line="240" w:lineRule="auto"/>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br/>
      </w:r>
      <w:r w:rsidRPr="004223F0">
        <w:rPr>
          <w:rFonts w:ascii="Times New Roman" w:eastAsia="Times New Roman" w:hAnsi="Times New Roman" w:cs="Times New Roman"/>
          <w:b/>
          <w:bCs/>
          <w:color w:val="000000"/>
          <w:sz w:val="24"/>
          <w:szCs w:val="24"/>
        </w:rPr>
        <w:br/>
      </w:r>
      <w:r w:rsidRPr="004223F0">
        <w:rPr>
          <w:rFonts w:ascii="Times New Roman" w:eastAsia="Times New Roman" w:hAnsi="Times New Roman" w:cs="Times New Roman"/>
          <w:b/>
          <w:bCs/>
          <w:color w:val="000000"/>
          <w:sz w:val="24"/>
          <w:szCs w:val="24"/>
        </w:rPr>
        <w:br/>
      </w:r>
      <w:r w:rsidRPr="004223F0">
        <w:rPr>
          <w:rFonts w:ascii="Times New Roman" w:eastAsia="Times New Roman" w:hAnsi="Times New Roman" w:cs="Times New Roman"/>
          <w:b/>
          <w:bCs/>
          <w:color w:val="000000"/>
          <w:sz w:val="24"/>
          <w:szCs w:val="24"/>
        </w:rPr>
        <w:br/>
      </w:r>
    </w:p>
    <w:p w14:paraId="0526F7EC" w14:textId="77777777" w:rsidR="004223F0" w:rsidRPr="004223F0" w:rsidRDefault="004223F0" w:rsidP="004223F0">
      <w:pPr>
        <w:spacing w:after="0" w:line="240" w:lineRule="auto"/>
        <w:jc w:val="right"/>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БЕКІТЕМІН</w:t>
      </w:r>
    </w:p>
    <w:p w14:paraId="4301D9B3" w14:textId="77777777" w:rsidR="004223F0" w:rsidRPr="004223F0" w:rsidRDefault="004223F0" w:rsidP="004223F0">
      <w:pPr>
        <w:spacing w:after="0" w:line="240" w:lineRule="auto"/>
        <w:jc w:val="right"/>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Факультет деканы</w:t>
      </w:r>
    </w:p>
    <w:p w14:paraId="39096E03" w14:textId="77777777" w:rsidR="004223F0" w:rsidRPr="004223F0" w:rsidRDefault="004223F0" w:rsidP="004223F0">
      <w:pPr>
        <w:spacing w:after="0" w:line="240" w:lineRule="auto"/>
        <w:jc w:val="right"/>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____________________</w:t>
      </w:r>
    </w:p>
    <w:p w14:paraId="39CE3598" w14:textId="77777777" w:rsidR="004223F0" w:rsidRPr="004223F0" w:rsidRDefault="004223F0" w:rsidP="004223F0">
      <w:pPr>
        <w:spacing w:after="0" w:line="240" w:lineRule="auto"/>
        <w:ind w:right="849"/>
        <w:jc w:val="right"/>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16"/>
          <w:szCs w:val="16"/>
        </w:rPr>
        <w:t>(қолы)</w:t>
      </w:r>
    </w:p>
    <w:p w14:paraId="44154613" w14:textId="77777777" w:rsidR="004223F0" w:rsidRDefault="004223F0" w:rsidP="004223F0">
      <w:pPr>
        <w:spacing w:after="0" w:line="240" w:lineRule="auto"/>
        <w:jc w:val="right"/>
        <w:rPr>
          <w:rFonts w:ascii="Times New Roman" w:eastAsia="Times New Roman" w:hAnsi="Times New Roman" w:cs="Times New Roman"/>
          <w:color w:val="000000"/>
          <w:sz w:val="24"/>
          <w:szCs w:val="24"/>
        </w:rPr>
      </w:pPr>
      <w:r w:rsidRPr="004223F0">
        <w:rPr>
          <w:rFonts w:ascii="Times New Roman" w:eastAsia="Times New Roman" w:hAnsi="Times New Roman" w:cs="Times New Roman"/>
          <w:color w:val="000000"/>
          <w:sz w:val="24"/>
          <w:szCs w:val="24"/>
        </w:rPr>
        <w:t xml:space="preserve">                  Калмаханов С.Б.</w:t>
      </w:r>
    </w:p>
    <w:p w14:paraId="68CD2F33" w14:textId="27E1DC0C" w:rsidR="004223F0" w:rsidRPr="004223F0" w:rsidRDefault="004223F0" w:rsidP="004223F0">
      <w:pPr>
        <w:spacing w:after="0" w:line="240" w:lineRule="auto"/>
        <w:jc w:val="right"/>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«____» ________202</w:t>
      </w:r>
      <w:r w:rsidR="00CC76BF">
        <w:rPr>
          <w:rFonts w:ascii="Times New Roman" w:eastAsia="Times New Roman" w:hAnsi="Times New Roman" w:cs="Times New Roman"/>
          <w:color w:val="000000"/>
          <w:sz w:val="24"/>
          <w:szCs w:val="24"/>
        </w:rPr>
        <w:t>5</w:t>
      </w:r>
      <w:r w:rsidRPr="004223F0">
        <w:rPr>
          <w:rFonts w:ascii="Times New Roman" w:eastAsia="Times New Roman" w:hAnsi="Times New Roman" w:cs="Times New Roman"/>
          <w:color w:val="000000"/>
          <w:sz w:val="24"/>
          <w:szCs w:val="24"/>
        </w:rPr>
        <w:t xml:space="preserve"> ж.</w:t>
      </w:r>
    </w:p>
    <w:p w14:paraId="5790F552" w14:textId="3DD20F6F" w:rsidR="004223F0" w:rsidRPr="004223F0" w:rsidRDefault="004223F0" w:rsidP="004223F0">
      <w:pPr>
        <w:spacing w:after="0" w:line="240" w:lineRule="auto"/>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br/>
      </w:r>
      <w:r w:rsidRPr="004223F0">
        <w:rPr>
          <w:rFonts w:ascii="Times New Roman" w:eastAsia="Times New Roman" w:hAnsi="Times New Roman" w:cs="Times New Roman"/>
          <w:b/>
          <w:bCs/>
          <w:color w:val="000000"/>
          <w:sz w:val="24"/>
          <w:szCs w:val="24"/>
        </w:rPr>
        <w:br/>
      </w:r>
      <w:r w:rsidRPr="004223F0">
        <w:rPr>
          <w:rFonts w:ascii="Times New Roman" w:eastAsia="Times New Roman" w:hAnsi="Times New Roman" w:cs="Times New Roman"/>
          <w:b/>
          <w:bCs/>
          <w:color w:val="000000"/>
          <w:sz w:val="24"/>
          <w:szCs w:val="24"/>
        </w:rPr>
        <w:br/>
      </w:r>
      <w:r w:rsidRPr="004223F0">
        <w:rPr>
          <w:rFonts w:ascii="Times New Roman" w:eastAsia="Times New Roman" w:hAnsi="Times New Roman" w:cs="Times New Roman"/>
          <w:color w:val="000000"/>
          <w:sz w:val="24"/>
          <w:szCs w:val="24"/>
        </w:rPr>
        <w:br/>
      </w:r>
      <w:r w:rsidRPr="004223F0">
        <w:rPr>
          <w:rFonts w:ascii="Times New Roman" w:eastAsia="Times New Roman" w:hAnsi="Times New Roman" w:cs="Times New Roman"/>
          <w:color w:val="000000"/>
          <w:sz w:val="24"/>
          <w:szCs w:val="24"/>
        </w:rPr>
        <w:br/>
      </w:r>
      <w:r w:rsidRPr="004223F0">
        <w:rPr>
          <w:rFonts w:ascii="Times New Roman" w:eastAsia="Times New Roman" w:hAnsi="Times New Roman" w:cs="Times New Roman"/>
          <w:color w:val="000000"/>
          <w:sz w:val="24"/>
          <w:szCs w:val="24"/>
        </w:rPr>
        <w:br/>
      </w:r>
    </w:p>
    <w:p w14:paraId="6F202DFE"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ПӘННІҢ ОҚУ-ӘДІСТЕМЕЛІК КЕШЕНІ</w:t>
      </w:r>
    </w:p>
    <w:p w14:paraId="409155FF"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7764C3F5" w14:textId="76B2D924" w:rsidR="004223F0" w:rsidRDefault="00CC76BF" w:rsidP="00CC76BF">
      <w:pPr>
        <w:spacing w:after="0" w:line="240" w:lineRule="auto"/>
        <w:jc w:val="center"/>
        <w:rPr>
          <w:rFonts w:ascii="Times New Roman" w:eastAsia="Times New Roman" w:hAnsi="Times New Roman" w:cs="Times New Roman"/>
          <w:b/>
          <w:sz w:val="24"/>
          <w:szCs w:val="24"/>
        </w:rPr>
      </w:pPr>
      <w:r w:rsidRPr="00CC76BF">
        <w:rPr>
          <w:rFonts w:ascii="Times New Roman" w:eastAsia="Times New Roman" w:hAnsi="Times New Roman" w:cs="Times New Roman"/>
          <w:b/>
          <w:sz w:val="24"/>
          <w:szCs w:val="24"/>
        </w:rPr>
        <w:t>ФАРМАЦИЯДАҒЫ МЕНЕДЖМЕНТ ЖӘНЕ МАРКЕТИНГ</w:t>
      </w:r>
    </w:p>
    <w:p w14:paraId="4B88DA64" w14:textId="77777777" w:rsidR="00CC76BF" w:rsidRPr="004223F0" w:rsidRDefault="00CC76BF" w:rsidP="00CC76BF">
      <w:pPr>
        <w:spacing w:after="0" w:line="240" w:lineRule="auto"/>
        <w:jc w:val="center"/>
        <w:rPr>
          <w:rFonts w:ascii="Times New Roman" w:eastAsia="Times New Roman" w:hAnsi="Times New Roman" w:cs="Times New Roman"/>
          <w:sz w:val="24"/>
          <w:szCs w:val="24"/>
        </w:rPr>
      </w:pPr>
    </w:p>
    <w:p w14:paraId="6FBE9027" w14:textId="77777777" w:rsidR="004223F0" w:rsidRPr="004223F0" w:rsidRDefault="004223F0" w:rsidP="004223F0">
      <w:pPr>
        <w:spacing w:after="24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Білім беру бағдарламасы “6B10102 - Фармация”</w:t>
      </w:r>
    </w:p>
    <w:p w14:paraId="7CAD15A3"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1723F698" w14:textId="140E4326"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 xml:space="preserve">Курс – </w:t>
      </w:r>
      <w:r w:rsidR="00CC76BF">
        <w:rPr>
          <w:rFonts w:ascii="Times New Roman" w:eastAsia="Times New Roman" w:hAnsi="Times New Roman" w:cs="Times New Roman"/>
          <w:b/>
          <w:bCs/>
          <w:color w:val="000000"/>
          <w:sz w:val="24"/>
          <w:szCs w:val="24"/>
        </w:rPr>
        <w:t>4</w:t>
      </w:r>
    </w:p>
    <w:p w14:paraId="59B7D9BE"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7D293486" w14:textId="70B2B936"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 xml:space="preserve">Семестр – </w:t>
      </w:r>
      <w:r w:rsidR="00CC76BF">
        <w:rPr>
          <w:rFonts w:ascii="Times New Roman" w:eastAsia="Times New Roman" w:hAnsi="Times New Roman" w:cs="Times New Roman"/>
          <w:b/>
          <w:bCs/>
          <w:color w:val="000000"/>
          <w:sz w:val="24"/>
          <w:szCs w:val="24"/>
        </w:rPr>
        <w:t>8</w:t>
      </w:r>
    </w:p>
    <w:p w14:paraId="30D0E51A"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58F1E9FD" w14:textId="32F56658"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Кредиттер саны – (</w:t>
      </w:r>
      <w:r w:rsidR="004F34E2">
        <w:rPr>
          <w:rFonts w:ascii="Times New Roman" w:eastAsia="Times New Roman" w:hAnsi="Times New Roman" w:cs="Times New Roman"/>
          <w:b/>
          <w:bCs/>
          <w:color w:val="000000"/>
          <w:sz w:val="24"/>
          <w:szCs w:val="24"/>
        </w:rPr>
        <w:t>6</w:t>
      </w:r>
      <w:r w:rsidRPr="004223F0">
        <w:rPr>
          <w:rFonts w:ascii="Times New Roman" w:eastAsia="Times New Roman" w:hAnsi="Times New Roman" w:cs="Times New Roman"/>
          <w:b/>
          <w:bCs/>
          <w:color w:val="000000"/>
          <w:sz w:val="24"/>
          <w:szCs w:val="24"/>
        </w:rPr>
        <w:t xml:space="preserve"> ECTS)</w:t>
      </w:r>
    </w:p>
    <w:p w14:paraId="4E8C5C60" w14:textId="56CF539A" w:rsidR="004223F0" w:rsidRPr="004223F0" w:rsidRDefault="004223F0" w:rsidP="004223F0">
      <w:pPr>
        <w:spacing w:after="0" w:line="240" w:lineRule="auto"/>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br/>
      </w:r>
      <w:r w:rsidRPr="004223F0">
        <w:rPr>
          <w:rFonts w:ascii="Times New Roman" w:eastAsia="Times New Roman" w:hAnsi="Times New Roman" w:cs="Times New Roman"/>
          <w:color w:val="000000"/>
          <w:sz w:val="24"/>
          <w:szCs w:val="24"/>
        </w:rPr>
        <w:br/>
      </w:r>
      <w:r w:rsidRPr="004223F0">
        <w:rPr>
          <w:rFonts w:ascii="Times New Roman" w:eastAsia="Times New Roman" w:hAnsi="Times New Roman" w:cs="Times New Roman"/>
          <w:color w:val="000000"/>
          <w:sz w:val="24"/>
          <w:szCs w:val="24"/>
        </w:rPr>
        <w:br/>
      </w:r>
      <w:r w:rsidRPr="004223F0">
        <w:rPr>
          <w:rFonts w:ascii="Times New Roman" w:eastAsia="Times New Roman" w:hAnsi="Times New Roman" w:cs="Times New Roman"/>
          <w:color w:val="000000"/>
          <w:sz w:val="24"/>
          <w:szCs w:val="24"/>
        </w:rPr>
        <w:br/>
      </w:r>
    </w:p>
    <w:p w14:paraId="79C0A3FE"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6E602E4C"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br/>
      </w:r>
      <w:r w:rsidRPr="004223F0">
        <w:rPr>
          <w:rFonts w:ascii="Times New Roman" w:eastAsia="Times New Roman" w:hAnsi="Times New Roman" w:cs="Times New Roman"/>
          <w:color w:val="000000"/>
          <w:sz w:val="24"/>
          <w:szCs w:val="24"/>
        </w:rPr>
        <w:br/>
      </w:r>
    </w:p>
    <w:p w14:paraId="7ADD1084" w14:textId="77777777" w:rsidR="004223F0" w:rsidRPr="004223F0" w:rsidRDefault="004223F0" w:rsidP="004223F0">
      <w:pPr>
        <w:spacing w:after="240" w:line="240" w:lineRule="auto"/>
        <w:rPr>
          <w:rFonts w:ascii="Times New Roman" w:eastAsia="Times New Roman" w:hAnsi="Times New Roman" w:cs="Times New Roman"/>
          <w:sz w:val="24"/>
          <w:szCs w:val="24"/>
        </w:rPr>
      </w:pP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p>
    <w:p w14:paraId="0DCFA259" w14:textId="19233B2F" w:rsidR="004223F0" w:rsidRPr="004223F0" w:rsidRDefault="004223F0" w:rsidP="004223F0">
      <w:pPr>
        <w:spacing w:after="0" w:line="240" w:lineRule="auto"/>
        <w:jc w:val="center"/>
        <w:rPr>
          <w:rFonts w:ascii="Times New Roman" w:eastAsia="Times New Roman" w:hAnsi="Times New Roman" w:cs="Times New Roman"/>
          <w:sz w:val="24"/>
          <w:szCs w:val="24"/>
        </w:rPr>
      </w:pPr>
      <w:r w:rsidRPr="004223F0">
        <w:rPr>
          <w:rFonts w:ascii="Times New Roman" w:eastAsia="Times New Roman" w:hAnsi="Times New Roman" w:cs="Times New Roman"/>
          <w:b/>
          <w:bCs/>
          <w:color w:val="000000"/>
          <w:sz w:val="24"/>
          <w:szCs w:val="24"/>
        </w:rPr>
        <w:t>Алматы, 202</w:t>
      </w:r>
      <w:r w:rsidR="00CC76BF">
        <w:rPr>
          <w:rFonts w:ascii="Times New Roman" w:eastAsia="Times New Roman" w:hAnsi="Times New Roman" w:cs="Times New Roman"/>
          <w:b/>
          <w:bCs/>
          <w:color w:val="000000"/>
          <w:sz w:val="24"/>
          <w:szCs w:val="24"/>
        </w:rPr>
        <w:t>5</w:t>
      </w:r>
    </w:p>
    <w:p w14:paraId="7193F6B0" w14:textId="3D66BE2D" w:rsidR="004223F0" w:rsidRPr="004223F0" w:rsidRDefault="004223F0" w:rsidP="004223F0">
      <w:pPr>
        <w:spacing w:after="0" w:line="240" w:lineRule="auto"/>
        <w:jc w:val="both"/>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lastRenderedPageBreak/>
        <w:t xml:space="preserve">Пәннің оқу-әдістемелік кешенін әзірленгендер: Phd., </w:t>
      </w:r>
      <w:r w:rsidR="008F445D">
        <w:rPr>
          <w:rFonts w:ascii="Times New Roman" w:eastAsia="Times New Roman" w:hAnsi="Times New Roman" w:cs="Times New Roman"/>
          <w:color w:val="000000"/>
          <w:sz w:val="24"/>
          <w:szCs w:val="24"/>
        </w:rPr>
        <w:t>доцент</w:t>
      </w:r>
      <w:r w:rsidRPr="004223F0">
        <w:rPr>
          <w:rFonts w:ascii="Times New Roman" w:eastAsia="Times New Roman" w:hAnsi="Times New Roman" w:cs="Times New Roman"/>
          <w:color w:val="000000"/>
          <w:sz w:val="24"/>
          <w:szCs w:val="24"/>
        </w:rPr>
        <w:t xml:space="preserve"> </w:t>
      </w:r>
      <w:r w:rsidR="00F648A0">
        <w:rPr>
          <w:rFonts w:ascii="Times New Roman" w:eastAsia="Times New Roman" w:hAnsi="Times New Roman" w:cs="Times New Roman"/>
          <w:color w:val="000000"/>
          <w:sz w:val="24"/>
          <w:szCs w:val="24"/>
        </w:rPr>
        <w:t>м.а.</w:t>
      </w:r>
      <w:r w:rsidRPr="004223F0">
        <w:rPr>
          <w:rFonts w:ascii="Times New Roman" w:eastAsia="Times New Roman" w:hAnsi="Times New Roman" w:cs="Times New Roman"/>
          <w:color w:val="000000"/>
          <w:sz w:val="24"/>
          <w:szCs w:val="24"/>
        </w:rPr>
        <w:t xml:space="preserve"> Картбаева Э.Б.</w:t>
      </w:r>
    </w:p>
    <w:p w14:paraId="546BAD48"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41E37A00" w14:textId="299A8E31" w:rsidR="004223F0" w:rsidRPr="004223F0" w:rsidRDefault="004223F0" w:rsidP="004223F0">
      <w:pPr>
        <w:spacing w:after="0" w:line="240" w:lineRule="auto"/>
        <w:jc w:val="both"/>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u w:val="single"/>
        </w:rPr>
        <w:t>6B10102 Фармация</w:t>
      </w:r>
      <w:r w:rsidRPr="004223F0">
        <w:rPr>
          <w:rFonts w:ascii="Times New Roman" w:eastAsia="Times New Roman" w:hAnsi="Times New Roman" w:cs="Times New Roman"/>
          <w:color w:val="000000"/>
          <w:sz w:val="24"/>
          <w:szCs w:val="24"/>
        </w:rPr>
        <w:t xml:space="preserve"> білім беру бағдарламасының оқу жоспарына негізделген</w:t>
      </w:r>
    </w:p>
    <w:p w14:paraId="4ECC197B"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06FA6877" w14:textId="77777777" w:rsidR="004223F0" w:rsidRPr="004223F0" w:rsidRDefault="004223F0" w:rsidP="004223F0">
      <w:pPr>
        <w:spacing w:after="0" w:line="240" w:lineRule="auto"/>
        <w:jc w:val="both"/>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Іргелі медицина кафедрасының отырысында қаралған және ұсынылған</w:t>
      </w:r>
    </w:p>
    <w:p w14:paraId="4F865C78" w14:textId="77777777" w:rsidR="004223F0" w:rsidRPr="004223F0" w:rsidRDefault="004223F0" w:rsidP="004223F0">
      <w:pPr>
        <w:spacing w:after="0" w:line="240" w:lineRule="auto"/>
        <w:jc w:val="both"/>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"___" ______________ 202__, протокол № ____</w:t>
      </w:r>
    </w:p>
    <w:p w14:paraId="70964D1E"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51197CD2" w14:textId="76FF61A9" w:rsidR="004223F0" w:rsidRPr="004223F0" w:rsidRDefault="004223F0" w:rsidP="004223F0">
      <w:pPr>
        <w:spacing w:after="0" w:line="240" w:lineRule="auto"/>
        <w:jc w:val="both"/>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 xml:space="preserve">кафедра меңгерушісі     _________________     </w:t>
      </w:r>
      <w:r w:rsidRPr="004223F0">
        <w:rPr>
          <w:rFonts w:ascii="Times New Roman" w:eastAsia="Times New Roman" w:hAnsi="Times New Roman" w:cs="Times New Roman"/>
          <w:sz w:val="24"/>
          <w:szCs w:val="24"/>
        </w:rPr>
        <w:t>Сейталиева А.М.</w:t>
      </w:r>
    </w:p>
    <w:p w14:paraId="59D6671E" w14:textId="77777777" w:rsidR="004223F0" w:rsidRPr="004223F0" w:rsidRDefault="004223F0" w:rsidP="004223F0">
      <w:pPr>
        <w:spacing w:after="0" w:line="240" w:lineRule="auto"/>
        <w:ind w:firstLine="3119"/>
        <w:jc w:val="both"/>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(қолы)</w:t>
      </w:r>
    </w:p>
    <w:p w14:paraId="113EDA25"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334374AA" w14:textId="77777777" w:rsidR="004223F0" w:rsidRPr="004223F0" w:rsidRDefault="004223F0" w:rsidP="004223F0">
      <w:pPr>
        <w:spacing w:after="0" w:line="240" w:lineRule="auto"/>
        <w:jc w:val="both"/>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Жоғары медициналық мектептің әдістемелік кеңесі ұсынған </w:t>
      </w:r>
    </w:p>
    <w:p w14:paraId="3DDF7294" w14:textId="77777777" w:rsidR="004223F0" w:rsidRPr="004223F0" w:rsidRDefault="004223F0" w:rsidP="004223F0">
      <w:pPr>
        <w:spacing w:after="0" w:line="240" w:lineRule="auto"/>
        <w:jc w:val="both"/>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"____" ___________ 20_____, протокол №____</w:t>
      </w:r>
    </w:p>
    <w:p w14:paraId="403B62EB" w14:textId="77777777" w:rsidR="004223F0" w:rsidRPr="004223F0" w:rsidRDefault="004223F0" w:rsidP="004223F0">
      <w:pPr>
        <w:spacing w:after="0" w:line="240" w:lineRule="auto"/>
        <w:rPr>
          <w:rFonts w:ascii="Times New Roman" w:eastAsia="Times New Roman" w:hAnsi="Times New Roman" w:cs="Times New Roman"/>
          <w:sz w:val="24"/>
          <w:szCs w:val="24"/>
        </w:rPr>
      </w:pPr>
    </w:p>
    <w:p w14:paraId="4B322F7C" w14:textId="77777777" w:rsidR="004223F0" w:rsidRDefault="004223F0" w:rsidP="004223F0">
      <w:pPr>
        <w:spacing w:after="0" w:line="240" w:lineRule="auto"/>
        <w:jc w:val="both"/>
        <w:rPr>
          <w:rFonts w:ascii="Times New Roman" w:eastAsia="Times New Roman" w:hAnsi="Times New Roman" w:cs="Times New Roman"/>
          <w:sz w:val="24"/>
          <w:szCs w:val="24"/>
        </w:rPr>
      </w:pPr>
      <w:r w:rsidRPr="004223F0">
        <w:rPr>
          <w:rFonts w:ascii="Times New Roman" w:eastAsia="Times New Roman" w:hAnsi="Times New Roman" w:cs="Times New Roman"/>
          <w:color w:val="000000"/>
          <w:sz w:val="24"/>
          <w:szCs w:val="24"/>
        </w:rPr>
        <w:t xml:space="preserve">МжДҚ Академиялық комитетінің төрайымы __________ </w:t>
      </w:r>
      <w:r w:rsidRPr="004223F0">
        <w:rPr>
          <w:rFonts w:ascii="Times New Roman" w:eastAsia="Times New Roman" w:hAnsi="Times New Roman" w:cs="Times New Roman"/>
          <w:sz w:val="24"/>
          <w:szCs w:val="24"/>
        </w:rPr>
        <w:t>Сейталиева А.М.</w:t>
      </w:r>
    </w:p>
    <w:p w14:paraId="7321ACEE" w14:textId="78ED85C8" w:rsidR="004223F0" w:rsidRPr="004223F0" w:rsidRDefault="004223F0" w:rsidP="004223F0">
      <w:pPr>
        <w:spacing w:after="0" w:line="240" w:lineRule="auto"/>
        <w:jc w:val="both"/>
        <w:rPr>
          <w:rFonts w:ascii="Times New Roman" w:eastAsia="Times New Roman" w:hAnsi="Times New Roman" w:cs="Times New Roman"/>
          <w:sz w:val="24"/>
          <w:szCs w:val="24"/>
        </w:rPr>
      </w:pP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p>
    <w:p w14:paraId="47E13782"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016567A5"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53951DAA"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04E55871"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4CF70C4F"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60EE943F"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6D8013F8"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23098399"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07E9F40B"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0F201CF3"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3D4B78A4"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2DB8B62E"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6D51659E"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2E2B67E3"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11D3824C"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2E087F57" w14:textId="77777777" w:rsidR="004223F0" w:rsidRDefault="004223F0" w:rsidP="004223F0">
      <w:pPr>
        <w:spacing w:after="0" w:line="240" w:lineRule="auto"/>
        <w:jc w:val="center"/>
        <w:rPr>
          <w:rFonts w:ascii="Times New Roman" w:eastAsia="Times New Roman" w:hAnsi="Times New Roman" w:cs="Times New Roman"/>
          <w:sz w:val="24"/>
          <w:szCs w:val="24"/>
        </w:rPr>
      </w:pPr>
    </w:p>
    <w:p w14:paraId="50A68057" w14:textId="77777777" w:rsidR="00CC76BF" w:rsidRPr="004223F0" w:rsidRDefault="00CC76BF" w:rsidP="004223F0">
      <w:pPr>
        <w:spacing w:after="0" w:line="240" w:lineRule="auto"/>
        <w:jc w:val="center"/>
        <w:rPr>
          <w:rFonts w:ascii="Times New Roman" w:eastAsia="Times New Roman" w:hAnsi="Times New Roman" w:cs="Times New Roman"/>
          <w:sz w:val="24"/>
          <w:szCs w:val="24"/>
        </w:rPr>
      </w:pPr>
    </w:p>
    <w:p w14:paraId="76ABD4D3" w14:textId="77777777" w:rsidR="004223F0" w:rsidRPr="004223F0" w:rsidRDefault="004223F0" w:rsidP="004223F0">
      <w:pPr>
        <w:spacing w:after="0" w:line="240" w:lineRule="auto"/>
        <w:jc w:val="center"/>
        <w:rPr>
          <w:rFonts w:ascii="Times New Roman" w:eastAsia="Times New Roman" w:hAnsi="Times New Roman" w:cs="Times New Roman"/>
          <w:sz w:val="24"/>
          <w:szCs w:val="24"/>
        </w:rPr>
      </w:pPr>
    </w:p>
    <w:p w14:paraId="03E46294" w14:textId="77777777" w:rsidR="004223F0" w:rsidRDefault="004223F0" w:rsidP="004223F0">
      <w:pPr>
        <w:spacing w:after="0" w:line="240" w:lineRule="auto"/>
        <w:jc w:val="center"/>
        <w:rPr>
          <w:rFonts w:ascii="Times New Roman" w:eastAsia="Times New Roman" w:hAnsi="Times New Roman" w:cs="Times New Roman"/>
          <w:b/>
          <w:sz w:val="24"/>
          <w:szCs w:val="24"/>
        </w:rPr>
      </w:pPr>
      <w:r w:rsidRPr="004223F0">
        <w:rPr>
          <w:rFonts w:ascii="Times New Roman" w:eastAsia="Times New Roman" w:hAnsi="Times New Roman" w:cs="Times New Roman"/>
          <w:sz w:val="24"/>
          <w:szCs w:val="24"/>
        </w:rPr>
        <w:br/>
      </w:r>
      <w:r w:rsidRPr="004223F0">
        <w:rPr>
          <w:rFonts w:ascii="Times New Roman" w:eastAsia="Times New Roman" w:hAnsi="Times New Roman" w:cs="Times New Roman"/>
          <w:sz w:val="24"/>
          <w:szCs w:val="24"/>
        </w:rPr>
        <w:br/>
      </w:r>
    </w:p>
    <w:p w14:paraId="3972884C" w14:textId="48E7E90D" w:rsidR="00AC00A7" w:rsidRDefault="00C82BE9" w:rsidP="004223F0">
      <w:pPr>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СИЛЛАБУС</w:t>
      </w:r>
    </w:p>
    <w:p w14:paraId="4A7EC7C0" w14:textId="294DB4AF" w:rsidR="00CC76BF" w:rsidRPr="004223F0" w:rsidRDefault="00CC76BF" w:rsidP="008F445D">
      <w:pPr>
        <w:spacing w:after="0" w:line="240" w:lineRule="auto"/>
        <w:jc w:val="center"/>
        <w:rPr>
          <w:rFonts w:ascii="Times New Roman" w:eastAsia="Times New Roman" w:hAnsi="Times New Roman" w:cs="Times New Roman"/>
          <w:b/>
          <w:sz w:val="24"/>
          <w:szCs w:val="24"/>
        </w:rPr>
      </w:pPr>
      <w:r w:rsidRPr="00CC76BF">
        <w:rPr>
          <w:rFonts w:ascii="Times New Roman" w:eastAsia="Times New Roman" w:hAnsi="Times New Roman" w:cs="Times New Roman"/>
          <w:b/>
          <w:sz w:val="24"/>
          <w:szCs w:val="24"/>
        </w:rPr>
        <w:t>Фармациядағы менеджмент және маркетинг</w:t>
      </w:r>
    </w:p>
    <w:tbl>
      <w:tblPr>
        <w:tblStyle w:val="aff4"/>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4"/>
        <w:gridCol w:w="3832"/>
        <w:gridCol w:w="1133"/>
        <w:gridCol w:w="4819"/>
      </w:tblGrid>
      <w:tr w:rsidR="00AC00A7" w:rsidRPr="00C82BE9" w14:paraId="4DCDFDD5" w14:textId="77777777">
        <w:tc>
          <w:tcPr>
            <w:tcW w:w="564" w:type="dxa"/>
            <w:shd w:val="clear" w:color="auto" w:fill="DEEBF6"/>
          </w:tcPr>
          <w:p w14:paraId="0593CF9E" w14:textId="77777777" w:rsidR="00AC00A7" w:rsidRPr="00C82BE9" w:rsidRDefault="00C82BE9">
            <w:pPr>
              <w:jc w:val="both"/>
              <w:rPr>
                <w:b/>
                <w:sz w:val="20"/>
                <w:szCs w:val="20"/>
              </w:rPr>
            </w:pPr>
            <w:r w:rsidRPr="00C82BE9">
              <w:rPr>
                <w:b/>
                <w:sz w:val="20"/>
                <w:szCs w:val="20"/>
              </w:rPr>
              <w:t xml:space="preserve">1. </w:t>
            </w:r>
          </w:p>
        </w:tc>
        <w:tc>
          <w:tcPr>
            <w:tcW w:w="9784" w:type="dxa"/>
            <w:gridSpan w:val="3"/>
            <w:shd w:val="clear" w:color="auto" w:fill="DEEBF6"/>
          </w:tcPr>
          <w:p w14:paraId="1290886A" w14:textId="77777777" w:rsidR="00AC00A7" w:rsidRPr="00C82BE9" w:rsidRDefault="00C82BE9">
            <w:pPr>
              <w:jc w:val="both"/>
              <w:rPr>
                <w:b/>
                <w:sz w:val="20"/>
                <w:szCs w:val="20"/>
              </w:rPr>
            </w:pPr>
            <w:r w:rsidRPr="00C82BE9">
              <w:rPr>
                <w:b/>
                <w:sz w:val="20"/>
                <w:szCs w:val="20"/>
              </w:rPr>
              <w:t>Пән туралы жалпы мәліметтер</w:t>
            </w:r>
          </w:p>
        </w:tc>
      </w:tr>
      <w:tr w:rsidR="00AC00A7" w:rsidRPr="00C82BE9" w14:paraId="132C974C" w14:textId="77777777">
        <w:tc>
          <w:tcPr>
            <w:tcW w:w="564" w:type="dxa"/>
          </w:tcPr>
          <w:p w14:paraId="728FBE79" w14:textId="77777777" w:rsidR="00AC00A7" w:rsidRPr="00C82BE9" w:rsidRDefault="00C82BE9">
            <w:pPr>
              <w:jc w:val="both"/>
              <w:rPr>
                <w:sz w:val="20"/>
                <w:szCs w:val="20"/>
              </w:rPr>
            </w:pPr>
            <w:r w:rsidRPr="00C82BE9">
              <w:rPr>
                <w:sz w:val="20"/>
                <w:szCs w:val="20"/>
              </w:rPr>
              <w:t>1.1</w:t>
            </w:r>
          </w:p>
        </w:tc>
        <w:tc>
          <w:tcPr>
            <w:tcW w:w="3832" w:type="dxa"/>
          </w:tcPr>
          <w:p w14:paraId="0F8B2FF5" w14:textId="77777777" w:rsidR="00AC00A7" w:rsidRPr="00C82BE9" w:rsidRDefault="00C82BE9">
            <w:pPr>
              <w:jc w:val="both"/>
              <w:rPr>
                <w:sz w:val="20"/>
                <w:szCs w:val="20"/>
              </w:rPr>
            </w:pPr>
            <w:r w:rsidRPr="00C82BE9">
              <w:rPr>
                <w:sz w:val="20"/>
                <w:szCs w:val="20"/>
              </w:rPr>
              <w:t xml:space="preserve">Факультет/мектеп: </w:t>
            </w:r>
          </w:p>
          <w:p w14:paraId="69BB7130" w14:textId="77777777" w:rsidR="00AC00A7" w:rsidRPr="00C82BE9" w:rsidRDefault="00C82BE9">
            <w:pPr>
              <w:jc w:val="both"/>
              <w:rPr>
                <w:sz w:val="20"/>
                <w:szCs w:val="20"/>
              </w:rPr>
            </w:pPr>
            <w:r w:rsidRPr="00C82BE9">
              <w:rPr>
                <w:sz w:val="20"/>
                <w:szCs w:val="20"/>
              </w:rPr>
              <w:t>Жоғары Медицина Мектебі</w:t>
            </w:r>
          </w:p>
        </w:tc>
        <w:tc>
          <w:tcPr>
            <w:tcW w:w="1133" w:type="dxa"/>
          </w:tcPr>
          <w:p w14:paraId="56F23E90" w14:textId="77777777" w:rsidR="00AC00A7" w:rsidRPr="00C82BE9" w:rsidRDefault="00C82BE9">
            <w:pPr>
              <w:jc w:val="both"/>
              <w:rPr>
                <w:sz w:val="20"/>
                <w:szCs w:val="20"/>
              </w:rPr>
            </w:pPr>
            <w:r w:rsidRPr="00C82BE9">
              <w:rPr>
                <w:sz w:val="20"/>
                <w:szCs w:val="20"/>
              </w:rPr>
              <w:t>1.6</w:t>
            </w:r>
          </w:p>
        </w:tc>
        <w:tc>
          <w:tcPr>
            <w:tcW w:w="4819" w:type="dxa"/>
          </w:tcPr>
          <w:p w14:paraId="26570B62" w14:textId="77777777" w:rsidR="00AC00A7" w:rsidRPr="00C82BE9" w:rsidRDefault="00C82BE9">
            <w:pPr>
              <w:jc w:val="both"/>
              <w:rPr>
                <w:sz w:val="20"/>
                <w:szCs w:val="20"/>
              </w:rPr>
            </w:pPr>
            <w:r w:rsidRPr="00C82BE9">
              <w:rPr>
                <w:sz w:val="20"/>
                <w:szCs w:val="20"/>
              </w:rPr>
              <w:t xml:space="preserve">Кредиттер (ECTS): </w:t>
            </w:r>
          </w:p>
          <w:p w14:paraId="745C65BF" w14:textId="77777777" w:rsidR="00AC00A7" w:rsidRPr="00C82BE9" w:rsidRDefault="00C82BE9">
            <w:pPr>
              <w:jc w:val="both"/>
              <w:rPr>
                <w:sz w:val="20"/>
                <w:szCs w:val="20"/>
              </w:rPr>
            </w:pPr>
            <w:r w:rsidRPr="00C82BE9">
              <w:rPr>
                <w:sz w:val="20"/>
                <w:szCs w:val="20"/>
              </w:rPr>
              <w:t>жалпы саны: 6</w:t>
            </w:r>
          </w:p>
          <w:p w14:paraId="17B8449A" w14:textId="4ACB43FD" w:rsidR="00AC00A7" w:rsidRPr="00C82BE9" w:rsidRDefault="00C82BE9">
            <w:pPr>
              <w:jc w:val="both"/>
              <w:rPr>
                <w:sz w:val="20"/>
                <w:szCs w:val="20"/>
              </w:rPr>
            </w:pPr>
            <w:r w:rsidRPr="00C82BE9">
              <w:rPr>
                <w:sz w:val="20"/>
                <w:szCs w:val="20"/>
              </w:rPr>
              <w:t>0/6/</w:t>
            </w:r>
            <w:r w:rsidR="00F648A0">
              <w:rPr>
                <w:sz w:val="20"/>
                <w:szCs w:val="20"/>
              </w:rPr>
              <w:t>0</w:t>
            </w:r>
            <w:r w:rsidRPr="00C82BE9">
              <w:rPr>
                <w:sz w:val="20"/>
                <w:szCs w:val="20"/>
              </w:rPr>
              <w:t>/0</w:t>
            </w:r>
          </w:p>
        </w:tc>
      </w:tr>
      <w:tr w:rsidR="00AC00A7" w:rsidRPr="00C82BE9" w14:paraId="7A27D942" w14:textId="77777777">
        <w:trPr>
          <w:trHeight w:val="425"/>
        </w:trPr>
        <w:tc>
          <w:tcPr>
            <w:tcW w:w="564" w:type="dxa"/>
          </w:tcPr>
          <w:p w14:paraId="30B4FFCC" w14:textId="77777777" w:rsidR="00AC00A7" w:rsidRPr="00C82BE9" w:rsidRDefault="00C82BE9">
            <w:pPr>
              <w:jc w:val="both"/>
              <w:rPr>
                <w:sz w:val="20"/>
                <w:szCs w:val="20"/>
              </w:rPr>
            </w:pPr>
            <w:r w:rsidRPr="00C82BE9">
              <w:rPr>
                <w:sz w:val="20"/>
                <w:szCs w:val="20"/>
              </w:rPr>
              <w:t>1.2</w:t>
            </w:r>
          </w:p>
        </w:tc>
        <w:tc>
          <w:tcPr>
            <w:tcW w:w="3832" w:type="dxa"/>
          </w:tcPr>
          <w:p w14:paraId="2AC61000" w14:textId="77777777" w:rsidR="00AC00A7" w:rsidRPr="00C82BE9" w:rsidRDefault="00C82BE9">
            <w:pPr>
              <w:jc w:val="both"/>
              <w:rPr>
                <w:sz w:val="20"/>
                <w:szCs w:val="20"/>
              </w:rPr>
            </w:pPr>
            <w:r w:rsidRPr="00C82BE9">
              <w:rPr>
                <w:sz w:val="20"/>
                <w:szCs w:val="20"/>
              </w:rPr>
              <w:t xml:space="preserve">Білім беру бағдарламасы (ББ): </w:t>
            </w:r>
          </w:p>
          <w:p w14:paraId="0B609024" w14:textId="77777777" w:rsidR="00AC00A7" w:rsidRPr="00C82BE9" w:rsidRDefault="00C82BE9">
            <w:pPr>
              <w:rPr>
                <w:sz w:val="20"/>
                <w:szCs w:val="20"/>
              </w:rPr>
            </w:pPr>
            <w:r w:rsidRPr="00C82BE9">
              <w:rPr>
                <w:sz w:val="20"/>
                <w:szCs w:val="20"/>
              </w:rPr>
              <w:t>6В10102- Фармация</w:t>
            </w:r>
          </w:p>
        </w:tc>
        <w:tc>
          <w:tcPr>
            <w:tcW w:w="1133" w:type="dxa"/>
          </w:tcPr>
          <w:p w14:paraId="12867B24" w14:textId="77777777" w:rsidR="00AC00A7" w:rsidRPr="00C82BE9" w:rsidRDefault="00C82BE9">
            <w:pPr>
              <w:jc w:val="both"/>
              <w:rPr>
                <w:sz w:val="20"/>
                <w:szCs w:val="20"/>
              </w:rPr>
            </w:pPr>
            <w:r w:rsidRPr="00C82BE9">
              <w:rPr>
                <w:sz w:val="20"/>
                <w:szCs w:val="20"/>
              </w:rPr>
              <w:t>1.7</w:t>
            </w:r>
          </w:p>
        </w:tc>
        <w:tc>
          <w:tcPr>
            <w:tcW w:w="4819" w:type="dxa"/>
          </w:tcPr>
          <w:p w14:paraId="4C2EC12F" w14:textId="77777777" w:rsidR="00AC00A7" w:rsidRPr="00C82BE9" w:rsidRDefault="00C82BE9">
            <w:pPr>
              <w:jc w:val="both"/>
              <w:rPr>
                <w:b/>
                <w:sz w:val="20"/>
                <w:szCs w:val="20"/>
                <w:u w:val="single"/>
              </w:rPr>
            </w:pPr>
            <w:r w:rsidRPr="00C82BE9">
              <w:rPr>
                <w:b/>
                <w:sz w:val="20"/>
                <w:szCs w:val="20"/>
                <w:u w:val="single"/>
              </w:rPr>
              <w:t>Пререквизиттер:</w:t>
            </w:r>
          </w:p>
          <w:p w14:paraId="38B60F40" w14:textId="77777777" w:rsidR="00AC00A7" w:rsidRPr="00C82BE9" w:rsidRDefault="00C82BE9">
            <w:pPr>
              <w:jc w:val="both"/>
              <w:rPr>
                <w:sz w:val="20"/>
                <w:szCs w:val="20"/>
              </w:rPr>
            </w:pPr>
            <w:r w:rsidRPr="00C82BE9">
              <w:rPr>
                <w:sz w:val="20"/>
                <w:szCs w:val="20"/>
              </w:rPr>
              <w:t>Фармациядағы этика және деонтология</w:t>
            </w:r>
          </w:p>
          <w:p w14:paraId="3B73E8A9" w14:textId="77777777" w:rsidR="00AC00A7" w:rsidRPr="00C82BE9" w:rsidRDefault="00C82BE9">
            <w:pPr>
              <w:jc w:val="both"/>
              <w:rPr>
                <w:b/>
                <w:sz w:val="20"/>
                <w:szCs w:val="20"/>
                <w:u w:val="single"/>
              </w:rPr>
            </w:pPr>
            <w:r w:rsidRPr="00C82BE9">
              <w:rPr>
                <w:b/>
                <w:sz w:val="20"/>
                <w:szCs w:val="20"/>
                <w:u w:val="single"/>
              </w:rPr>
              <w:t>Постреквизиттер:</w:t>
            </w:r>
          </w:p>
          <w:p w14:paraId="68B17023" w14:textId="77777777" w:rsidR="00AC00A7" w:rsidRPr="00C82BE9" w:rsidRDefault="00C82BE9">
            <w:pPr>
              <w:jc w:val="both"/>
              <w:rPr>
                <w:sz w:val="20"/>
                <w:szCs w:val="20"/>
              </w:rPr>
            </w:pPr>
            <w:r w:rsidRPr="00C82BE9">
              <w:rPr>
                <w:sz w:val="20"/>
                <w:szCs w:val="20"/>
              </w:rPr>
              <w:t>Фармацияны басқару және экономикасы</w:t>
            </w:r>
          </w:p>
        </w:tc>
      </w:tr>
      <w:tr w:rsidR="00AC00A7" w:rsidRPr="00C82BE9" w14:paraId="562557D0" w14:textId="77777777">
        <w:tc>
          <w:tcPr>
            <w:tcW w:w="564" w:type="dxa"/>
          </w:tcPr>
          <w:p w14:paraId="65C6C46B" w14:textId="77777777" w:rsidR="00AC00A7" w:rsidRPr="00C82BE9" w:rsidRDefault="00C82BE9">
            <w:pPr>
              <w:jc w:val="both"/>
              <w:rPr>
                <w:sz w:val="20"/>
                <w:szCs w:val="20"/>
              </w:rPr>
            </w:pPr>
            <w:r w:rsidRPr="00C82BE9">
              <w:rPr>
                <w:sz w:val="20"/>
                <w:szCs w:val="20"/>
              </w:rPr>
              <w:t>1.3</w:t>
            </w:r>
          </w:p>
        </w:tc>
        <w:tc>
          <w:tcPr>
            <w:tcW w:w="3832" w:type="dxa"/>
            <w:shd w:val="clear" w:color="auto" w:fill="auto"/>
          </w:tcPr>
          <w:p w14:paraId="156A1810" w14:textId="77777777" w:rsidR="00AC00A7" w:rsidRPr="00C82BE9" w:rsidRDefault="00C82BE9">
            <w:pPr>
              <w:jc w:val="both"/>
              <w:rPr>
                <w:sz w:val="20"/>
                <w:szCs w:val="20"/>
              </w:rPr>
            </w:pPr>
            <w:r w:rsidRPr="00C82BE9">
              <w:rPr>
                <w:sz w:val="20"/>
                <w:szCs w:val="20"/>
              </w:rPr>
              <w:t>Агенттік және ББ аккредиттеу жылы</w:t>
            </w:r>
          </w:p>
          <w:p w14:paraId="2229D377" w14:textId="77777777" w:rsidR="00AC00A7" w:rsidRPr="00C82BE9" w:rsidRDefault="00C82BE9">
            <w:pPr>
              <w:jc w:val="both"/>
              <w:rPr>
                <w:sz w:val="20"/>
                <w:szCs w:val="20"/>
              </w:rPr>
            </w:pPr>
            <w:r w:rsidRPr="00C82BE9">
              <w:rPr>
                <w:sz w:val="20"/>
                <w:szCs w:val="20"/>
              </w:rPr>
              <w:t>АРТА 2023</w:t>
            </w:r>
          </w:p>
        </w:tc>
        <w:tc>
          <w:tcPr>
            <w:tcW w:w="1133" w:type="dxa"/>
          </w:tcPr>
          <w:p w14:paraId="39A231CE" w14:textId="77777777" w:rsidR="00AC00A7" w:rsidRPr="00C82BE9" w:rsidRDefault="00C82BE9">
            <w:pPr>
              <w:jc w:val="both"/>
              <w:rPr>
                <w:sz w:val="20"/>
                <w:szCs w:val="20"/>
              </w:rPr>
            </w:pPr>
            <w:r w:rsidRPr="00C82BE9">
              <w:rPr>
                <w:sz w:val="20"/>
                <w:szCs w:val="20"/>
              </w:rPr>
              <w:t>1.8</w:t>
            </w:r>
          </w:p>
        </w:tc>
        <w:tc>
          <w:tcPr>
            <w:tcW w:w="4819" w:type="dxa"/>
          </w:tcPr>
          <w:p w14:paraId="1E5D80CF" w14:textId="77777777" w:rsidR="00AC00A7" w:rsidRPr="00C82BE9" w:rsidRDefault="00C82BE9">
            <w:pPr>
              <w:jc w:val="both"/>
              <w:rPr>
                <w:sz w:val="20"/>
                <w:szCs w:val="20"/>
              </w:rPr>
            </w:pPr>
            <w:r w:rsidRPr="00C82BE9">
              <w:rPr>
                <w:sz w:val="20"/>
                <w:szCs w:val="20"/>
              </w:rPr>
              <w:t>СӨЖ (көлемі):</w:t>
            </w:r>
          </w:p>
          <w:p w14:paraId="042337EE" w14:textId="77777777" w:rsidR="00AC00A7" w:rsidRPr="00C82BE9" w:rsidRDefault="00C82BE9">
            <w:pPr>
              <w:jc w:val="both"/>
              <w:rPr>
                <w:sz w:val="20"/>
                <w:szCs w:val="20"/>
              </w:rPr>
            </w:pPr>
            <w:r w:rsidRPr="00C82BE9">
              <w:rPr>
                <w:sz w:val="20"/>
                <w:szCs w:val="20"/>
              </w:rPr>
              <w:t>60 сағат</w:t>
            </w:r>
          </w:p>
        </w:tc>
      </w:tr>
      <w:tr w:rsidR="00AC00A7" w:rsidRPr="00C82BE9" w14:paraId="3D5D4235" w14:textId="77777777">
        <w:tc>
          <w:tcPr>
            <w:tcW w:w="564" w:type="dxa"/>
          </w:tcPr>
          <w:p w14:paraId="71A6A2CC" w14:textId="77777777" w:rsidR="00AC00A7" w:rsidRPr="00C82BE9" w:rsidRDefault="00C82BE9">
            <w:pPr>
              <w:jc w:val="both"/>
              <w:rPr>
                <w:sz w:val="20"/>
                <w:szCs w:val="20"/>
              </w:rPr>
            </w:pPr>
            <w:r w:rsidRPr="00C82BE9">
              <w:rPr>
                <w:sz w:val="20"/>
                <w:szCs w:val="20"/>
              </w:rPr>
              <w:t>1.4</w:t>
            </w:r>
          </w:p>
          <w:p w14:paraId="20C05CF4" w14:textId="77777777" w:rsidR="00AC00A7" w:rsidRPr="00C82BE9" w:rsidRDefault="00AC00A7">
            <w:pPr>
              <w:jc w:val="both"/>
              <w:rPr>
                <w:sz w:val="20"/>
                <w:szCs w:val="20"/>
                <w:highlight w:val="yellow"/>
              </w:rPr>
            </w:pPr>
          </w:p>
        </w:tc>
        <w:tc>
          <w:tcPr>
            <w:tcW w:w="3832" w:type="dxa"/>
          </w:tcPr>
          <w:p w14:paraId="0EBAC566" w14:textId="77777777" w:rsidR="00AC00A7" w:rsidRPr="00C82BE9" w:rsidRDefault="00C82BE9">
            <w:pPr>
              <w:rPr>
                <w:sz w:val="20"/>
                <w:szCs w:val="20"/>
              </w:rPr>
            </w:pPr>
            <w:r w:rsidRPr="00C82BE9">
              <w:rPr>
                <w:sz w:val="20"/>
                <w:szCs w:val="20"/>
              </w:rPr>
              <w:t>Дисциплина атауы:</w:t>
            </w:r>
          </w:p>
          <w:p w14:paraId="2E339BD8" w14:textId="2FB617C1" w:rsidR="00AC00A7" w:rsidRPr="00C82BE9" w:rsidRDefault="00CC76BF">
            <w:pPr>
              <w:rPr>
                <w:sz w:val="20"/>
                <w:szCs w:val="20"/>
              </w:rPr>
            </w:pPr>
            <w:r w:rsidRPr="00C82BE9">
              <w:rPr>
                <w:sz w:val="20"/>
                <w:szCs w:val="20"/>
              </w:rPr>
              <w:t>Менеджмент и маркетинг в фармации</w:t>
            </w:r>
          </w:p>
        </w:tc>
        <w:tc>
          <w:tcPr>
            <w:tcW w:w="1133" w:type="dxa"/>
          </w:tcPr>
          <w:p w14:paraId="0CEE7361" w14:textId="77777777" w:rsidR="00AC00A7" w:rsidRPr="00C82BE9" w:rsidRDefault="00C82BE9">
            <w:pPr>
              <w:jc w:val="both"/>
              <w:rPr>
                <w:sz w:val="20"/>
                <w:szCs w:val="20"/>
              </w:rPr>
            </w:pPr>
            <w:r w:rsidRPr="00C82BE9">
              <w:rPr>
                <w:sz w:val="20"/>
                <w:szCs w:val="20"/>
              </w:rPr>
              <w:t>1.9</w:t>
            </w:r>
          </w:p>
        </w:tc>
        <w:tc>
          <w:tcPr>
            <w:tcW w:w="4819" w:type="dxa"/>
          </w:tcPr>
          <w:p w14:paraId="32CD15C6" w14:textId="77777777" w:rsidR="00AC00A7" w:rsidRPr="00C82BE9" w:rsidRDefault="00C82BE9">
            <w:pPr>
              <w:jc w:val="both"/>
              <w:rPr>
                <w:sz w:val="20"/>
                <w:szCs w:val="20"/>
              </w:rPr>
            </w:pPr>
            <w:r w:rsidRPr="00C82BE9">
              <w:rPr>
                <w:sz w:val="20"/>
                <w:szCs w:val="20"/>
              </w:rPr>
              <w:t>СОӨЖ (көлемі):</w:t>
            </w:r>
          </w:p>
          <w:p w14:paraId="00C915FD" w14:textId="77777777" w:rsidR="00AC00A7" w:rsidRPr="00C82BE9" w:rsidRDefault="00C82BE9">
            <w:pPr>
              <w:jc w:val="both"/>
              <w:rPr>
                <w:sz w:val="20"/>
                <w:szCs w:val="20"/>
              </w:rPr>
            </w:pPr>
            <w:r w:rsidRPr="00C82BE9">
              <w:rPr>
                <w:sz w:val="20"/>
                <w:szCs w:val="20"/>
              </w:rPr>
              <w:t>30 сағат</w:t>
            </w:r>
          </w:p>
        </w:tc>
      </w:tr>
      <w:tr w:rsidR="00AC00A7" w:rsidRPr="00C82BE9" w14:paraId="6E94484A" w14:textId="77777777">
        <w:tc>
          <w:tcPr>
            <w:tcW w:w="564" w:type="dxa"/>
          </w:tcPr>
          <w:p w14:paraId="3DC1C70B" w14:textId="77777777" w:rsidR="00AC00A7" w:rsidRPr="00C82BE9" w:rsidRDefault="00C82BE9">
            <w:pPr>
              <w:jc w:val="both"/>
              <w:rPr>
                <w:sz w:val="20"/>
                <w:szCs w:val="20"/>
              </w:rPr>
            </w:pPr>
            <w:r w:rsidRPr="00C82BE9">
              <w:rPr>
                <w:sz w:val="20"/>
                <w:szCs w:val="20"/>
              </w:rPr>
              <w:t>1.5</w:t>
            </w:r>
          </w:p>
        </w:tc>
        <w:tc>
          <w:tcPr>
            <w:tcW w:w="3832" w:type="dxa"/>
          </w:tcPr>
          <w:p w14:paraId="4DFDC37E" w14:textId="634BB735" w:rsidR="00AC00A7" w:rsidRPr="00C82BE9" w:rsidRDefault="00C82BE9">
            <w:pPr>
              <w:jc w:val="both"/>
              <w:rPr>
                <w:b/>
                <w:sz w:val="20"/>
                <w:szCs w:val="20"/>
              </w:rPr>
            </w:pPr>
            <w:r w:rsidRPr="00C82BE9">
              <w:rPr>
                <w:sz w:val="20"/>
                <w:szCs w:val="20"/>
              </w:rPr>
              <w:t xml:space="preserve">Дисциплина ID: </w:t>
            </w:r>
          </w:p>
          <w:p w14:paraId="1B419217" w14:textId="7BF3028C" w:rsidR="00AC00A7" w:rsidRPr="00C82BE9" w:rsidRDefault="00C82BE9">
            <w:pPr>
              <w:jc w:val="both"/>
              <w:rPr>
                <w:sz w:val="20"/>
                <w:szCs w:val="20"/>
              </w:rPr>
            </w:pPr>
            <w:r w:rsidRPr="00C82BE9">
              <w:rPr>
                <w:sz w:val="20"/>
                <w:szCs w:val="20"/>
              </w:rPr>
              <w:t xml:space="preserve">Дисциплина коды:  </w:t>
            </w:r>
            <w:r w:rsidR="00CC76BF" w:rsidRPr="00C82BE9">
              <w:rPr>
                <w:sz w:val="20"/>
                <w:szCs w:val="20"/>
              </w:rPr>
              <w:t>MіMF4306</w:t>
            </w:r>
          </w:p>
        </w:tc>
        <w:tc>
          <w:tcPr>
            <w:tcW w:w="1133" w:type="dxa"/>
          </w:tcPr>
          <w:p w14:paraId="3D8E439D" w14:textId="77777777" w:rsidR="00AC00A7" w:rsidRPr="00C82BE9" w:rsidRDefault="00C82BE9">
            <w:pPr>
              <w:jc w:val="both"/>
              <w:rPr>
                <w:sz w:val="20"/>
                <w:szCs w:val="20"/>
              </w:rPr>
            </w:pPr>
            <w:r w:rsidRPr="00C82BE9">
              <w:rPr>
                <w:sz w:val="20"/>
                <w:szCs w:val="20"/>
              </w:rPr>
              <w:t>1.10</w:t>
            </w:r>
          </w:p>
        </w:tc>
        <w:tc>
          <w:tcPr>
            <w:tcW w:w="4819" w:type="dxa"/>
          </w:tcPr>
          <w:p w14:paraId="15C4ADE9" w14:textId="77777777" w:rsidR="00AC00A7" w:rsidRPr="00C82BE9" w:rsidRDefault="00C82BE9">
            <w:pPr>
              <w:jc w:val="both"/>
              <w:rPr>
                <w:sz w:val="20"/>
                <w:szCs w:val="20"/>
              </w:rPr>
            </w:pPr>
            <w:r w:rsidRPr="00C82BE9">
              <w:rPr>
                <w:b/>
                <w:i/>
                <w:sz w:val="20"/>
                <w:szCs w:val="20"/>
              </w:rPr>
              <w:t>міндетті</w:t>
            </w:r>
            <w:r w:rsidRPr="00C82BE9">
              <w:rPr>
                <w:sz w:val="20"/>
                <w:szCs w:val="20"/>
              </w:rPr>
              <w:t xml:space="preserve"> - иә</w:t>
            </w:r>
          </w:p>
          <w:p w14:paraId="35508F40" w14:textId="77777777" w:rsidR="00AC00A7" w:rsidRPr="00C82BE9" w:rsidRDefault="00AC00A7">
            <w:pPr>
              <w:jc w:val="both"/>
              <w:rPr>
                <w:sz w:val="20"/>
                <w:szCs w:val="20"/>
              </w:rPr>
            </w:pPr>
          </w:p>
        </w:tc>
      </w:tr>
      <w:tr w:rsidR="00AC00A7" w:rsidRPr="00C82BE9" w14:paraId="38A4CCB2" w14:textId="77777777">
        <w:tc>
          <w:tcPr>
            <w:tcW w:w="564" w:type="dxa"/>
            <w:shd w:val="clear" w:color="auto" w:fill="DEEBF6"/>
          </w:tcPr>
          <w:p w14:paraId="49A62802" w14:textId="77777777" w:rsidR="00AC00A7" w:rsidRPr="00C82BE9" w:rsidRDefault="00C82BE9">
            <w:pPr>
              <w:jc w:val="both"/>
              <w:rPr>
                <w:b/>
                <w:sz w:val="20"/>
                <w:szCs w:val="20"/>
              </w:rPr>
            </w:pPr>
            <w:r w:rsidRPr="00C82BE9">
              <w:rPr>
                <w:b/>
                <w:sz w:val="20"/>
                <w:szCs w:val="20"/>
              </w:rPr>
              <w:t xml:space="preserve">2. </w:t>
            </w:r>
          </w:p>
        </w:tc>
        <w:tc>
          <w:tcPr>
            <w:tcW w:w="9784" w:type="dxa"/>
            <w:gridSpan w:val="3"/>
            <w:shd w:val="clear" w:color="auto" w:fill="DEEBF6"/>
          </w:tcPr>
          <w:p w14:paraId="0659A893" w14:textId="77777777" w:rsidR="00AC00A7" w:rsidRPr="00C82BE9" w:rsidRDefault="00C82BE9">
            <w:pPr>
              <w:jc w:val="both"/>
              <w:rPr>
                <w:b/>
                <w:sz w:val="20"/>
                <w:szCs w:val="20"/>
              </w:rPr>
            </w:pPr>
            <w:r w:rsidRPr="00C82BE9">
              <w:rPr>
                <w:b/>
                <w:sz w:val="20"/>
                <w:szCs w:val="20"/>
              </w:rPr>
              <w:t>Пән сипаттамасы</w:t>
            </w:r>
          </w:p>
        </w:tc>
      </w:tr>
      <w:tr w:rsidR="00AC00A7" w:rsidRPr="005733EC" w14:paraId="0524DC90" w14:textId="77777777">
        <w:tc>
          <w:tcPr>
            <w:tcW w:w="564" w:type="dxa"/>
            <w:shd w:val="clear" w:color="auto" w:fill="auto"/>
          </w:tcPr>
          <w:p w14:paraId="254D9278" w14:textId="77777777" w:rsidR="00AC00A7" w:rsidRPr="00C82BE9" w:rsidRDefault="00C82BE9">
            <w:pPr>
              <w:jc w:val="both"/>
              <w:rPr>
                <w:sz w:val="20"/>
                <w:szCs w:val="20"/>
              </w:rPr>
            </w:pPr>
            <w:r w:rsidRPr="00C82BE9">
              <w:rPr>
                <w:sz w:val="20"/>
                <w:szCs w:val="20"/>
              </w:rPr>
              <w:t>2.1</w:t>
            </w:r>
          </w:p>
        </w:tc>
        <w:tc>
          <w:tcPr>
            <w:tcW w:w="9784" w:type="dxa"/>
            <w:gridSpan w:val="3"/>
            <w:shd w:val="clear" w:color="auto" w:fill="auto"/>
          </w:tcPr>
          <w:p w14:paraId="2BF8DC36" w14:textId="5F033ECE" w:rsidR="00AC00A7" w:rsidRPr="00C82BE9" w:rsidRDefault="009C5D43">
            <w:pPr>
              <w:widowControl w:val="0"/>
              <w:pBdr>
                <w:top w:val="nil"/>
                <w:left w:val="nil"/>
                <w:bottom w:val="nil"/>
                <w:right w:val="nil"/>
                <w:between w:val="nil"/>
              </w:pBdr>
              <w:jc w:val="both"/>
              <w:rPr>
                <w:color w:val="000000"/>
                <w:sz w:val="20"/>
                <w:szCs w:val="20"/>
                <w:highlight w:val="yellow"/>
              </w:rPr>
            </w:pPr>
            <w:r>
              <w:rPr>
                <w:b/>
                <w:bCs/>
                <w:color w:val="000000"/>
                <w:sz w:val="20"/>
                <w:szCs w:val="20"/>
              </w:rPr>
              <w:t>Фармацевтикалық м</w:t>
            </w:r>
            <w:r w:rsidRPr="009C5D43">
              <w:rPr>
                <w:b/>
                <w:bCs/>
                <w:color w:val="000000"/>
                <w:sz w:val="20"/>
                <w:szCs w:val="20"/>
              </w:rPr>
              <w:t>енеджмент және маркетинг</w:t>
            </w:r>
            <w:r>
              <w:rPr>
                <w:b/>
                <w:bCs/>
                <w:color w:val="000000"/>
                <w:sz w:val="20"/>
                <w:szCs w:val="20"/>
              </w:rPr>
              <w:t xml:space="preserve"> </w:t>
            </w:r>
            <w:r w:rsidRPr="009C5D43">
              <w:rPr>
                <w:b/>
                <w:bCs/>
                <w:color w:val="000000"/>
                <w:sz w:val="20"/>
                <w:szCs w:val="20"/>
              </w:rPr>
              <w:t>-</w:t>
            </w:r>
            <w:r>
              <w:rPr>
                <w:b/>
                <w:bCs/>
                <w:color w:val="000000"/>
                <w:sz w:val="20"/>
                <w:szCs w:val="20"/>
              </w:rPr>
              <w:t xml:space="preserve"> </w:t>
            </w:r>
            <w:r w:rsidRPr="009C5D43">
              <w:rPr>
                <w:bCs/>
                <w:color w:val="000000"/>
                <w:sz w:val="20"/>
                <w:szCs w:val="20"/>
              </w:rPr>
              <w:t>бұл фармацевтикалық өнімдер мен қызметтерді басқару мен жылжытуды қамтитын пән. Ол фармацевтикалық ұйымдардағы процестерді тиімді ұйымдастыруға, пациенттердің қажеттіліктерін қанағаттандыруға және фармацевтика саласының дамуын қамтамасыз етуге мүмкінд</w:t>
            </w:r>
            <w:r w:rsidR="00980AC8">
              <w:rPr>
                <w:bCs/>
                <w:color w:val="000000"/>
                <w:sz w:val="20"/>
                <w:szCs w:val="20"/>
              </w:rPr>
              <w:t>ік беретін басқару, экономика, м</w:t>
            </w:r>
            <w:r w:rsidRPr="009C5D43">
              <w:rPr>
                <w:bCs/>
                <w:color w:val="000000"/>
                <w:sz w:val="20"/>
                <w:szCs w:val="20"/>
              </w:rPr>
              <w:t>аркетинг және фармацевтикалық тәжірибе аспектілерін біріктіреді.</w:t>
            </w:r>
          </w:p>
        </w:tc>
      </w:tr>
      <w:tr w:rsidR="00AC00A7" w:rsidRPr="00C82BE9" w14:paraId="18C43488" w14:textId="77777777">
        <w:tc>
          <w:tcPr>
            <w:tcW w:w="564" w:type="dxa"/>
            <w:shd w:val="clear" w:color="auto" w:fill="DEEBF6"/>
          </w:tcPr>
          <w:p w14:paraId="722E24BA" w14:textId="77777777" w:rsidR="00AC00A7" w:rsidRPr="00C82BE9" w:rsidRDefault="00C82BE9">
            <w:pPr>
              <w:jc w:val="both"/>
              <w:rPr>
                <w:b/>
                <w:sz w:val="20"/>
                <w:szCs w:val="20"/>
              </w:rPr>
            </w:pPr>
            <w:r w:rsidRPr="00C82BE9">
              <w:rPr>
                <w:b/>
                <w:sz w:val="20"/>
                <w:szCs w:val="20"/>
              </w:rPr>
              <w:t>3</w:t>
            </w:r>
          </w:p>
        </w:tc>
        <w:tc>
          <w:tcPr>
            <w:tcW w:w="9784" w:type="dxa"/>
            <w:gridSpan w:val="3"/>
            <w:shd w:val="clear" w:color="auto" w:fill="DEEBF6"/>
          </w:tcPr>
          <w:p w14:paraId="6F43D80C" w14:textId="77777777" w:rsidR="00AC00A7" w:rsidRPr="00C82BE9" w:rsidRDefault="00C82BE9">
            <w:pPr>
              <w:jc w:val="both"/>
              <w:rPr>
                <w:b/>
                <w:sz w:val="20"/>
                <w:szCs w:val="20"/>
                <w:highlight w:val="yellow"/>
              </w:rPr>
            </w:pPr>
            <w:r w:rsidRPr="00C82BE9">
              <w:rPr>
                <w:b/>
                <w:sz w:val="20"/>
                <w:szCs w:val="20"/>
              </w:rPr>
              <w:t xml:space="preserve">Пән мақсаты </w:t>
            </w:r>
          </w:p>
        </w:tc>
      </w:tr>
      <w:tr w:rsidR="00AC00A7" w:rsidRPr="005733EC" w14:paraId="16BE70EA" w14:textId="77777777">
        <w:tc>
          <w:tcPr>
            <w:tcW w:w="564" w:type="dxa"/>
          </w:tcPr>
          <w:p w14:paraId="3A1FF5BC" w14:textId="77777777" w:rsidR="00AC00A7" w:rsidRPr="00C82BE9" w:rsidRDefault="00C82BE9">
            <w:pPr>
              <w:jc w:val="both"/>
              <w:rPr>
                <w:sz w:val="20"/>
                <w:szCs w:val="20"/>
              </w:rPr>
            </w:pPr>
            <w:r w:rsidRPr="00C82BE9">
              <w:rPr>
                <w:sz w:val="20"/>
                <w:szCs w:val="20"/>
              </w:rPr>
              <w:t>3.1</w:t>
            </w:r>
          </w:p>
        </w:tc>
        <w:tc>
          <w:tcPr>
            <w:tcW w:w="9784" w:type="dxa"/>
            <w:gridSpan w:val="3"/>
          </w:tcPr>
          <w:p w14:paraId="77230D34" w14:textId="155956FE" w:rsidR="00AC00A7" w:rsidRPr="00C82BE9" w:rsidRDefault="00BD26C4">
            <w:pPr>
              <w:jc w:val="both"/>
              <w:rPr>
                <w:sz w:val="20"/>
                <w:szCs w:val="20"/>
                <w:highlight w:val="yellow"/>
              </w:rPr>
            </w:pPr>
            <w:r w:rsidRPr="00C82BE9">
              <w:rPr>
                <w:sz w:val="20"/>
                <w:szCs w:val="20"/>
              </w:rPr>
              <w:t>Менеджмент пен маркетингтің негізгі категорияларына қатысты студенттердің кәсіби құзыретті білімдері мен практикалық дағдыларын қалыптастыру және тереңдету, фармацевтикалық ұйымдардың жалпы және маркетингтік менеджментін жүзеге асыру, халықаралық тәжірибені ескере отырып және ішкі нарықтың заманауи шындықтарына бейімделу.</w:t>
            </w:r>
          </w:p>
        </w:tc>
      </w:tr>
      <w:tr w:rsidR="00AC00A7" w:rsidRPr="00C82BE9" w14:paraId="40D6C60D" w14:textId="77777777">
        <w:tc>
          <w:tcPr>
            <w:tcW w:w="564" w:type="dxa"/>
            <w:shd w:val="clear" w:color="auto" w:fill="DEEBF6"/>
          </w:tcPr>
          <w:p w14:paraId="22FE7F93" w14:textId="77777777" w:rsidR="00AC00A7" w:rsidRPr="00C82BE9" w:rsidRDefault="00C82BE9">
            <w:pPr>
              <w:jc w:val="both"/>
              <w:rPr>
                <w:b/>
                <w:sz w:val="20"/>
                <w:szCs w:val="20"/>
              </w:rPr>
            </w:pPr>
            <w:r w:rsidRPr="00C82BE9">
              <w:rPr>
                <w:b/>
                <w:sz w:val="20"/>
                <w:szCs w:val="20"/>
              </w:rPr>
              <w:t xml:space="preserve">4. </w:t>
            </w:r>
          </w:p>
        </w:tc>
        <w:tc>
          <w:tcPr>
            <w:tcW w:w="9784" w:type="dxa"/>
            <w:gridSpan w:val="3"/>
            <w:shd w:val="clear" w:color="auto" w:fill="DEEBF6"/>
          </w:tcPr>
          <w:p w14:paraId="1870F795" w14:textId="77777777" w:rsidR="00AC00A7" w:rsidRPr="00C82BE9" w:rsidRDefault="00C82BE9">
            <w:pPr>
              <w:jc w:val="both"/>
              <w:rPr>
                <w:b/>
                <w:sz w:val="20"/>
                <w:szCs w:val="20"/>
              </w:rPr>
            </w:pPr>
            <w:r w:rsidRPr="00C82BE9">
              <w:rPr>
                <w:b/>
                <w:sz w:val="20"/>
                <w:szCs w:val="20"/>
              </w:rPr>
              <w:t>Пән бойынша оқыту нәтижелері  (3-5)</w:t>
            </w:r>
          </w:p>
        </w:tc>
      </w:tr>
      <w:tr w:rsidR="00AC00A7" w:rsidRPr="00C82BE9" w14:paraId="3B2B807D" w14:textId="77777777">
        <w:tc>
          <w:tcPr>
            <w:tcW w:w="564" w:type="dxa"/>
          </w:tcPr>
          <w:p w14:paraId="0A78C009" w14:textId="77777777" w:rsidR="00AC00A7" w:rsidRPr="00C82BE9" w:rsidRDefault="00C82BE9">
            <w:pPr>
              <w:jc w:val="both"/>
              <w:rPr>
                <w:sz w:val="20"/>
                <w:szCs w:val="20"/>
              </w:rPr>
            </w:pPr>
            <w:r w:rsidRPr="00C82BE9">
              <w:rPr>
                <w:sz w:val="20"/>
                <w:szCs w:val="20"/>
              </w:rPr>
              <w:t>4.1</w:t>
            </w:r>
          </w:p>
        </w:tc>
        <w:tc>
          <w:tcPr>
            <w:tcW w:w="3832" w:type="dxa"/>
          </w:tcPr>
          <w:p w14:paraId="556BCE8B" w14:textId="77777777" w:rsidR="00AC00A7" w:rsidRPr="00C82BE9" w:rsidRDefault="00C82BE9">
            <w:pPr>
              <w:jc w:val="both"/>
              <w:rPr>
                <w:sz w:val="20"/>
                <w:szCs w:val="20"/>
              </w:rPr>
            </w:pPr>
            <w:r w:rsidRPr="00C82BE9">
              <w:rPr>
                <w:sz w:val="20"/>
                <w:szCs w:val="20"/>
              </w:rPr>
              <w:t>Пәннің оқыту нәтижесі</w:t>
            </w:r>
          </w:p>
        </w:tc>
        <w:tc>
          <w:tcPr>
            <w:tcW w:w="5952" w:type="dxa"/>
            <w:gridSpan w:val="2"/>
          </w:tcPr>
          <w:p w14:paraId="23DF89F5" w14:textId="77777777" w:rsidR="00AC00A7" w:rsidRPr="00C82BE9" w:rsidRDefault="00C82BE9">
            <w:pPr>
              <w:rPr>
                <w:sz w:val="20"/>
                <w:szCs w:val="20"/>
              </w:rPr>
            </w:pPr>
            <w:r w:rsidRPr="00C82BE9">
              <w:rPr>
                <w:sz w:val="20"/>
                <w:szCs w:val="20"/>
              </w:rPr>
              <w:t xml:space="preserve">ББ бойынша оқыту нәтижесі, </w:t>
            </w:r>
          </w:p>
          <w:p w14:paraId="51BC3F37" w14:textId="77777777" w:rsidR="00AC00A7" w:rsidRPr="00C82BE9" w:rsidRDefault="00C82BE9">
            <w:pPr>
              <w:rPr>
                <w:sz w:val="20"/>
                <w:szCs w:val="20"/>
              </w:rPr>
            </w:pPr>
            <w:r w:rsidRPr="00C82BE9">
              <w:rPr>
                <w:sz w:val="20"/>
                <w:szCs w:val="20"/>
              </w:rPr>
              <w:t>Пән бойынша байланысты оқыту нәтижесі</w:t>
            </w:r>
          </w:p>
          <w:p w14:paraId="3DD1F833" w14:textId="77777777" w:rsidR="00AC00A7" w:rsidRPr="00C82BE9" w:rsidRDefault="00C82BE9">
            <w:pPr>
              <w:rPr>
                <w:sz w:val="20"/>
                <w:szCs w:val="20"/>
              </w:rPr>
            </w:pPr>
            <w:r w:rsidRPr="00C82BE9">
              <w:rPr>
                <w:sz w:val="20"/>
                <w:szCs w:val="20"/>
              </w:rPr>
              <w:t>(№ ОН ББ паспорты бойынша из паспорта ОП)</w:t>
            </w:r>
          </w:p>
        </w:tc>
      </w:tr>
      <w:tr w:rsidR="00BD26C4" w:rsidRPr="005733EC" w14:paraId="37836138" w14:textId="77777777">
        <w:trPr>
          <w:trHeight w:val="132"/>
        </w:trPr>
        <w:tc>
          <w:tcPr>
            <w:tcW w:w="564" w:type="dxa"/>
          </w:tcPr>
          <w:p w14:paraId="0EED0B96" w14:textId="77777777" w:rsidR="00BD26C4" w:rsidRPr="00C82BE9" w:rsidRDefault="00BD26C4" w:rsidP="00BD26C4">
            <w:pPr>
              <w:jc w:val="both"/>
              <w:rPr>
                <w:sz w:val="20"/>
                <w:szCs w:val="20"/>
              </w:rPr>
            </w:pPr>
            <w:r w:rsidRPr="00C82BE9">
              <w:rPr>
                <w:sz w:val="20"/>
                <w:szCs w:val="20"/>
              </w:rPr>
              <w:t>1</w:t>
            </w:r>
          </w:p>
        </w:tc>
        <w:tc>
          <w:tcPr>
            <w:tcW w:w="3832" w:type="dxa"/>
          </w:tcPr>
          <w:p w14:paraId="36E23A9B" w14:textId="661AFBB4" w:rsidR="00BD26C4" w:rsidRPr="00C82BE9" w:rsidRDefault="00BD26C4" w:rsidP="00BD26C4">
            <w:pPr>
              <w:jc w:val="both"/>
              <w:rPr>
                <w:sz w:val="20"/>
                <w:szCs w:val="20"/>
                <w:highlight w:val="yellow"/>
              </w:rPr>
            </w:pPr>
            <w:r w:rsidRPr="00C82BE9">
              <w:rPr>
                <w:sz w:val="20"/>
                <w:szCs w:val="20"/>
              </w:rPr>
              <w:t>Фармацевтикалық ұйымдарды басқаруға бейімделе отырып, менеджмент теориясының принциптерін, тәсілдерін, модельдері мен әдістерін қолдану;</w:t>
            </w:r>
          </w:p>
        </w:tc>
        <w:tc>
          <w:tcPr>
            <w:tcW w:w="5952" w:type="dxa"/>
            <w:gridSpan w:val="2"/>
            <w:vMerge w:val="restart"/>
          </w:tcPr>
          <w:p w14:paraId="6C227EF7" w14:textId="77777777" w:rsidR="00BD26C4" w:rsidRPr="00C82BE9" w:rsidRDefault="00BD26C4" w:rsidP="00BD26C4">
            <w:pPr>
              <w:ind w:left="27"/>
              <w:jc w:val="both"/>
              <w:rPr>
                <w:sz w:val="20"/>
                <w:szCs w:val="20"/>
              </w:rPr>
            </w:pPr>
            <w:r w:rsidRPr="00C82BE9">
              <w:rPr>
                <w:sz w:val="20"/>
                <w:szCs w:val="20"/>
              </w:rPr>
              <w:t>ON7 Кәсіби міндеттерді тиімді орындау мақсатында кәсіби терминологияны және әртүрлі коммуникация арналары мен құралдарын қолайлы пайдалана отырып, әріптестерге, басқа медицина қызметкерлеріне, маман еместерге және жұртшылыққа ақпаратты, проблемаларды және шешімдерді жеткізуге қабылетті;</w:t>
            </w:r>
          </w:p>
          <w:p w14:paraId="026DC37E" w14:textId="77777777" w:rsidR="00BD26C4" w:rsidRPr="00C82BE9" w:rsidRDefault="00BD26C4" w:rsidP="00BD26C4">
            <w:pPr>
              <w:ind w:left="27"/>
              <w:jc w:val="both"/>
              <w:rPr>
                <w:sz w:val="20"/>
                <w:szCs w:val="20"/>
              </w:rPr>
            </w:pPr>
          </w:p>
          <w:p w14:paraId="47F172B1" w14:textId="77777777" w:rsidR="00BD26C4" w:rsidRPr="00C82BE9" w:rsidRDefault="00BD26C4" w:rsidP="00BD26C4">
            <w:pPr>
              <w:ind w:left="27"/>
              <w:jc w:val="both"/>
              <w:rPr>
                <w:sz w:val="20"/>
                <w:szCs w:val="20"/>
              </w:rPr>
            </w:pPr>
            <w:r w:rsidRPr="00C82BE9">
              <w:rPr>
                <w:sz w:val="20"/>
                <w:szCs w:val="20"/>
              </w:rPr>
              <w:t>ON10 Фармация және дәрілік заттар мен медициналық мақсаттағы бұйымдардың айналымы саласындағы қолданыстағы ұлттық және халықаралық стандарттар мен нормативтік-құқықтық құжаттар шеңберінде қызметті жүзеге асыруға қабылетті.</w:t>
            </w:r>
          </w:p>
          <w:p w14:paraId="14C9D9CE" w14:textId="77777777" w:rsidR="00BD26C4" w:rsidRPr="00C82BE9" w:rsidRDefault="00BD26C4" w:rsidP="00BD26C4">
            <w:pPr>
              <w:ind w:left="27"/>
              <w:jc w:val="both"/>
              <w:rPr>
                <w:sz w:val="20"/>
                <w:szCs w:val="20"/>
              </w:rPr>
            </w:pPr>
          </w:p>
          <w:p w14:paraId="4A0B8894" w14:textId="12D2D5A7" w:rsidR="00BD26C4" w:rsidRPr="00C82BE9" w:rsidRDefault="00BD26C4" w:rsidP="00BD26C4">
            <w:pPr>
              <w:tabs>
                <w:tab w:val="left" w:pos="884"/>
              </w:tabs>
              <w:jc w:val="both"/>
              <w:rPr>
                <w:sz w:val="20"/>
                <w:szCs w:val="20"/>
              </w:rPr>
            </w:pPr>
            <w:r w:rsidRPr="00C82BE9">
              <w:rPr>
                <w:sz w:val="20"/>
                <w:szCs w:val="20"/>
              </w:rPr>
              <w:t>ON12</w:t>
            </w:r>
            <w:r w:rsidRPr="00C82BE9">
              <w:t xml:space="preserve"> </w:t>
            </w:r>
            <w:r w:rsidRPr="00C82BE9">
              <w:rPr>
                <w:sz w:val="20"/>
                <w:szCs w:val="20"/>
              </w:rPr>
              <w:t>Қазақстан Республикасының нормативтік құжаттарының талаптарын және халықаралық стандарттарды ескере отырып дәрілік заттар мен медициналық мақсаттағы бұйымдар айналысы субъектілерінің өндірістік, логистикалық және шаруашылық-қаржылық қызметін тиімді жоспарлауды, болжауды, талдауды, аудит және бағалауды қамтамасыз ету үшін менеджмент пен маркетинг және кәсіпкерлік білімдерін қолдана біледі.</w:t>
            </w:r>
          </w:p>
        </w:tc>
      </w:tr>
      <w:tr w:rsidR="00BD26C4" w:rsidRPr="005733EC" w14:paraId="24C84265" w14:textId="77777777" w:rsidTr="00972985">
        <w:trPr>
          <w:trHeight w:val="210"/>
        </w:trPr>
        <w:tc>
          <w:tcPr>
            <w:tcW w:w="564" w:type="dxa"/>
          </w:tcPr>
          <w:p w14:paraId="463577D0" w14:textId="77777777" w:rsidR="00BD26C4" w:rsidRPr="00C82BE9" w:rsidRDefault="00BD26C4" w:rsidP="00BD26C4">
            <w:pPr>
              <w:jc w:val="both"/>
              <w:rPr>
                <w:sz w:val="20"/>
                <w:szCs w:val="20"/>
              </w:rPr>
            </w:pPr>
            <w:r w:rsidRPr="00C82BE9">
              <w:rPr>
                <w:sz w:val="20"/>
                <w:szCs w:val="20"/>
              </w:rPr>
              <w:t>2</w:t>
            </w:r>
          </w:p>
        </w:tc>
        <w:tc>
          <w:tcPr>
            <w:tcW w:w="3832" w:type="dxa"/>
          </w:tcPr>
          <w:p w14:paraId="0C423192" w14:textId="48970EAE" w:rsidR="00BD26C4" w:rsidRPr="00C82BE9" w:rsidRDefault="00BD26C4" w:rsidP="00BD26C4">
            <w:pPr>
              <w:jc w:val="both"/>
              <w:rPr>
                <w:sz w:val="20"/>
                <w:szCs w:val="20"/>
                <w:highlight w:val="yellow"/>
              </w:rPr>
            </w:pPr>
            <w:r w:rsidRPr="00C82BE9">
              <w:rPr>
                <w:sz w:val="20"/>
                <w:szCs w:val="20"/>
              </w:rPr>
              <w:t>Фармацевтикалық бейіндегі кәсіпорындардың ұйымдық құрылымын қалыптастыру мен дамытуды талдау;</w:t>
            </w:r>
          </w:p>
        </w:tc>
        <w:tc>
          <w:tcPr>
            <w:tcW w:w="5952" w:type="dxa"/>
            <w:gridSpan w:val="2"/>
            <w:vMerge/>
          </w:tcPr>
          <w:p w14:paraId="62745AB2" w14:textId="77777777" w:rsidR="00BD26C4" w:rsidRPr="00C82BE9" w:rsidRDefault="00BD26C4" w:rsidP="00BD26C4">
            <w:pPr>
              <w:widowControl w:val="0"/>
              <w:pBdr>
                <w:top w:val="nil"/>
                <w:left w:val="nil"/>
                <w:bottom w:val="nil"/>
                <w:right w:val="nil"/>
                <w:between w:val="nil"/>
              </w:pBdr>
              <w:spacing w:line="276" w:lineRule="auto"/>
              <w:rPr>
                <w:sz w:val="20"/>
                <w:szCs w:val="20"/>
              </w:rPr>
            </w:pPr>
          </w:p>
        </w:tc>
      </w:tr>
      <w:tr w:rsidR="00BD26C4" w:rsidRPr="005733EC" w14:paraId="0A1563BA" w14:textId="77777777">
        <w:tc>
          <w:tcPr>
            <w:tcW w:w="564" w:type="dxa"/>
          </w:tcPr>
          <w:p w14:paraId="31A7ED77" w14:textId="77777777" w:rsidR="00BD26C4" w:rsidRPr="00C82BE9" w:rsidRDefault="00BD26C4" w:rsidP="00BD26C4">
            <w:pPr>
              <w:jc w:val="both"/>
              <w:rPr>
                <w:sz w:val="20"/>
                <w:szCs w:val="20"/>
              </w:rPr>
            </w:pPr>
            <w:r w:rsidRPr="00C82BE9">
              <w:rPr>
                <w:sz w:val="20"/>
                <w:szCs w:val="20"/>
              </w:rPr>
              <w:t>3</w:t>
            </w:r>
          </w:p>
        </w:tc>
        <w:tc>
          <w:tcPr>
            <w:tcW w:w="3832" w:type="dxa"/>
          </w:tcPr>
          <w:p w14:paraId="124DC0BB" w14:textId="6BD104BD" w:rsidR="00BD26C4" w:rsidRPr="00C82BE9" w:rsidRDefault="00BD26C4" w:rsidP="00BD26C4">
            <w:pPr>
              <w:jc w:val="both"/>
              <w:rPr>
                <w:sz w:val="20"/>
                <w:szCs w:val="20"/>
                <w:highlight w:val="yellow"/>
              </w:rPr>
            </w:pPr>
            <w:r w:rsidRPr="00C82BE9">
              <w:rPr>
                <w:sz w:val="20"/>
                <w:szCs w:val="20"/>
              </w:rPr>
              <w:t>Қызметкерлердің жұмысына әсер ететін факторларды талдау;</w:t>
            </w:r>
          </w:p>
        </w:tc>
        <w:tc>
          <w:tcPr>
            <w:tcW w:w="5952" w:type="dxa"/>
            <w:gridSpan w:val="2"/>
            <w:vMerge/>
          </w:tcPr>
          <w:p w14:paraId="4BE778E2" w14:textId="77777777" w:rsidR="00BD26C4" w:rsidRPr="00C82BE9" w:rsidRDefault="00BD26C4" w:rsidP="00BD26C4">
            <w:pPr>
              <w:widowControl w:val="0"/>
              <w:pBdr>
                <w:top w:val="nil"/>
                <w:left w:val="nil"/>
                <w:bottom w:val="nil"/>
                <w:right w:val="nil"/>
                <w:between w:val="nil"/>
              </w:pBdr>
              <w:spacing w:line="276" w:lineRule="auto"/>
              <w:rPr>
                <w:sz w:val="20"/>
                <w:szCs w:val="20"/>
              </w:rPr>
            </w:pPr>
          </w:p>
        </w:tc>
      </w:tr>
      <w:tr w:rsidR="00BD26C4" w:rsidRPr="005733EC" w14:paraId="536582BD" w14:textId="77777777">
        <w:tc>
          <w:tcPr>
            <w:tcW w:w="564" w:type="dxa"/>
          </w:tcPr>
          <w:p w14:paraId="719F8014" w14:textId="77777777" w:rsidR="00BD26C4" w:rsidRPr="00C82BE9" w:rsidRDefault="00BD26C4" w:rsidP="00BD26C4">
            <w:pPr>
              <w:jc w:val="both"/>
              <w:rPr>
                <w:sz w:val="20"/>
                <w:szCs w:val="20"/>
              </w:rPr>
            </w:pPr>
            <w:r w:rsidRPr="00C82BE9">
              <w:rPr>
                <w:sz w:val="20"/>
                <w:szCs w:val="20"/>
              </w:rPr>
              <w:t>4</w:t>
            </w:r>
          </w:p>
        </w:tc>
        <w:tc>
          <w:tcPr>
            <w:tcW w:w="3832" w:type="dxa"/>
          </w:tcPr>
          <w:p w14:paraId="0F01713C" w14:textId="3D5B1F6A" w:rsidR="00BD26C4" w:rsidRPr="00C82BE9" w:rsidRDefault="00BD26C4" w:rsidP="00BD26C4">
            <w:pPr>
              <w:jc w:val="both"/>
              <w:rPr>
                <w:sz w:val="20"/>
                <w:szCs w:val="20"/>
                <w:highlight w:val="yellow"/>
              </w:rPr>
            </w:pPr>
            <w:r w:rsidRPr="00C82BE9">
              <w:rPr>
                <w:sz w:val="20"/>
                <w:szCs w:val="20"/>
              </w:rPr>
              <w:t>Маркетингтік зерттеулер негізінде фармацевтика саласы кәсіпорындарының тауарлық, баға, сату және коммуникациялық саясатын қалыптастыру;</w:t>
            </w:r>
          </w:p>
        </w:tc>
        <w:tc>
          <w:tcPr>
            <w:tcW w:w="5952" w:type="dxa"/>
            <w:gridSpan w:val="2"/>
            <w:vMerge/>
          </w:tcPr>
          <w:p w14:paraId="4561C8EA" w14:textId="77777777" w:rsidR="00BD26C4" w:rsidRPr="00C82BE9" w:rsidRDefault="00BD26C4" w:rsidP="00BD26C4">
            <w:pPr>
              <w:widowControl w:val="0"/>
              <w:pBdr>
                <w:top w:val="nil"/>
                <w:left w:val="nil"/>
                <w:bottom w:val="nil"/>
                <w:right w:val="nil"/>
                <w:between w:val="nil"/>
              </w:pBdr>
              <w:spacing w:line="276" w:lineRule="auto"/>
              <w:rPr>
                <w:sz w:val="20"/>
                <w:szCs w:val="20"/>
              </w:rPr>
            </w:pPr>
          </w:p>
        </w:tc>
      </w:tr>
      <w:tr w:rsidR="00AC00A7" w:rsidRPr="005733EC" w14:paraId="7E640FD2" w14:textId="77777777">
        <w:tc>
          <w:tcPr>
            <w:tcW w:w="564" w:type="dxa"/>
            <w:shd w:val="clear" w:color="auto" w:fill="DEEBF6"/>
          </w:tcPr>
          <w:p w14:paraId="76BAE789" w14:textId="77777777" w:rsidR="00AC00A7" w:rsidRPr="00C82BE9" w:rsidRDefault="00C82BE9">
            <w:pPr>
              <w:jc w:val="both"/>
              <w:rPr>
                <w:b/>
                <w:sz w:val="20"/>
                <w:szCs w:val="20"/>
              </w:rPr>
            </w:pPr>
            <w:r w:rsidRPr="00C82BE9">
              <w:rPr>
                <w:b/>
                <w:sz w:val="20"/>
                <w:szCs w:val="20"/>
              </w:rPr>
              <w:t>5.</w:t>
            </w:r>
          </w:p>
        </w:tc>
        <w:tc>
          <w:tcPr>
            <w:tcW w:w="9784" w:type="dxa"/>
            <w:gridSpan w:val="3"/>
            <w:shd w:val="clear" w:color="auto" w:fill="DEEBF6"/>
          </w:tcPr>
          <w:p w14:paraId="7B5170DF" w14:textId="77777777" w:rsidR="00AC00A7" w:rsidRPr="00C82BE9" w:rsidRDefault="00C82BE9">
            <w:pPr>
              <w:jc w:val="both"/>
              <w:rPr>
                <w:sz w:val="20"/>
                <w:szCs w:val="20"/>
              </w:rPr>
            </w:pPr>
            <w:r w:rsidRPr="00C82BE9">
              <w:rPr>
                <w:b/>
                <w:sz w:val="20"/>
                <w:szCs w:val="20"/>
              </w:rPr>
              <w:t>Жиынтық бағалау әдістері (белгілеңіз (иә – жоқ)/өзіңіздікін көрсетіңіз):</w:t>
            </w:r>
          </w:p>
        </w:tc>
      </w:tr>
      <w:tr w:rsidR="00AC00A7" w:rsidRPr="00C82BE9" w14:paraId="679CF8CA" w14:textId="77777777">
        <w:tc>
          <w:tcPr>
            <w:tcW w:w="564" w:type="dxa"/>
          </w:tcPr>
          <w:p w14:paraId="5FBFF262" w14:textId="77777777" w:rsidR="00AC00A7" w:rsidRPr="00C82BE9" w:rsidRDefault="00C82BE9">
            <w:pPr>
              <w:jc w:val="both"/>
              <w:rPr>
                <w:sz w:val="20"/>
                <w:szCs w:val="20"/>
              </w:rPr>
            </w:pPr>
            <w:r w:rsidRPr="00C82BE9">
              <w:rPr>
                <w:sz w:val="20"/>
                <w:szCs w:val="20"/>
              </w:rPr>
              <w:t xml:space="preserve">5.1 </w:t>
            </w:r>
          </w:p>
        </w:tc>
        <w:tc>
          <w:tcPr>
            <w:tcW w:w="3832" w:type="dxa"/>
          </w:tcPr>
          <w:p w14:paraId="61C2869F" w14:textId="77777777" w:rsidR="00AC00A7" w:rsidRPr="00C82BE9" w:rsidRDefault="00C82BE9">
            <w:pPr>
              <w:jc w:val="both"/>
              <w:rPr>
                <w:sz w:val="20"/>
                <w:szCs w:val="20"/>
              </w:rPr>
            </w:pPr>
            <w:r w:rsidRPr="00C82BE9">
              <w:rPr>
                <w:sz w:val="20"/>
                <w:szCs w:val="20"/>
              </w:rPr>
              <w:t>Бақылау жұмысы – иә</w:t>
            </w:r>
          </w:p>
        </w:tc>
        <w:tc>
          <w:tcPr>
            <w:tcW w:w="1133" w:type="dxa"/>
          </w:tcPr>
          <w:p w14:paraId="7EB3669D" w14:textId="77777777" w:rsidR="00AC00A7" w:rsidRPr="00C82BE9" w:rsidRDefault="00C82BE9">
            <w:pPr>
              <w:jc w:val="both"/>
              <w:rPr>
                <w:sz w:val="20"/>
                <w:szCs w:val="20"/>
              </w:rPr>
            </w:pPr>
            <w:r w:rsidRPr="00C82BE9">
              <w:rPr>
                <w:sz w:val="20"/>
                <w:szCs w:val="20"/>
              </w:rPr>
              <w:t xml:space="preserve">5.5 </w:t>
            </w:r>
          </w:p>
        </w:tc>
        <w:tc>
          <w:tcPr>
            <w:tcW w:w="4819" w:type="dxa"/>
          </w:tcPr>
          <w:p w14:paraId="4374819B" w14:textId="77777777" w:rsidR="00AC00A7" w:rsidRPr="00C82BE9" w:rsidRDefault="00C82BE9">
            <w:pPr>
              <w:jc w:val="both"/>
              <w:rPr>
                <w:sz w:val="20"/>
                <w:szCs w:val="20"/>
              </w:rPr>
            </w:pPr>
            <w:r w:rsidRPr="00C82BE9">
              <w:rPr>
                <w:sz w:val="20"/>
                <w:szCs w:val="20"/>
              </w:rPr>
              <w:t>Ауызша сұрау– иә</w:t>
            </w:r>
          </w:p>
        </w:tc>
      </w:tr>
      <w:tr w:rsidR="00AC00A7" w:rsidRPr="00C82BE9" w14:paraId="7151C5A3" w14:textId="77777777">
        <w:tc>
          <w:tcPr>
            <w:tcW w:w="564" w:type="dxa"/>
          </w:tcPr>
          <w:p w14:paraId="0C01434A" w14:textId="77777777" w:rsidR="00AC00A7" w:rsidRPr="00C82BE9" w:rsidRDefault="00C82BE9">
            <w:pPr>
              <w:jc w:val="both"/>
              <w:rPr>
                <w:sz w:val="20"/>
                <w:szCs w:val="20"/>
              </w:rPr>
            </w:pPr>
            <w:r w:rsidRPr="00C82BE9">
              <w:rPr>
                <w:sz w:val="20"/>
                <w:szCs w:val="20"/>
              </w:rPr>
              <w:t xml:space="preserve">5.2 </w:t>
            </w:r>
          </w:p>
        </w:tc>
        <w:tc>
          <w:tcPr>
            <w:tcW w:w="3832" w:type="dxa"/>
          </w:tcPr>
          <w:p w14:paraId="277F228F" w14:textId="77777777" w:rsidR="00AC00A7" w:rsidRPr="00C82BE9" w:rsidRDefault="00C82BE9">
            <w:pPr>
              <w:jc w:val="both"/>
              <w:rPr>
                <w:sz w:val="20"/>
                <w:szCs w:val="20"/>
              </w:rPr>
            </w:pPr>
            <w:r w:rsidRPr="00C82BE9">
              <w:rPr>
                <w:sz w:val="20"/>
                <w:szCs w:val="20"/>
              </w:rPr>
              <w:t>Зертханалық зерттеулер – жоқ</w:t>
            </w:r>
          </w:p>
        </w:tc>
        <w:tc>
          <w:tcPr>
            <w:tcW w:w="1133" w:type="dxa"/>
          </w:tcPr>
          <w:p w14:paraId="535D9606" w14:textId="77777777" w:rsidR="00AC00A7" w:rsidRPr="00C82BE9" w:rsidRDefault="00C82BE9">
            <w:pPr>
              <w:jc w:val="both"/>
              <w:rPr>
                <w:sz w:val="20"/>
                <w:szCs w:val="20"/>
              </w:rPr>
            </w:pPr>
            <w:r w:rsidRPr="00C82BE9">
              <w:rPr>
                <w:sz w:val="20"/>
                <w:szCs w:val="20"/>
              </w:rPr>
              <w:t xml:space="preserve">5.6 </w:t>
            </w:r>
          </w:p>
        </w:tc>
        <w:tc>
          <w:tcPr>
            <w:tcW w:w="4819" w:type="dxa"/>
          </w:tcPr>
          <w:p w14:paraId="4851485C" w14:textId="77777777" w:rsidR="00AC00A7" w:rsidRPr="00C82BE9" w:rsidRDefault="00C82BE9">
            <w:pPr>
              <w:jc w:val="both"/>
              <w:rPr>
                <w:sz w:val="20"/>
                <w:szCs w:val="20"/>
              </w:rPr>
            </w:pPr>
            <w:r w:rsidRPr="00C82BE9">
              <w:rPr>
                <w:sz w:val="20"/>
                <w:szCs w:val="20"/>
              </w:rPr>
              <w:t>Дөңгелек үстел, пікірталас– иә</w:t>
            </w:r>
          </w:p>
        </w:tc>
      </w:tr>
      <w:tr w:rsidR="00AC00A7" w:rsidRPr="00C82BE9" w14:paraId="2751DD93" w14:textId="77777777">
        <w:tc>
          <w:tcPr>
            <w:tcW w:w="564" w:type="dxa"/>
          </w:tcPr>
          <w:p w14:paraId="691804B5" w14:textId="77777777" w:rsidR="00AC00A7" w:rsidRPr="00C82BE9" w:rsidRDefault="00C82BE9">
            <w:pPr>
              <w:jc w:val="both"/>
              <w:rPr>
                <w:sz w:val="20"/>
                <w:szCs w:val="20"/>
              </w:rPr>
            </w:pPr>
            <w:r w:rsidRPr="00C82BE9">
              <w:rPr>
                <w:sz w:val="20"/>
                <w:szCs w:val="20"/>
              </w:rPr>
              <w:t xml:space="preserve">5.3 </w:t>
            </w:r>
          </w:p>
        </w:tc>
        <w:tc>
          <w:tcPr>
            <w:tcW w:w="3832" w:type="dxa"/>
          </w:tcPr>
          <w:p w14:paraId="597995C1" w14:textId="4E05EE91" w:rsidR="00AC00A7" w:rsidRPr="00C82BE9" w:rsidRDefault="00C345B4">
            <w:pPr>
              <w:jc w:val="both"/>
              <w:rPr>
                <w:sz w:val="20"/>
                <w:szCs w:val="20"/>
              </w:rPr>
            </w:pPr>
            <w:r w:rsidRPr="00C82BE9">
              <w:rPr>
                <w:sz w:val="20"/>
                <w:szCs w:val="20"/>
              </w:rPr>
              <w:t>СРС (кейс, доклад, статья) – оценка творческого задания</w:t>
            </w:r>
          </w:p>
        </w:tc>
        <w:tc>
          <w:tcPr>
            <w:tcW w:w="1133" w:type="dxa"/>
          </w:tcPr>
          <w:p w14:paraId="2872EC93" w14:textId="77777777" w:rsidR="00AC00A7" w:rsidRPr="00C82BE9" w:rsidRDefault="00C82BE9">
            <w:pPr>
              <w:jc w:val="both"/>
              <w:rPr>
                <w:sz w:val="20"/>
                <w:szCs w:val="20"/>
              </w:rPr>
            </w:pPr>
            <w:r w:rsidRPr="00C82BE9">
              <w:rPr>
                <w:sz w:val="20"/>
                <w:szCs w:val="20"/>
              </w:rPr>
              <w:t xml:space="preserve">5.7 </w:t>
            </w:r>
          </w:p>
        </w:tc>
        <w:tc>
          <w:tcPr>
            <w:tcW w:w="4819" w:type="dxa"/>
          </w:tcPr>
          <w:p w14:paraId="2BF0198D" w14:textId="77777777" w:rsidR="005733EC" w:rsidRPr="00C82BE9" w:rsidRDefault="00C82BE9" w:rsidP="005733EC">
            <w:pPr>
              <w:jc w:val="both"/>
              <w:rPr>
                <w:sz w:val="20"/>
                <w:szCs w:val="20"/>
              </w:rPr>
            </w:pPr>
            <w:r w:rsidRPr="00C82BE9">
              <w:rPr>
                <w:sz w:val="20"/>
                <w:szCs w:val="20"/>
              </w:rPr>
              <w:t>Рубеждік бақылау:</w:t>
            </w:r>
          </w:p>
          <w:p w14:paraId="35110A98" w14:textId="77777777" w:rsidR="005733EC" w:rsidRPr="001A3253" w:rsidRDefault="005733EC" w:rsidP="005733EC">
            <w:pPr>
              <w:jc w:val="both"/>
              <w:rPr>
                <w:sz w:val="20"/>
                <w:szCs w:val="20"/>
              </w:rPr>
            </w:pPr>
            <w:r w:rsidRPr="001A3253">
              <w:rPr>
                <w:sz w:val="20"/>
                <w:szCs w:val="20"/>
              </w:rPr>
              <w:t xml:space="preserve">1 кезең - Түсіну және қолдану бойынша тестілеу  </w:t>
            </w:r>
          </w:p>
          <w:p w14:paraId="4F3B0C40" w14:textId="69D030EC" w:rsidR="00AC00A7" w:rsidRPr="00C82BE9" w:rsidRDefault="005733EC" w:rsidP="005733EC">
            <w:pPr>
              <w:jc w:val="both"/>
              <w:rPr>
                <w:sz w:val="20"/>
                <w:szCs w:val="20"/>
              </w:rPr>
            </w:pPr>
            <w:r w:rsidRPr="001A3253">
              <w:rPr>
                <w:sz w:val="20"/>
                <w:szCs w:val="20"/>
              </w:rPr>
              <w:t>2 кезең - Жағдайлық тапсырмалар</w:t>
            </w:r>
          </w:p>
        </w:tc>
      </w:tr>
      <w:tr w:rsidR="00AC00A7" w:rsidRPr="00C82BE9" w14:paraId="203DC158" w14:textId="77777777">
        <w:tc>
          <w:tcPr>
            <w:tcW w:w="564" w:type="dxa"/>
          </w:tcPr>
          <w:p w14:paraId="0AAE2094" w14:textId="77777777" w:rsidR="00AC00A7" w:rsidRPr="00C82BE9" w:rsidRDefault="00C82BE9">
            <w:pPr>
              <w:jc w:val="both"/>
              <w:rPr>
                <w:sz w:val="20"/>
                <w:szCs w:val="20"/>
              </w:rPr>
            </w:pPr>
            <w:r w:rsidRPr="00C82BE9">
              <w:rPr>
                <w:sz w:val="20"/>
                <w:szCs w:val="20"/>
              </w:rPr>
              <w:t xml:space="preserve">5.4 </w:t>
            </w:r>
          </w:p>
        </w:tc>
        <w:tc>
          <w:tcPr>
            <w:tcW w:w="3832" w:type="dxa"/>
          </w:tcPr>
          <w:p w14:paraId="55248EE1" w14:textId="4FDDA66A" w:rsidR="00AC00A7" w:rsidRPr="00C82BE9" w:rsidRDefault="00C82BE9">
            <w:pPr>
              <w:jc w:val="both"/>
              <w:rPr>
                <w:sz w:val="20"/>
                <w:szCs w:val="20"/>
              </w:rPr>
            </w:pPr>
            <w:r w:rsidRPr="00C82BE9">
              <w:rPr>
                <w:sz w:val="20"/>
                <w:szCs w:val="20"/>
              </w:rPr>
              <w:t>Ситуациялық есептерді шешу, жағдайларды талдау</w:t>
            </w:r>
            <w:r w:rsidR="00B4375F">
              <w:rPr>
                <w:sz w:val="20"/>
                <w:szCs w:val="20"/>
              </w:rPr>
              <w:t xml:space="preserve"> </w:t>
            </w:r>
            <w:r w:rsidRPr="00C82BE9">
              <w:rPr>
                <w:sz w:val="20"/>
                <w:szCs w:val="20"/>
              </w:rPr>
              <w:t>–</w:t>
            </w:r>
            <w:r w:rsidR="00B4375F">
              <w:rPr>
                <w:sz w:val="20"/>
                <w:szCs w:val="20"/>
              </w:rPr>
              <w:t xml:space="preserve"> </w:t>
            </w:r>
            <w:r w:rsidRPr="00C82BE9">
              <w:rPr>
                <w:sz w:val="20"/>
                <w:szCs w:val="20"/>
              </w:rPr>
              <w:t xml:space="preserve"> иә</w:t>
            </w:r>
          </w:p>
        </w:tc>
        <w:tc>
          <w:tcPr>
            <w:tcW w:w="1133" w:type="dxa"/>
          </w:tcPr>
          <w:p w14:paraId="768A21A8" w14:textId="77777777" w:rsidR="00AC00A7" w:rsidRPr="00C82BE9" w:rsidRDefault="00C82BE9">
            <w:pPr>
              <w:jc w:val="both"/>
              <w:rPr>
                <w:sz w:val="20"/>
                <w:szCs w:val="20"/>
              </w:rPr>
            </w:pPr>
            <w:r w:rsidRPr="00C82BE9">
              <w:rPr>
                <w:sz w:val="20"/>
                <w:szCs w:val="20"/>
              </w:rPr>
              <w:t xml:space="preserve">5.8 </w:t>
            </w:r>
          </w:p>
        </w:tc>
        <w:tc>
          <w:tcPr>
            <w:tcW w:w="4819" w:type="dxa"/>
          </w:tcPr>
          <w:p w14:paraId="2C3A14A8" w14:textId="77777777" w:rsidR="00AC00A7" w:rsidRPr="00C82BE9" w:rsidRDefault="00C82BE9">
            <w:pPr>
              <w:jc w:val="both"/>
              <w:rPr>
                <w:sz w:val="20"/>
                <w:szCs w:val="20"/>
              </w:rPr>
            </w:pPr>
            <w:r w:rsidRPr="00C82BE9">
              <w:rPr>
                <w:sz w:val="20"/>
                <w:szCs w:val="20"/>
              </w:rPr>
              <w:t xml:space="preserve">Емтихан: </w:t>
            </w:r>
          </w:p>
          <w:p w14:paraId="4B3736CA" w14:textId="77777777" w:rsidR="00AC00A7" w:rsidRPr="00C82BE9" w:rsidRDefault="00C82BE9">
            <w:pPr>
              <w:jc w:val="both"/>
              <w:rPr>
                <w:sz w:val="20"/>
                <w:szCs w:val="20"/>
              </w:rPr>
            </w:pPr>
            <w:r w:rsidRPr="00C82BE9">
              <w:rPr>
                <w:sz w:val="20"/>
                <w:szCs w:val="20"/>
              </w:rPr>
              <w:t xml:space="preserve">Жазбаша </w:t>
            </w:r>
          </w:p>
        </w:tc>
      </w:tr>
    </w:tbl>
    <w:p w14:paraId="7C2F1E43" w14:textId="77777777" w:rsidR="00AC00A7" w:rsidRPr="00C82BE9" w:rsidRDefault="00AC00A7">
      <w:pPr>
        <w:spacing w:after="0" w:line="240" w:lineRule="auto"/>
        <w:ind w:firstLine="567"/>
        <w:jc w:val="both"/>
        <w:rPr>
          <w:rFonts w:ascii="Times New Roman" w:eastAsia="Times New Roman" w:hAnsi="Times New Roman" w:cs="Times New Roman"/>
          <w:sz w:val="24"/>
          <w:szCs w:val="24"/>
        </w:rPr>
      </w:pPr>
    </w:p>
    <w:tbl>
      <w:tblPr>
        <w:tblStyle w:val="aff5"/>
        <w:tblW w:w="10348"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565"/>
        <w:gridCol w:w="569"/>
        <w:gridCol w:w="142"/>
        <w:gridCol w:w="787"/>
        <w:gridCol w:w="46"/>
        <w:gridCol w:w="993"/>
        <w:gridCol w:w="142"/>
        <w:gridCol w:w="424"/>
        <w:gridCol w:w="160"/>
        <w:gridCol w:w="567"/>
        <w:gridCol w:w="1134"/>
        <w:gridCol w:w="15"/>
        <w:gridCol w:w="2394"/>
        <w:gridCol w:w="142"/>
        <w:gridCol w:w="2268"/>
      </w:tblGrid>
      <w:tr w:rsidR="00AC00A7" w:rsidRPr="00C82BE9" w14:paraId="520BFE87" w14:textId="77777777">
        <w:tc>
          <w:tcPr>
            <w:tcW w:w="565" w:type="dxa"/>
            <w:shd w:val="clear" w:color="auto" w:fill="DEEBF6"/>
          </w:tcPr>
          <w:p w14:paraId="36A8F39D" w14:textId="77777777" w:rsidR="00AC00A7" w:rsidRPr="00C82BE9" w:rsidRDefault="00C82BE9">
            <w:pPr>
              <w:jc w:val="both"/>
              <w:rPr>
                <w:b/>
                <w:sz w:val="20"/>
                <w:szCs w:val="20"/>
              </w:rPr>
            </w:pPr>
            <w:r w:rsidRPr="00C82BE9">
              <w:rPr>
                <w:b/>
                <w:sz w:val="20"/>
                <w:szCs w:val="20"/>
              </w:rPr>
              <w:lastRenderedPageBreak/>
              <w:t xml:space="preserve">6. </w:t>
            </w:r>
          </w:p>
        </w:tc>
        <w:tc>
          <w:tcPr>
            <w:tcW w:w="9783" w:type="dxa"/>
            <w:gridSpan w:val="14"/>
            <w:shd w:val="clear" w:color="auto" w:fill="DEEBF6"/>
          </w:tcPr>
          <w:p w14:paraId="0A96B0DF" w14:textId="77777777" w:rsidR="00AC00A7" w:rsidRPr="00C82BE9" w:rsidRDefault="00C82BE9">
            <w:pPr>
              <w:jc w:val="both"/>
              <w:rPr>
                <w:b/>
                <w:sz w:val="20"/>
                <w:szCs w:val="20"/>
              </w:rPr>
            </w:pPr>
            <w:r w:rsidRPr="00C82BE9">
              <w:rPr>
                <w:b/>
                <w:sz w:val="20"/>
                <w:szCs w:val="20"/>
              </w:rPr>
              <w:t>Пән бойынша толығырақ ақпарат</w:t>
            </w:r>
          </w:p>
        </w:tc>
      </w:tr>
      <w:tr w:rsidR="00AC00A7" w:rsidRPr="00C82BE9" w14:paraId="1CDB100B" w14:textId="77777777">
        <w:tc>
          <w:tcPr>
            <w:tcW w:w="565" w:type="dxa"/>
          </w:tcPr>
          <w:p w14:paraId="31305EA1" w14:textId="77777777" w:rsidR="00AC00A7" w:rsidRPr="00C82BE9" w:rsidRDefault="00C82BE9">
            <w:pPr>
              <w:jc w:val="both"/>
              <w:rPr>
                <w:sz w:val="20"/>
                <w:szCs w:val="20"/>
              </w:rPr>
            </w:pPr>
            <w:r w:rsidRPr="00C82BE9">
              <w:rPr>
                <w:sz w:val="20"/>
                <w:szCs w:val="20"/>
              </w:rPr>
              <w:t>6.1</w:t>
            </w:r>
          </w:p>
        </w:tc>
        <w:tc>
          <w:tcPr>
            <w:tcW w:w="3830" w:type="dxa"/>
            <w:gridSpan w:val="9"/>
          </w:tcPr>
          <w:p w14:paraId="27AB1B4F" w14:textId="77777777" w:rsidR="00AC00A7" w:rsidRPr="00C82BE9" w:rsidRDefault="00C82BE9">
            <w:pPr>
              <w:jc w:val="both"/>
              <w:rPr>
                <w:sz w:val="20"/>
                <w:szCs w:val="20"/>
              </w:rPr>
            </w:pPr>
            <w:r w:rsidRPr="00C82BE9">
              <w:rPr>
                <w:sz w:val="20"/>
                <w:szCs w:val="20"/>
              </w:rPr>
              <w:t>Академиялық жыл:</w:t>
            </w:r>
          </w:p>
          <w:p w14:paraId="6A4370DA" w14:textId="267ED609" w:rsidR="00AC00A7" w:rsidRPr="00C82BE9" w:rsidRDefault="00C82BE9">
            <w:pPr>
              <w:jc w:val="both"/>
              <w:rPr>
                <w:sz w:val="20"/>
                <w:szCs w:val="20"/>
              </w:rPr>
            </w:pPr>
            <w:r w:rsidRPr="00C82BE9">
              <w:rPr>
                <w:sz w:val="20"/>
                <w:szCs w:val="20"/>
              </w:rPr>
              <w:t>202</w:t>
            </w:r>
            <w:r w:rsidR="00CC76BF" w:rsidRPr="00C82BE9">
              <w:rPr>
                <w:sz w:val="20"/>
                <w:szCs w:val="20"/>
              </w:rPr>
              <w:t>4</w:t>
            </w:r>
            <w:r w:rsidRPr="00C82BE9">
              <w:rPr>
                <w:sz w:val="20"/>
                <w:szCs w:val="20"/>
              </w:rPr>
              <w:t>-202</w:t>
            </w:r>
            <w:r w:rsidR="00CC76BF" w:rsidRPr="00C82BE9">
              <w:rPr>
                <w:sz w:val="20"/>
                <w:szCs w:val="20"/>
              </w:rPr>
              <w:t>5</w:t>
            </w:r>
          </w:p>
        </w:tc>
        <w:tc>
          <w:tcPr>
            <w:tcW w:w="1134" w:type="dxa"/>
          </w:tcPr>
          <w:p w14:paraId="384D3C27" w14:textId="77777777" w:rsidR="00AC00A7" w:rsidRPr="00C82BE9" w:rsidRDefault="00C82BE9">
            <w:pPr>
              <w:jc w:val="both"/>
              <w:rPr>
                <w:sz w:val="20"/>
                <w:szCs w:val="20"/>
              </w:rPr>
            </w:pPr>
            <w:r w:rsidRPr="00C82BE9">
              <w:rPr>
                <w:sz w:val="20"/>
                <w:szCs w:val="20"/>
              </w:rPr>
              <w:t>6.3</w:t>
            </w:r>
          </w:p>
        </w:tc>
        <w:tc>
          <w:tcPr>
            <w:tcW w:w="4819" w:type="dxa"/>
            <w:gridSpan w:val="4"/>
          </w:tcPr>
          <w:p w14:paraId="06097FA9" w14:textId="77777777" w:rsidR="00AC00A7" w:rsidRPr="00C82BE9" w:rsidRDefault="00C82BE9">
            <w:pPr>
              <w:jc w:val="both"/>
              <w:rPr>
                <w:sz w:val="20"/>
                <w:szCs w:val="20"/>
              </w:rPr>
            </w:pPr>
            <w:r w:rsidRPr="00C82BE9">
              <w:rPr>
                <w:sz w:val="20"/>
                <w:szCs w:val="20"/>
              </w:rPr>
              <w:t>Кесте (сабақ күні, уақыты):</w:t>
            </w:r>
          </w:p>
          <w:p w14:paraId="3573218E" w14:textId="56102D97" w:rsidR="00AC00A7" w:rsidRPr="00C82BE9" w:rsidRDefault="00C82BE9">
            <w:pPr>
              <w:jc w:val="both"/>
              <w:rPr>
                <w:sz w:val="20"/>
                <w:szCs w:val="20"/>
              </w:rPr>
            </w:pPr>
            <w:r w:rsidRPr="00C82BE9">
              <w:rPr>
                <w:sz w:val="20"/>
                <w:szCs w:val="20"/>
              </w:rPr>
              <w:t>1</w:t>
            </w:r>
            <w:r w:rsidR="00F362CD" w:rsidRPr="00C82BE9">
              <w:rPr>
                <w:sz w:val="20"/>
                <w:szCs w:val="20"/>
              </w:rPr>
              <w:t>0</w:t>
            </w:r>
            <w:r w:rsidRPr="00C82BE9">
              <w:rPr>
                <w:sz w:val="20"/>
                <w:szCs w:val="20"/>
              </w:rPr>
              <w:t xml:space="preserve">.00 дан </w:t>
            </w:r>
            <w:r w:rsidR="00F362CD" w:rsidRPr="00C82BE9">
              <w:rPr>
                <w:sz w:val="20"/>
                <w:szCs w:val="20"/>
              </w:rPr>
              <w:t>16</w:t>
            </w:r>
            <w:r w:rsidRPr="00C82BE9">
              <w:rPr>
                <w:sz w:val="20"/>
                <w:szCs w:val="20"/>
              </w:rPr>
              <w:t>.00 дейін</w:t>
            </w:r>
          </w:p>
        </w:tc>
      </w:tr>
      <w:tr w:rsidR="00AC00A7" w:rsidRPr="005733EC" w14:paraId="76BD85CA" w14:textId="77777777">
        <w:tc>
          <w:tcPr>
            <w:tcW w:w="565" w:type="dxa"/>
          </w:tcPr>
          <w:p w14:paraId="1B03261A" w14:textId="77777777" w:rsidR="00AC00A7" w:rsidRPr="00C82BE9" w:rsidRDefault="00C82BE9">
            <w:pPr>
              <w:jc w:val="both"/>
              <w:rPr>
                <w:sz w:val="20"/>
                <w:szCs w:val="20"/>
              </w:rPr>
            </w:pPr>
            <w:r w:rsidRPr="00C82BE9">
              <w:rPr>
                <w:sz w:val="20"/>
                <w:szCs w:val="20"/>
              </w:rPr>
              <w:t>6.2</w:t>
            </w:r>
          </w:p>
        </w:tc>
        <w:tc>
          <w:tcPr>
            <w:tcW w:w="3830" w:type="dxa"/>
            <w:gridSpan w:val="9"/>
          </w:tcPr>
          <w:p w14:paraId="62D97E72" w14:textId="77777777" w:rsidR="00AC00A7" w:rsidRPr="00C82BE9" w:rsidRDefault="00C82BE9">
            <w:pPr>
              <w:jc w:val="both"/>
              <w:rPr>
                <w:sz w:val="20"/>
                <w:szCs w:val="20"/>
              </w:rPr>
            </w:pPr>
            <w:r w:rsidRPr="00C82BE9">
              <w:rPr>
                <w:sz w:val="20"/>
                <w:szCs w:val="20"/>
              </w:rPr>
              <w:t>Семестр:</w:t>
            </w:r>
          </w:p>
          <w:p w14:paraId="4CD4D4CC" w14:textId="1170FB95" w:rsidR="00AC00A7" w:rsidRPr="00C82BE9" w:rsidRDefault="00CC76BF">
            <w:pPr>
              <w:jc w:val="both"/>
              <w:rPr>
                <w:sz w:val="20"/>
                <w:szCs w:val="20"/>
              </w:rPr>
            </w:pPr>
            <w:r w:rsidRPr="00C82BE9">
              <w:rPr>
                <w:sz w:val="20"/>
                <w:szCs w:val="20"/>
              </w:rPr>
              <w:t>8 семестр</w:t>
            </w:r>
          </w:p>
        </w:tc>
        <w:tc>
          <w:tcPr>
            <w:tcW w:w="1134" w:type="dxa"/>
          </w:tcPr>
          <w:p w14:paraId="1BF479D7" w14:textId="77777777" w:rsidR="00AC00A7" w:rsidRPr="00C82BE9" w:rsidRDefault="00C82BE9">
            <w:pPr>
              <w:jc w:val="both"/>
              <w:rPr>
                <w:sz w:val="20"/>
                <w:szCs w:val="20"/>
              </w:rPr>
            </w:pPr>
            <w:r w:rsidRPr="00C82BE9">
              <w:rPr>
                <w:sz w:val="20"/>
                <w:szCs w:val="20"/>
              </w:rPr>
              <w:t>6.4</w:t>
            </w:r>
          </w:p>
        </w:tc>
        <w:tc>
          <w:tcPr>
            <w:tcW w:w="4819" w:type="dxa"/>
            <w:gridSpan w:val="4"/>
          </w:tcPr>
          <w:p w14:paraId="0CF2FDE2" w14:textId="77777777" w:rsidR="00AC00A7" w:rsidRPr="00C82BE9" w:rsidRDefault="00C82BE9">
            <w:pPr>
              <w:jc w:val="both"/>
              <w:rPr>
                <w:sz w:val="20"/>
                <w:szCs w:val="20"/>
              </w:rPr>
            </w:pPr>
            <w:r w:rsidRPr="00C82BE9">
              <w:rPr>
                <w:sz w:val="20"/>
                <w:szCs w:val="20"/>
              </w:rPr>
              <w:t xml:space="preserve">Орны </w:t>
            </w:r>
          </w:p>
          <w:p w14:paraId="6102733C" w14:textId="77777777" w:rsidR="00AC00A7" w:rsidRPr="00C82BE9" w:rsidRDefault="00C82BE9">
            <w:pPr>
              <w:jc w:val="both"/>
              <w:rPr>
                <w:sz w:val="20"/>
                <w:szCs w:val="20"/>
              </w:rPr>
            </w:pPr>
            <w:r w:rsidRPr="00C82BE9">
              <w:rPr>
                <w:sz w:val="20"/>
                <w:szCs w:val="20"/>
              </w:rPr>
              <w:t>(оқу ғимараты, кабинет, платформа жиналысқа сілтеме түсіну бойынша ДОТ):</w:t>
            </w:r>
          </w:p>
          <w:p w14:paraId="360B9E1D" w14:textId="117B5BA7" w:rsidR="00AC00A7" w:rsidRPr="00B4375F" w:rsidRDefault="00C82BE9">
            <w:pPr>
              <w:jc w:val="both"/>
              <w:rPr>
                <w:sz w:val="20"/>
                <w:szCs w:val="20"/>
              </w:rPr>
            </w:pPr>
            <w:r w:rsidRPr="00C82BE9">
              <w:rPr>
                <w:sz w:val="20"/>
                <w:szCs w:val="20"/>
              </w:rPr>
              <w:t>Төле би 96 оқу ғимараты</w:t>
            </w:r>
            <w:r w:rsidR="00B4375F">
              <w:rPr>
                <w:sz w:val="20"/>
                <w:szCs w:val="20"/>
              </w:rPr>
              <w:t>, 117 бөлме</w:t>
            </w:r>
          </w:p>
        </w:tc>
      </w:tr>
      <w:tr w:rsidR="00AC00A7" w:rsidRPr="00C82BE9" w14:paraId="2C2442EF" w14:textId="77777777">
        <w:tc>
          <w:tcPr>
            <w:tcW w:w="565" w:type="dxa"/>
            <w:shd w:val="clear" w:color="auto" w:fill="DEEBF6"/>
          </w:tcPr>
          <w:p w14:paraId="5FC28C9E" w14:textId="77777777" w:rsidR="00AC00A7" w:rsidRPr="00C82BE9" w:rsidRDefault="00C82BE9">
            <w:pPr>
              <w:jc w:val="both"/>
              <w:rPr>
                <w:b/>
                <w:sz w:val="20"/>
                <w:szCs w:val="20"/>
              </w:rPr>
            </w:pPr>
            <w:r w:rsidRPr="00C82BE9">
              <w:rPr>
                <w:b/>
                <w:sz w:val="20"/>
                <w:szCs w:val="20"/>
              </w:rPr>
              <w:t>7.</w:t>
            </w:r>
          </w:p>
        </w:tc>
        <w:tc>
          <w:tcPr>
            <w:tcW w:w="9783" w:type="dxa"/>
            <w:gridSpan w:val="14"/>
            <w:shd w:val="clear" w:color="auto" w:fill="DEEBF6"/>
          </w:tcPr>
          <w:p w14:paraId="45997B84" w14:textId="77777777" w:rsidR="00AC00A7" w:rsidRPr="00C82BE9" w:rsidRDefault="00C82BE9">
            <w:pPr>
              <w:jc w:val="both"/>
              <w:rPr>
                <w:b/>
                <w:sz w:val="20"/>
                <w:szCs w:val="20"/>
              </w:rPr>
            </w:pPr>
            <w:r w:rsidRPr="00C82BE9">
              <w:rPr>
                <w:b/>
                <w:sz w:val="20"/>
                <w:szCs w:val="20"/>
              </w:rPr>
              <w:t>Дисциплина көшбасшысы</w:t>
            </w:r>
          </w:p>
        </w:tc>
      </w:tr>
      <w:tr w:rsidR="00AC00A7" w:rsidRPr="00C82BE9" w14:paraId="58059347" w14:textId="77777777">
        <w:tc>
          <w:tcPr>
            <w:tcW w:w="1134" w:type="dxa"/>
            <w:gridSpan w:val="2"/>
          </w:tcPr>
          <w:p w14:paraId="06288559" w14:textId="77777777" w:rsidR="00AC00A7" w:rsidRPr="00C82BE9" w:rsidRDefault="00C82BE9">
            <w:pPr>
              <w:jc w:val="both"/>
              <w:rPr>
                <w:sz w:val="20"/>
                <w:szCs w:val="20"/>
              </w:rPr>
            </w:pPr>
            <w:r w:rsidRPr="00C82BE9">
              <w:rPr>
                <w:sz w:val="20"/>
                <w:szCs w:val="20"/>
              </w:rPr>
              <w:t>Дәреже</w:t>
            </w:r>
          </w:p>
        </w:tc>
        <w:tc>
          <w:tcPr>
            <w:tcW w:w="3261" w:type="dxa"/>
            <w:gridSpan w:val="8"/>
          </w:tcPr>
          <w:p w14:paraId="5B90557D" w14:textId="77777777" w:rsidR="00AC00A7" w:rsidRPr="00C82BE9" w:rsidRDefault="00C82BE9">
            <w:pPr>
              <w:jc w:val="both"/>
              <w:rPr>
                <w:sz w:val="20"/>
                <w:szCs w:val="20"/>
              </w:rPr>
            </w:pPr>
            <w:r w:rsidRPr="00C82BE9">
              <w:rPr>
                <w:sz w:val="20"/>
                <w:szCs w:val="20"/>
              </w:rPr>
              <w:t>Толық аты-жөн</w:t>
            </w:r>
          </w:p>
        </w:tc>
        <w:tc>
          <w:tcPr>
            <w:tcW w:w="1134" w:type="dxa"/>
          </w:tcPr>
          <w:p w14:paraId="4B2C720E" w14:textId="77777777" w:rsidR="00AC00A7" w:rsidRPr="00C82BE9" w:rsidRDefault="00C82BE9">
            <w:pPr>
              <w:rPr>
                <w:sz w:val="20"/>
                <w:szCs w:val="20"/>
              </w:rPr>
            </w:pPr>
            <w:r w:rsidRPr="00C82BE9">
              <w:rPr>
                <w:sz w:val="20"/>
                <w:szCs w:val="20"/>
              </w:rPr>
              <w:t>Кафедра</w:t>
            </w:r>
          </w:p>
        </w:tc>
        <w:tc>
          <w:tcPr>
            <w:tcW w:w="2409" w:type="dxa"/>
            <w:gridSpan w:val="2"/>
          </w:tcPr>
          <w:p w14:paraId="03204E2B" w14:textId="77777777" w:rsidR="00AC00A7" w:rsidRPr="00C82BE9" w:rsidRDefault="00C82BE9">
            <w:pPr>
              <w:rPr>
                <w:sz w:val="20"/>
                <w:szCs w:val="20"/>
              </w:rPr>
            </w:pPr>
            <w:r w:rsidRPr="00C82BE9">
              <w:rPr>
                <w:sz w:val="20"/>
                <w:szCs w:val="20"/>
              </w:rPr>
              <w:t xml:space="preserve">Контактты ақпарат </w:t>
            </w:r>
          </w:p>
          <w:p w14:paraId="09637B40" w14:textId="77777777" w:rsidR="00AC00A7" w:rsidRPr="00C82BE9" w:rsidRDefault="00C82BE9">
            <w:pPr>
              <w:rPr>
                <w:sz w:val="20"/>
                <w:szCs w:val="20"/>
              </w:rPr>
            </w:pPr>
            <w:r w:rsidRPr="00C82BE9">
              <w:rPr>
                <w:sz w:val="20"/>
                <w:szCs w:val="20"/>
              </w:rPr>
              <w:t>(тел., e-mail)</w:t>
            </w:r>
          </w:p>
        </w:tc>
        <w:tc>
          <w:tcPr>
            <w:tcW w:w="2410" w:type="dxa"/>
            <w:gridSpan w:val="2"/>
          </w:tcPr>
          <w:p w14:paraId="487BFF7F" w14:textId="77777777" w:rsidR="00AC00A7" w:rsidRPr="00C82BE9" w:rsidRDefault="00C82BE9">
            <w:pPr>
              <w:rPr>
                <w:sz w:val="20"/>
                <w:szCs w:val="20"/>
              </w:rPr>
            </w:pPr>
            <w:r w:rsidRPr="00C82BE9">
              <w:rPr>
                <w:sz w:val="20"/>
                <w:szCs w:val="20"/>
              </w:rPr>
              <w:t>Емтихан алдындағы консультация</w:t>
            </w:r>
          </w:p>
        </w:tc>
      </w:tr>
      <w:tr w:rsidR="00F362CD" w:rsidRPr="00C82BE9" w14:paraId="6695828D" w14:textId="77777777">
        <w:tc>
          <w:tcPr>
            <w:tcW w:w="1134" w:type="dxa"/>
            <w:gridSpan w:val="2"/>
          </w:tcPr>
          <w:p w14:paraId="68EFE7C7" w14:textId="7B271BFC" w:rsidR="00F362CD" w:rsidRPr="00C82BE9" w:rsidRDefault="00B4375F" w:rsidP="00F362CD">
            <w:pPr>
              <w:jc w:val="both"/>
              <w:rPr>
                <w:sz w:val="20"/>
                <w:szCs w:val="20"/>
              </w:rPr>
            </w:pPr>
            <w:r>
              <w:rPr>
                <w:sz w:val="20"/>
                <w:szCs w:val="20"/>
              </w:rPr>
              <w:t>Д</w:t>
            </w:r>
            <w:r w:rsidR="00F362CD" w:rsidRPr="00C82BE9">
              <w:rPr>
                <w:sz w:val="20"/>
                <w:szCs w:val="20"/>
              </w:rPr>
              <w:t>оцент</w:t>
            </w:r>
            <w:r>
              <w:rPr>
                <w:sz w:val="20"/>
                <w:szCs w:val="20"/>
              </w:rPr>
              <w:t xml:space="preserve"> м.а.</w:t>
            </w:r>
          </w:p>
        </w:tc>
        <w:tc>
          <w:tcPr>
            <w:tcW w:w="3261" w:type="dxa"/>
            <w:gridSpan w:val="8"/>
          </w:tcPr>
          <w:p w14:paraId="569BA717" w14:textId="72CEF1BA" w:rsidR="00F362CD" w:rsidRPr="00C82BE9" w:rsidRDefault="00F362CD" w:rsidP="00F362CD">
            <w:pPr>
              <w:jc w:val="both"/>
              <w:rPr>
                <w:sz w:val="20"/>
                <w:szCs w:val="20"/>
              </w:rPr>
            </w:pPr>
            <w:r w:rsidRPr="00C82BE9">
              <w:rPr>
                <w:sz w:val="20"/>
                <w:szCs w:val="20"/>
              </w:rPr>
              <w:t>Картбаева Э.Б.</w:t>
            </w:r>
          </w:p>
        </w:tc>
        <w:tc>
          <w:tcPr>
            <w:tcW w:w="1134" w:type="dxa"/>
          </w:tcPr>
          <w:p w14:paraId="2C66097A" w14:textId="7E39281F" w:rsidR="00F362CD" w:rsidRPr="00B4375F" w:rsidRDefault="00B4375F" w:rsidP="00B4375F">
            <w:pPr>
              <w:pStyle w:val="ab"/>
              <w:spacing w:after="0"/>
              <w:jc w:val="both"/>
            </w:pPr>
            <w:r>
              <w:rPr>
                <w:color w:val="000000"/>
                <w:sz w:val="20"/>
                <w:szCs w:val="20"/>
              </w:rPr>
              <w:t>Іргелі медицина</w:t>
            </w:r>
          </w:p>
        </w:tc>
        <w:tc>
          <w:tcPr>
            <w:tcW w:w="2409" w:type="dxa"/>
            <w:gridSpan w:val="2"/>
          </w:tcPr>
          <w:p w14:paraId="7CCE7A73" w14:textId="6889E67E" w:rsidR="00F362CD" w:rsidRPr="00C82BE9" w:rsidRDefault="00F362CD" w:rsidP="00F362CD">
            <w:pPr>
              <w:jc w:val="both"/>
              <w:rPr>
                <w:sz w:val="20"/>
                <w:szCs w:val="20"/>
              </w:rPr>
            </w:pPr>
            <w:r w:rsidRPr="00C82BE9">
              <w:rPr>
                <w:sz w:val="20"/>
                <w:szCs w:val="20"/>
              </w:rPr>
              <w:t>87072030995</w:t>
            </w:r>
          </w:p>
        </w:tc>
        <w:tc>
          <w:tcPr>
            <w:tcW w:w="2410" w:type="dxa"/>
            <w:gridSpan w:val="2"/>
          </w:tcPr>
          <w:p w14:paraId="183C910E" w14:textId="1365CDBF" w:rsidR="00F362CD" w:rsidRPr="00B4375F" w:rsidRDefault="00B4375F" w:rsidP="00F362CD">
            <w:pPr>
              <w:jc w:val="both"/>
              <w:rPr>
                <w:sz w:val="20"/>
                <w:szCs w:val="20"/>
              </w:rPr>
            </w:pPr>
            <w:r>
              <w:rPr>
                <w:sz w:val="20"/>
                <w:szCs w:val="20"/>
              </w:rPr>
              <w:t>Е</w:t>
            </w:r>
            <w:r w:rsidRPr="00B4375F">
              <w:rPr>
                <w:sz w:val="20"/>
                <w:szCs w:val="20"/>
                <w:lang w:val="ru-RU"/>
              </w:rPr>
              <w:t>мтихан алдында 60 минут</w:t>
            </w:r>
          </w:p>
        </w:tc>
      </w:tr>
      <w:tr w:rsidR="00AC00A7" w:rsidRPr="00C82BE9" w14:paraId="1B86B3BF" w14:textId="77777777">
        <w:tc>
          <w:tcPr>
            <w:tcW w:w="565" w:type="dxa"/>
            <w:shd w:val="clear" w:color="auto" w:fill="DEEBF6"/>
          </w:tcPr>
          <w:p w14:paraId="10BE4B78" w14:textId="77777777" w:rsidR="00AC00A7" w:rsidRPr="00C82BE9" w:rsidRDefault="00C82BE9">
            <w:pPr>
              <w:jc w:val="both"/>
              <w:rPr>
                <w:b/>
                <w:sz w:val="20"/>
                <w:szCs w:val="20"/>
              </w:rPr>
            </w:pPr>
            <w:r w:rsidRPr="00C82BE9">
              <w:rPr>
                <w:b/>
                <w:sz w:val="20"/>
                <w:szCs w:val="20"/>
              </w:rPr>
              <w:t>8.</w:t>
            </w:r>
          </w:p>
        </w:tc>
        <w:tc>
          <w:tcPr>
            <w:tcW w:w="9783" w:type="dxa"/>
            <w:gridSpan w:val="14"/>
            <w:shd w:val="clear" w:color="auto" w:fill="DEEBF6"/>
          </w:tcPr>
          <w:p w14:paraId="6F61F1D0" w14:textId="77777777" w:rsidR="00AC00A7" w:rsidRPr="00C82BE9" w:rsidRDefault="00C82BE9">
            <w:pPr>
              <w:jc w:val="both"/>
              <w:rPr>
                <w:b/>
                <w:sz w:val="20"/>
                <w:szCs w:val="20"/>
              </w:rPr>
            </w:pPr>
            <w:r w:rsidRPr="00C82BE9">
              <w:rPr>
                <w:b/>
                <w:sz w:val="20"/>
                <w:szCs w:val="20"/>
              </w:rPr>
              <w:t>Дисциплина мазмұны</w:t>
            </w:r>
          </w:p>
        </w:tc>
      </w:tr>
      <w:tr w:rsidR="00AC00A7" w:rsidRPr="00C82BE9" w14:paraId="6C0FA4FD" w14:textId="77777777">
        <w:tc>
          <w:tcPr>
            <w:tcW w:w="565" w:type="dxa"/>
          </w:tcPr>
          <w:p w14:paraId="19AA718B" w14:textId="77777777" w:rsidR="00AC00A7" w:rsidRPr="00C82BE9" w:rsidRDefault="00AC00A7">
            <w:pPr>
              <w:jc w:val="both"/>
              <w:rPr>
                <w:sz w:val="20"/>
                <w:szCs w:val="20"/>
              </w:rPr>
            </w:pPr>
          </w:p>
        </w:tc>
        <w:tc>
          <w:tcPr>
            <w:tcW w:w="7373" w:type="dxa"/>
            <w:gridSpan w:val="12"/>
          </w:tcPr>
          <w:p w14:paraId="3AD29C17" w14:textId="77777777" w:rsidR="00AC00A7" w:rsidRPr="00C82BE9" w:rsidRDefault="00C82BE9">
            <w:pPr>
              <w:jc w:val="both"/>
              <w:rPr>
                <w:sz w:val="20"/>
                <w:szCs w:val="20"/>
              </w:rPr>
            </w:pPr>
            <w:r w:rsidRPr="00C82BE9">
              <w:rPr>
                <w:sz w:val="20"/>
                <w:szCs w:val="20"/>
              </w:rPr>
              <w:t>Тақырып атауы</w:t>
            </w:r>
          </w:p>
        </w:tc>
        <w:tc>
          <w:tcPr>
            <w:tcW w:w="2410" w:type="dxa"/>
            <w:gridSpan w:val="2"/>
          </w:tcPr>
          <w:p w14:paraId="3CBAF9D8" w14:textId="77777777" w:rsidR="00AC00A7" w:rsidRPr="00C82BE9" w:rsidRDefault="00C82BE9">
            <w:pPr>
              <w:jc w:val="both"/>
              <w:rPr>
                <w:sz w:val="20"/>
                <w:szCs w:val="20"/>
              </w:rPr>
            </w:pPr>
            <w:r w:rsidRPr="00C82BE9">
              <w:rPr>
                <w:sz w:val="20"/>
                <w:szCs w:val="20"/>
              </w:rPr>
              <w:t>Сағаттар саны</w:t>
            </w:r>
          </w:p>
        </w:tc>
      </w:tr>
      <w:tr w:rsidR="00CC76BF" w:rsidRPr="00C82BE9" w14:paraId="67734434" w14:textId="77777777" w:rsidTr="00C82BE9">
        <w:tc>
          <w:tcPr>
            <w:tcW w:w="10348" w:type="dxa"/>
            <w:gridSpan w:val="15"/>
          </w:tcPr>
          <w:p w14:paraId="2D1A5D1F" w14:textId="6BD51155" w:rsidR="00CC76BF" w:rsidRPr="00C012A2" w:rsidRDefault="00CC76BF" w:rsidP="00C012A2">
            <w:pPr>
              <w:jc w:val="center"/>
              <w:rPr>
                <w:sz w:val="20"/>
                <w:szCs w:val="20"/>
              </w:rPr>
            </w:pPr>
            <w:r w:rsidRPr="00C82BE9">
              <w:rPr>
                <w:b/>
              </w:rPr>
              <w:t xml:space="preserve">МОДУЛЬ 1  </w:t>
            </w:r>
            <w:r w:rsidR="00C012A2">
              <w:rPr>
                <w:b/>
              </w:rPr>
              <w:t>ФАРМАЦИЯДАҒЫ МЕНЕДЖМЕНТ</w:t>
            </w:r>
          </w:p>
        </w:tc>
      </w:tr>
      <w:tr w:rsidR="005733EC" w:rsidRPr="00C82BE9" w14:paraId="64CCB8BA" w14:textId="77777777">
        <w:trPr>
          <w:trHeight w:val="62"/>
        </w:trPr>
        <w:tc>
          <w:tcPr>
            <w:tcW w:w="565" w:type="dxa"/>
            <w:vMerge w:val="restart"/>
          </w:tcPr>
          <w:p w14:paraId="2F396FBA"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239B93BC" w14:textId="77777777" w:rsidR="005733EC" w:rsidRPr="004869D9" w:rsidRDefault="005733EC" w:rsidP="005733EC">
            <w:pPr>
              <w:ind w:right="17"/>
              <w:rPr>
                <w:b/>
                <w:sz w:val="20"/>
                <w:szCs w:val="20"/>
              </w:rPr>
            </w:pPr>
            <w:r w:rsidRPr="00C82BE9">
              <w:rPr>
                <w:b/>
                <w:sz w:val="20"/>
                <w:szCs w:val="20"/>
              </w:rPr>
              <w:t xml:space="preserve">Практикалық сабақ: </w:t>
            </w:r>
            <w:r w:rsidRPr="004869D9">
              <w:rPr>
                <w:b/>
                <w:sz w:val="20"/>
                <w:szCs w:val="20"/>
              </w:rPr>
              <w:t>Теориялық және практикалық негіздер.</w:t>
            </w:r>
          </w:p>
          <w:p w14:paraId="227F5071" w14:textId="77777777" w:rsidR="005733EC" w:rsidRPr="00C82BE9" w:rsidRDefault="005733EC" w:rsidP="005733EC">
            <w:pPr>
              <w:ind w:right="17"/>
              <w:rPr>
                <w:sz w:val="20"/>
                <w:szCs w:val="20"/>
              </w:rPr>
            </w:pPr>
            <w:r w:rsidRPr="00C82BE9">
              <w:rPr>
                <w:sz w:val="20"/>
                <w:szCs w:val="20"/>
              </w:rPr>
              <w:t>- Менеджменттің маңызы мен ұғымы</w:t>
            </w:r>
          </w:p>
          <w:p w14:paraId="093DBAEC" w14:textId="77777777" w:rsidR="005733EC" w:rsidRPr="00C82BE9" w:rsidRDefault="005733EC" w:rsidP="005733EC">
            <w:pPr>
              <w:ind w:right="17"/>
              <w:rPr>
                <w:sz w:val="20"/>
                <w:szCs w:val="20"/>
              </w:rPr>
            </w:pPr>
            <w:r w:rsidRPr="00C82BE9">
              <w:rPr>
                <w:sz w:val="20"/>
                <w:szCs w:val="20"/>
              </w:rPr>
              <w:t>- Басқару теориясының эволюциясы</w:t>
            </w:r>
          </w:p>
          <w:p w14:paraId="2038A83C" w14:textId="77777777" w:rsidR="005733EC" w:rsidRPr="00C82BE9" w:rsidRDefault="005733EC" w:rsidP="005733EC">
            <w:pPr>
              <w:ind w:right="17"/>
              <w:rPr>
                <w:sz w:val="20"/>
                <w:szCs w:val="20"/>
              </w:rPr>
            </w:pPr>
            <w:r w:rsidRPr="00C82BE9">
              <w:rPr>
                <w:sz w:val="20"/>
                <w:szCs w:val="20"/>
              </w:rPr>
              <w:t>- Фармацевтикадағы менеджмент ерекшеліктері</w:t>
            </w:r>
          </w:p>
          <w:p w14:paraId="4FEA6F82" w14:textId="389AB7A0" w:rsidR="005733EC" w:rsidRPr="00C82BE9" w:rsidRDefault="005733EC" w:rsidP="005733EC">
            <w:pPr>
              <w:ind w:right="17"/>
              <w:rPr>
                <w:sz w:val="20"/>
                <w:szCs w:val="20"/>
              </w:rPr>
            </w:pPr>
            <w:r w:rsidRPr="00C82BE9">
              <w:rPr>
                <w:sz w:val="20"/>
                <w:szCs w:val="20"/>
              </w:rPr>
              <w:t>- Басқарудың принциптері мен басқаруға деген көзқарастар</w:t>
            </w:r>
          </w:p>
        </w:tc>
        <w:tc>
          <w:tcPr>
            <w:tcW w:w="2410" w:type="dxa"/>
            <w:gridSpan w:val="2"/>
            <w:vMerge w:val="restart"/>
          </w:tcPr>
          <w:p w14:paraId="6FC49D20" w14:textId="77777777" w:rsidR="005733EC" w:rsidRPr="00C82BE9" w:rsidRDefault="005733EC" w:rsidP="005733EC">
            <w:pPr>
              <w:jc w:val="both"/>
              <w:rPr>
                <w:sz w:val="20"/>
                <w:szCs w:val="20"/>
              </w:rPr>
            </w:pPr>
            <w:r w:rsidRPr="00C82BE9">
              <w:rPr>
                <w:sz w:val="20"/>
                <w:szCs w:val="20"/>
              </w:rPr>
              <w:t>6</w:t>
            </w:r>
          </w:p>
        </w:tc>
      </w:tr>
      <w:tr w:rsidR="005733EC" w:rsidRPr="00C82BE9" w14:paraId="3E74C0A2" w14:textId="77777777">
        <w:trPr>
          <w:trHeight w:val="62"/>
        </w:trPr>
        <w:tc>
          <w:tcPr>
            <w:tcW w:w="565" w:type="dxa"/>
            <w:vMerge/>
          </w:tcPr>
          <w:p w14:paraId="1CD7AB30"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2145993E" w14:textId="77777777" w:rsidR="005733EC" w:rsidRPr="00C82BE9" w:rsidRDefault="005733EC" w:rsidP="005733EC">
            <w:pPr>
              <w:pBdr>
                <w:top w:val="nil"/>
                <w:left w:val="nil"/>
                <w:bottom w:val="nil"/>
                <w:right w:val="nil"/>
                <w:between w:val="nil"/>
              </w:pBdr>
              <w:tabs>
                <w:tab w:val="left" w:pos="312"/>
              </w:tabs>
              <w:jc w:val="both"/>
              <w:rPr>
                <w:color w:val="000000"/>
                <w:sz w:val="20"/>
                <w:szCs w:val="20"/>
              </w:rPr>
            </w:pPr>
            <w:r w:rsidRPr="00C82BE9">
              <w:rPr>
                <w:color w:val="000000"/>
                <w:sz w:val="20"/>
                <w:szCs w:val="20"/>
              </w:rPr>
              <w:t>Тапсырма:</w:t>
            </w:r>
          </w:p>
          <w:p w14:paraId="0614A583" w14:textId="77777777" w:rsidR="005733EC" w:rsidRPr="0080130A" w:rsidRDefault="005733EC" w:rsidP="005733EC">
            <w:pPr>
              <w:pStyle w:val="a6"/>
              <w:numPr>
                <w:ilvl w:val="0"/>
                <w:numId w:val="21"/>
              </w:numPr>
              <w:pBdr>
                <w:top w:val="nil"/>
                <w:left w:val="nil"/>
                <w:bottom w:val="nil"/>
                <w:right w:val="nil"/>
                <w:between w:val="nil"/>
              </w:pBdr>
              <w:tabs>
                <w:tab w:val="left" w:pos="312"/>
              </w:tabs>
              <w:ind w:left="0" w:firstLine="0"/>
              <w:jc w:val="both"/>
              <w:rPr>
                <w:color w:val="000000"/>
              </w:rPr>
            </w:pPr>
            <w:r w:rsidRPr="0080130A">
              <w:rPr>
                <w:color w:val="000000"/>
                <w:sz w:val="20"/>
                <w:szCs w:val="20"/>
              </w:rPr>
              <w:t xml:space="preserve">Менеджменттің анықтамасын беріңіз және оны ұйымды басқару контекстінде түсіндіріңіз. Менеджменттің негізгі функциялары қандай? Менеджмент пен әкімшіліктің айырмашылығы неде? Басқару процесінде қандай ресурстар </w:t>
            </w:r>
            <w:r>
              <w:rPr>
                <w:color w:val="000000"/>
                <w:sz w:val="20"/>
                <w:szCs w:val="20"/>
              </w:rPr>
              <w:t>қолдан</w:t>
            </w:r>
            <w:r w:rsidRPr="0080130A">
              <w:rPr>
                <w:color w:val="000000"/>
                <w:sz w:val="20"/>
                <w:szCs w:val="20"/>
              </w:rPr>
              <w:t>ылған?</w:t>
            </w:r>
          </w:p>
          <w:p w14:paraId="611E38BA" w14:textId="77777777" w:rsidR="005733EC" w:rsidRPr="00F64A73" w:rsidRDefault="005733EC" w:rsidP="005733EC">
            <w:pPr>
              <w:pStyle w:val="a6"/>
              <w:numPr>
                <w:ilvl w:val="0"/>
                <w:numId w:val="21"/>
              </w:numPr>
              <w:pBdr>
                <w:top w:val="nil"/>
                <w:left w:val="nil"/>
                <w:bottom w:val="nil"/>
                <w:right w:val="nil"/>
                <w:between w:val="nil"/>
              </w:pBdr>
              <w:tabs>
                <w:tab w:val="left" w:pos="312"/>
              </w:tabs>
              <w:ind w:left="0" w:firstLine="0"/>
              <w:jc w:val="both"/>
              <w:rPr>
                <w:color w:val="000000"/>
              </w:rPr>
            </w:pPr>
            <w:r w:rsidRPr="0080130A">
              <w:rPr>
                <w:color w:val="000000"/>
                <w:sz w:val="20"/>
                <w:szCs w:val="20"/>
              </w:rPr>
              <w:t>Кішігірім компанияның ұйымдастырушылық құрылымын әзірлеңіз және қызметкерлердің рөлдерін менеджменттің негізгі функциялары негізінде бөл</w:t>
            </w:r>
            <w:r>
              <w:rPr>
                <w:color w:val="000000"/>
                <w:sz w:val="20"/>
                <w:szCs w:val="20"/>
              </w:rPr>
              <w:t>іңіз (</w:t>
            </w:r>
            <w:r w:rsidRPr="0080130A">
              <w:rPr>
                <w:color w:val="000000"/>
                <w:sz w:val="20"/>
                <w:szCs w:val="20"/>
              </w:rPr>
              <w:t>ұйымдастыру</w:t>
            </w:r>
            <w:r>
              <w:rPr>
                <w:color w:val="000000"/>
                <w:sz w:val="20"/>
                <w:szCs w:val="20"/>
              </w:rPr>
              <w:t>, м</w:t>
            </w:r>
            <w:r w:rsidRPr="0080130A">
              <w:rPr>
                <w:color w:val="000000"/>
                <w:sz w:val="20"/>
                <w:szCs w:val="20"/>
              </w:rPr>
              <w:t>отивациялау</w:t>
            </w:r>
            <w:r>
              <w:rPr>
                <w:color w:val="000000"/>
                <w:sz w:val="20"/>
                <w:szCs w:val="20"/>
              </w:rPr>
              <w:t>, б</w:t>
            </w:r>
            <w:r w:rsidRPr="006142C9">
              <w:rPr>
                <w:color w:val="000000"/>
                <w:sz w:val="20"/>
                <w:szCs w:val="20"/>
              </w:rPr>
              <w:t>ақылау)</w:t>
            </w:r>
          </w:p>
          <w:p w14:paraId="0994AB5C" w14:textId="5F7322DE" w:rsidR="005733EC" w:rsidRPr="00F64A73" w:rsidRDefault="005733EC" w:rsidP="005733EC">
            <w:pPr>
              <w:pStyle w:val="a6"/>
              <w:numPr>
                <w:ilvl w:val="0"/>
                <w:numId w:val="21"/>
              </w:numPr>
              <w:pBdr>
                <w:top w:val="nil"/>
                <w:left w:val="nil"/>
                <w:bottom w:val="nil"/>
                <w:right w:val="nil"/>
                <w:between w:val="nil"/>
              </w:pBdr>
              <w:tabs>
                <w:tab w:val="left" w:pos="312"/>
              </w:tabs>
              <w:ind w:left="0" w:firstLine="0"/>
              <w:jc w:val="both"/>
              <w:rPr>
                <w:color w:val="000000"/>
              </w:rPr>
            </w:pPr>
            <w:r w:rsidRPr="006142C9">
              <w:rPr>
                <w:color w:val="000000"/>
                <w:sz w:val="20"/>
                <w:szCs w:val="20"/>
              </w:rPr>
              <w:t>Тейлордың ғылыми басқару және Файольдің әкімшілік басқару әдістерін салыстырыңыз. Қай әдіс</w:t>
            </w:r>
            <w:r>
              <w:rPr>
                <w:color w:val="000000"/>
                <w:sz w:val="20"/>
                <w:szCs w:val="20"/>
              </w:rPr>
              <w:t xml:space="preserve"> дәріхана</w:t>
            </w:r>
            <w:r w:rsidRPr="006142C9">
              <w:rPr>
                <w:color w:val="000000"/>
                <w:sz w:val="20"/>
                <w:szCs w:val="20"/>
              </w:rPr>
              <w:t>лық желіні басқару үшін тиімдірек?</w:t>
            </w:r>
          </w:p>
        </w:tc>
        <w:tc>
          <w:tcPr>
            <w:tcW w:w="2410" w:type="dxa"/>
            <w:gridSpan w:val="2"/>
            <w:vMerge/>
          </w:tcPr>
          <w:p w14:paraId="277E9707" w14:textId="77777777" w:rsidR="005733EC" w:rsidRPr="00C82BE9" w:rsidRDefault="005733EC" w:rsidP="005733EC">
            <w:pPr>
              <w:widowControl w:val="0"/>
              <w:pBdr>
                <w:top w:val="nil"/>
                <w:left w:val="nil"/>
                <w:bottom w:val="nil"/>
                <w:right w:val="nil"/>
                <w:between w:val="nil"/>
              </w:pBdr>
              <w:spacing w:line="276" w:lineRule="auto"/>
              <w:rPr>
                <w:color w:val="000000"/>
              </w:rPr>
            </w:pPr>
          </w:p>
        </w:tc>
      </w:tr>
      <w:tr w:rsidR="005733EC" w:rsidRPr="005733EC" w14:paraId="4000DD0E" w14:textId="77777777">
        <w:trPr>
          <w:trHeight w:val="62"/>
        </w:trPr>
        <w:tc>
          <w:tcPr>
            <w:tcW w:w="565" w:type="dxa"/>
            <w:vMerge/>
          </w:tcPr>
          <w:p w14:paraId="200EDF92" w14:textId="77777777" w:rsidR="005733EC" w:rsidRPr="00C82BE9" w:rsidRDefault="005733EC" w:rsidP="005733EC">
            <w:pPr>
              <w:widowControl w:val="0"/>
              <w:pBdr>
                <w:top w:val="nil"/>
                <w:left w:val="nil"/>
                <w:bottom w:val="nil"/>
                <w:right w:val="nil"/>
                <w:between w:val="nil"/>
              </w:pBdr>
              <w:spacing w:line="276" w:lineRule="auto"/>
              <w:rPr>
                <w:color w:val="000000"/>
              </w:rPr>
            </w:pPr>
          </w:p>
        </w:tc>
        <w:tc>
          <w:tcPr>
            <w:tcW w:w="7373" w:type="dxa"/>
            <w:gridSpan w:val="12"/>
          </w:tcPr>
          <w:p w14:paraId="23751DD8" w14:textId="77777777" w:rsidR="005733EC" w:rsidRPr="00611ACA" w:rsidRDefault="005733EC" w:rsidP="005733EC">
            <w:pPr>
              <w:ind w:left="-22"/>
              <w:jc w:val="both"/>
              <w:rPr>
                <w:sz w:val="20"/>
                <w:szCs w:val="20"/>
              </w:rPr>
            </w:pPr>
            <w:r w:rsidRPr="00611ACA">
              <w:rPr>
                <w:sz w:val="20"/>
                <w:szCs w:val="20"/>
              </w:rPr>
              <w:t>Әдебиеттер:</w:t>
            </w:r>
          </w:p>
          <w:p w14:paraId="5F0699E5" w14:textId="77777777" w:rsidR="005733EC" w:rsidRPr="00611ACA" w:rsidRDefault="005733EC" w:rsidP="005733EC">
            <w:pPr>
              <w:ind w:left="-22"/>
              <w:jc w:val="both"/>
              <w:rPr>
                <w:sz w:val="20"/>
                <w:szCs w:val="20"/>
              </w:rPr>
            </w:pPr>
            <w:r w:rsidRPr="00611ACA">
              <w:rPr>
                <w:sz w:val="20"/>
                <w:szCs w:val="20"/>
              </w:rPr>
              <w:t>1. Менеджмент және маркетинг фармацевтикада: Оқу құралы / Арыстанов Ж.М., Токсеитова А.Т. - Алматы: «Эверо» баспасы, 2016. – 532 б.</w:t>
            </w:r>
            <w:r w:rsidRPr="00611ACA">
              <w:rPr>
                <w:color w:val="000000"/>
                <w:sz w:val="20"/>
                <w:szCs w:val="20"/>
              </w:rPr>
              <w:t xml:space="preserve"> </w:t>
            </w:r>
          </w:p>
          <w:p w14:paraId="1B4AC966" w14:textId="77777777" w:rsidR="005733EC" w:rsidRPr="00611ACA" w:rsidRDefault="005733EC" w:rsidP="005733EC">
            <w:pPr>
              <w:ind w:right="17"/>
              <w:rPr>
                <w:sz w:val="20"/>
                <w:szCs w:val="20"/>
              </w:rPr>
            </w:pPr>
            <w:r w:rsidRPr="00611ACA">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1F1D146A" w14:textId="77777777" w:rsidR="005733EC" w:rsidRPr="00611ACA" w:rsidRDefault="005733EC" w:rsidP="005733EC">
            <w:pPr>
              <w:ind w:right="17"/>
              <w:rPr>
                <w:sz w:val="20"/>
                <w:szCs w:val="20"/>
                <w:lang w:val="ru-RU"/>
              </w:rPr>
            </w:pPr>
            <w:r w:rsidRPr="00611ACA">
              <w:rPr>
                <w:sz w:val="20"/>
                <w:szCs w:val="20"/>
              </w:rPr>
              <w:t xml:space="preserve">3. </w:t>
            </w:r>
            <w:r w:rsidRPr="00611ACA">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p w14:paraId="626C342A" w14:textId="39A4EF7D" w:rsidR="005733EC" w:rsidRPr="00C82BE9" w:rsidRDefault="005733EC" w:rsidP="005733EC">
            <w:pPr>
              <w:ind w:right="17"/>
              <w:rPr>
                <w:b/>
                <w:sz w:val="20"/>
                <w:szCs w:val="20"/>
              </w:rPr>
            </w:pPr>
            <w:r w:rsidRPr="00611ACA">
              <w:rPr>
                <w:sz w:val="20"/>
                <w:szCs w:val="20"/>
                <w:lang w:val="ru-RU"/>
              </w:rPr>
              <w:t>4.</w:t>
            </w:r>
            <w:r w:rsidRPr="00611ACA">
              <w:t xml:space="preserve"> </w:t>
            </w:r>
            <w:r w:rsidRPr="00611ACA">
              <w:rPr>
                <w:sz w:val="20"/>
                <w:szCs w:val="20"/>
                <w:lang w:val="ru-RU"/>
              </w:rPr>
              <w:t>Фредерик Уинслоу Тейлор – “Ғылыми менеджменттің принциптері”.</w:t>
            </w:r>
            <w:r w:rsidRPr="00611ACA">
              <w:t xml:space="preserve"> </w:t>
            </w:r>
            <w:hyperlink r:id="rId6" w:history="1">
              <w:r w:rsidRPr="00611ACA">
                <w:rPr>
                  <w:rStyle w:val="a8"/>
                  <w:sz w:val="20"/>
                  <w:szCs w:val="20"/>
                  <w:lang w:val="ru-RU"/>
                </w:rPr>
                <w:t>http://i.cons-systems.ru/u/83/8c5dde291e11e3b6145d44f3284aaa/-/Taylor.pdf</w:t>
              </w:r>
            </w:hyperlink>
          </w:p>
        </w:tc>
        <w:tc>
          <w:tcPr>
            <w:tcW w:w="2410" w:type="dxa"/>
            <w:gridSpan w:val="2"/>
            <w:vMerge/>
          </w:tcPr>
          <w:p w14:paraId="6C1A1768"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60745F" w:rsidRPr="00C82BE9" w14:paraId="1B422C43" w14:textId="77777777">
        <w:trPr>
          <w:trHeight w:val="62"/>
        </w:trPr>
        <w:tc>
          <w:tcPr>
            <w:tcW w:w="565" w:type="dxa"/>
            <w:vMerge/>
          </w:tcPr>
          <w:p w14:paraId="06C7F295" w14:textId="77777777" w:rsidR="0060745F" w:rsidRPr="00C82BE9" w:rsidRDefault="0060745F" w:rsidP="0060745F">
            <w:pPr>
              <w:widowControl w:val="0"/>
              <w:pBdr>
                <w:top w:val="nil"/>
                <w:left w:val="nil"/>
                <w:bottom w:val="nil"/>
                <w:right w:val="nil"/>
                <w:between w:val="nil"/>
              </w:pBdr>
              <w:spacing w:line="276" w:lineRule="auto"/>
              <w:rPr>
                <w:color w:val="000000"/>
              </w:rPr>
            </w:pPr>
          </w:p>
        </w:tc>
        <w:tc>
          <w:tcPr>
            <w:tcW w:w="7373" w:type="dxa"/>
            <w:gridSpan w:val="12"/>
          </w:tcPr>
          <w:p w14:paraId="3FB1EDB5" w14:textId="0DA339FC" w:rsidR="0060745F" w:rsidRPr="00C82BE9" w:rsidRDefault="0060745F" w:rsidP="0060745F">
            <w:pPr>
              <w:ind w:left="-22"/>
              <w:jc w:val="both"/>
              <w:rPr>
                <w:sz w:val="20"/>
                <w:szCs w:val="20"/>
              </w:rPr>
            </w:pPr>
            <w:r w:rsidRPr="00C82BE9">
              <w:rPr>
                <w:b/>
                <w:sz w:val="20"/>
                <w:szCs w:val="20"/>
                <w:highlight w:val="green"/>
              </w:rPr>
              <w:t>СОӨЖ 1.</w:t>
            </w:r>
            <w:r w:rsidRPr="00C82BE9">
              <w:rPr>
                <w:sz w:val="20"/>
                <w:szCs w:val="20"/>
                <w:highlight w:val="green"/>
              </w:rPr>
              <w:t xml:space="preserve"> СӨЖ 1-ді орындау бойынша консультация.</w:t>
            </w:r>
          </w:p>
        </w:tc>
        <w:tc>
          <w:tcPr>
            <w:tcW w:w="2410" w:type="dxa"/>
            <w:gridSpan w:val="2"/>
            <w:vMerge/>
          </w:tcPr>
          <w:p w14:paraId="27F91FB5" w14:textId="77777777" w:rsidR="0060745F" w:rsidRPr="00C82BE9" w:rsidRDefault="0060745F" w:rsidP="0060745F">
            <w:pPr>
              <w:widowControl w:val="0"/>
              <w:pBdr>
                <w:top w:val="nil"/>
                <w:left w:val="nil"/>
                <w:bottom w:val="nil"/>
                <w:right w:val="nil"/>
                <w:between w:val="nil"/>
              </w:pBdr>
              <w:spacing w:line="276" w:lineRule="auto"/>
              <w:rPr>
                <w:b/>
                <w:sz w:val="20"/>
                <w:szCs w:val="20"/>
              </w:rPr>
            </w:pPr>
          </w:p>
        </w:tc>
      </w:tr>
      <w:tr w:rsidR="005733EC" w:rsidRPr="00C82BE9" w14:paraId="1FBAF88F" w14:textId="77777777">
        <w:trPr>
          <w:trHeight w:val="60"/>
        </w:trPr>
        <w:tc>
          <w:tcPr>
            <w:tcW w:w="565" w:type="dxa"/>
            <w:vMerge w:val="restart"/>
          </w:tcPr>
          <w:p w14:paraId="7C2D27B1"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6DD55FF2" w14:textId="77777777" w:rsidR="005733EC" w:rsidRPr="00C17559" w:rsidRDefault="005733EC" w:rsidP="005733EC">
            <w:pPr>
              <w:jc w:val="both"/>
              <w:rPr>
                <w:sz w:val="20"/>
                <w:szCs w:val="20"/>
              </w:rPr>
            </w:pPr>
            <w:r w:rsidRPr="00C82BE9">
              <w:rPr>
                <w:b/>
                <w:sz w:val="20"/>
                <w:szCs w:val="20"/>
              </w:rPr>
              <w:t xml:space="preserve">Практикалық сабақ: </w:t>
            </w:r>
            <w:r w:rsidRPr="004869D9">
              <w:rPr>
                <w:b/>
                <w:sz w:val="20"/>
                <w:szCs w:val="20"/>
              </w:rPr>
              <w:t>Фармациядағы менеджмент жүйесінің құрылымы</w:t>
            </w:r>
          </w:p>
          <w:p w14:paraId="2DCEA6F9" w14:textId="77777777" w:rsidR="005733EC" w:rsidRPr="004869D9" w:rsidRDefault="005733EC" w:rsidP="005733EC">
            <w:pPr>
              <w:pStyle w:val="a6"/>
              <w:numPr>
                <w:ilvl w:val="0"/>
                <w:numId w:val="14"/>
              </w:numPr>
              <w:tabs>
                <w:tab w:val="left" w:pos="269"/>
              </w:tabs>
              <w:ind w:left="43" w:firstLine="0"/>
              <w:jc w:val="both"/>
              <w:rPr>
                <w:sz w:val="20"/>
                <w:szCs w:val="20"/>
              </w:rPr>
            </w:pPr>
            <w:r w:rsidRPr="004869D9">
              <w:rPr>
                <w:sz w:val="20"/>
                <w:szCs w:val="20"/>
              </w:rPr>
              <w:t>Фармациядағы менеджмент жүйесінің (ФМЖ)құрылымын әзірлеу және оның мазмұнын анықтау</w:t>
            </w:r>
          </w:p>
          <w:p w14:paraId="6BE87333" w14:textId="77777777" w:rsidR="005733EC" w:rsidRPr="004869D9" w:rsidRDefault="005733EC" w:rsidP="005733EC">
            <w:pPr>
              <w:pStyle w:val="a6"/>
              <w:numPr>
                <w:ilvl w:val="0"/>
                <w:numId w:val="14"/>
              </w:numPr>
              <w:tabs>
                <w:tab w:val="left" w:pos="269"/>
              </w:tabs>
              <w:ind w:left="43" w:firstLine="0"/>
              <w:jc w:val="both"/>
              <w:rPr>
                <w:sz w:val="20"/>
                <w:szCs w:val="20"/>
              </w:rPr>
            </w:pPr>
            <w:r w:rsidRPr="004869D9">
              <w:rPr>
                <w:sz w:val="20"/>
                <w:szCs w:val="20"/>
              </w:rPr>
              <w:t xml:space="preserve">ФМЖ басқару ішкі жүйесі </w:t>
            </w:r>
          </w:p>
          <w:p w14:paraId="4F985613" w14:textId="77777777" w:rsidR="005733EC" w:rsidRPr="004869D9" w:rsidRDefault="005733EC" w:rsidP="005733EC">
            <w:pPr>
              <w:pStyle w:val="a6"/>
              <w:numPr>
                <w:ilvl w:val="0"/>
                <w:numId w:val="14"/>
              </w:numPr>
              <w:tabs>
                <w:tab w:val="left" w:pos="269"/>
              </w:tabs>
              <w:ind w:left="43" w:firstLine="0"/>
              <w:jc w:val="both"/>
              <w:rPr>
                <w:sz w:val="20"/>
                <w:szCs w:val="20"/>
              </w:rPr>
            </w:pPr>
            <w:r w:rsidRPr="004869D9">
              <w:rPr>
                <w:sz w:val="20"/>
                <w:szCs w:val="20"/>
              </w:rPr>
              <w:t xml:space="preserve">ФМЖ мақсатты ішкі жүйесі </w:t>
            </w:r>
          </w:p>
          <w:p w14:paraId="222AFC22" w14:textId="77777777" w:rsidR="005733EC" w:rsidRPr="004869D9" w:rsidRDefault="005733EC" w:rsidP="005733EC">
            <w:pPr>
              <w:pStyle w:val="a6"/>
              <w:numPr>
                <w:ilvl w:val="0"/>
                <w:numId w:val="14"/>
              </w:numPr>
              <w:tabs>
                <w:tab w:val="left" w:pos="269"/>
              </w:tabs>
              <w:ind w:left="43" w:firstLine="0"/>
              <w:jc w:val="both"/>
              <w:rPr>
                <w:sz w:val="20"/>
                <w:szCs w:val="20"/>
              </w:rPr>
            </w:pPr>
            <w:r w:rsidRPr="004869D9">
              <w:rPr>
                <w:sz w:val="20"/>
                <w:szCs w:val="20"/>
              </w:rPr>
              <w:t>ФМЖ қамтамасыз етудің ішкі жүйесі</w:t>
            </w:r>
          </w:p>
          <w:p w14:paraId="66176709" w14:textId="77777777" w:rsidR="005733EC" w:rsidRPr="004869D9" w:rsidRDefault="005733EC" w:rsidP="005733EC">
            <w:pPr>
              <w:pStyle w:val="a6"/>
              <w:numPr>
                <w:ilvl w:val="0"/>
                <w:numId w:val="14"/>
              </w:numPr>
              <w:tabs>
                <w:tab w:val="left" w:pos="269"/>
              </w:tabs>
              <w:ind w:left="43" w:firstLine="0"/>
              <w:jc w:val="both"/>
              <w:rPr>
                <w:sz w:val="20"/>
                <w:szCs w:val="20"/>
              </w:rPr>
            </w:pPr>
            <w:r w:rsidRPr="004869D9">
              <w:rPr>
                <w:sz w:val="20"/>
                <w:szCs w:val="20"/>
              </w:rPr>
              <w:t xml:space="preserve">ФМЖ функционалдық ішкі жүйесі </w:t>
            </w:r>
          </w:p>
          <w:p w14:paraId="6B58A7AF" w14:textId="2AD8B770" w:rsidR="005733EC" w:rsidRPr="004869D9" w:rsidRDefault="005733EC" w:rsidP="005733EC">
            <w:pPr>
              <w:pStyle w:val="a6"/>
              <w:numPr>
                <w:ilvl w:val="0"/>
                <w:numId w:val="14"/>
              </w:numPr>
              <w:tabs>
                <w:tab w:val="left" w:pos="269"/>
              </w:tabs>
              <w:ind w:left="43" w:firstLine="0"/>
              <w:jc w:val="both"/>
              <w:rPr>
                <w:sz w:val="20"/>
                <w:szCs w:val="20"/>
              </w:rPr>
            </w:pPr>
            <w:r w:rsidRPr="004869D9">
              <w:rPr>
                <w:sz w:val="20"/>
                <w:szCs w:val="20"/>
              </w:rPr>
              <w:t>Фармациядағы басқарудың менеджерлік сипаттамалары</w:t>
            </w:r>
          </w:p>
        </w:tc>
        <w:tc>
          <w:tcPr>
            <w:tcW w:w="2410" w:type="dxa"/>
            <w:gridSpan w:val="2"/>
            <w:vMerge w:val="restart"/>
          </w:tcPr>
          <w:p w14:paraId="4325E47A" w14:textId="77777777" w:rsidR="005733EC" w:rsidRPr="00C82BE9" w:rsidRDefault="005733EC" w:rsidP="005733EC">
            <w:pPr>
              <w:jc w:val="both"/>
              <w:rPr>
                <w:sz w:val="20"/>
                <w:szCs w:val="20"/>
              </w:rPr>
            </w:pPr>
            <w:r w:rsidRPr="00C82BE9">
              <w:rPr>
                <w:sz w:val="20"/>
                <w:szCs w:val="20"/>
              </w:rPr>
              <w:t>6</w:t>
            </w:r>
          </w:p>
        </w:tc>
      </w:tr>
      <w:tr w:rsidR="005733EC" w:rsidRPr="005733EC" w14:paraId="1EFB6732" w14:textId="77777777" w:rsidTr="00C1178C">
        <w:trPr>
          <w:trHeight w:val="416"/>
        </w:trPr>
        <w:tc>
          <w:tcPr>
            <w:tcW w:w="565" w:type="dxa"/>
            <w:vMerge/>
          </w:tcPr>
          <w:p w14:paraId="62DE506D"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027F2BE8" w14:textId="77777777" w:rsidR="005733EC" w:rsidRPr="004E09FC" w:rsidRDefault="005733EC" w:rsidP="005733EC">
            <w:pPr>
              <w:pBdr>
                <w:top w:val="nil"/>
                <w:left w:val="nil"/>
                <w:bottom w:val="nil"/>
                <w:right w:val="nil"/>
                <w:between w:val="nil"/>
              </w:pBdr>
              <w:tabs>
                <w:tab w:val="left" w:pos="312"/>
              </w:tabs>
              <w:jc w:val="both"/>
              <w:rPr>
                <w:color w:val="000000"/>
                <w:sz w:val="20"/>
                <w:szCs w:val="20"/>
              </w:rPr>
            </w:pPr>
            <w:r w:rsidRPr="00C82BE9">
              <w:rPr>
                <w:color w:val="000000"/>
                <w:sz w:val="20"/>
                <w:szCs w:val="20"/>
              </w:rPr>
              <w:t>Тапсырма:</w:t>
            </w:r>
          </w:p>
          <w:p w14:paraId="63C416AE" w14:textId="77777777" w:rsidR="005733EC" w:rsidRPr="004E09FC" w:rsidRDefault="005733EC" w:rsidP="005733EC">
            <w:pPr>
              <w:pStyle w:val="a6"/>
              <w:numPr>
                <w:ilvl w:val="0"/>
                <w:numId w:val="23"/>
              </w:numPr>
              <w:pBdr>
                <w:top w:val="nil"/>
                <w:left w:val="nil"/>
                <w:bottom w:val="nil"/>
                <w:right w:val="nil"/>
                <w:between w:val="nil"/>
              </w:pBdr>
              <w:tabs>
                <w:tab w:val="left" w:pos="312"/>
              </w:tabs>
              <w:ind w:left="43" w:firstLine="0"/>
              <w:jc w:val="both"/>
              <w:rPr>
                <w:color w:val="000000"/>
                <w:sz w:val="20"/>
                <w:szCs w:val="20"/>
              </w:rPr>
            </w:pPr>
            <w:r w:rsidRPr="004E09FC">
              <w:rPr>
                <w:color w:val="000000"/>
                <w:sz w:val="20"/>
                <w:szCs w:val="20"/>
              </w:rPr>
              <w:t>Ф</w:t>
            </w:r>
            <w:r>
              <w:rPr>
                <w:color w:val="000000"/>
                <w:sz w:val="20"/>
                <w:szCs w:val="20"/>
              </w:rPr>
              <w:t>МЖ</w:t>
            </w:r>
            <w:r w:rsidRPr="004E09FC">
              <w:rPr>
                <w:color w:val="000000"/>
                <w:sz w:val="20"/>
                <w:szCs w:val="20"/>
              </w:rPr>
              <w:t xml:space="preserve"> жүйесіне қандай функционалдық блоктар кіруі керек екенін анықтаңыз. Осы блоктар арасындағы өзара әрекеттесу жалпы нәтижеге қалай әсер етеді? </w:t>
            </w:r>
            <w:r>
              <w:rPr>
                <w:color w:val="000000"/>
                <w:sz w:val="20"/>
                <w:szCs w:val="20"/>
              </w:rPr>
              <w:t>ФМЖ</w:t>
            </w:r>
            <w:r w:rsidRPr="004E09FC">
              <w:rPr>
                <w:color w:val="000000"/>
                <w:sz w:val="20"/>
                <w:szCs w:val="20"/>
              </w:rPr>
              <w:t xml:space="preserve"> </w:t>
            </w:r>
            <w:r w:rsidRPr="004E09FC">
              <w:rPr>
                <w:color w:val="000000"/>
                <w:sz w:val="20"/>
                <w:szCs w:val="20"/>
              </w:rPr>
              <w:lastRenderedPageBreak/>
              <w:t>жүйесіндегі сапаны бақылау жүйесі қандай функцияларды атқарады? Қорларды басқару жүйесі Ф</w:t>
            </w:r>
            <w:r>
              <w:rPr>
                <w:color w:val="000000"/>
                <w:sz w:val="20"/>
                <w:szCs w:val="20"/>
              </w:rPr>
              <w:t>МЖ</w:t>
            </w:r>
            <w:r w:rsidRPr="004E09FC">
              <w:rPr>
                <w:color w:val="000000"/>
                <w:sz w:val="20"/>
                <w:szCs w:val="20"/>
              </w:rPr>
              <w:t xml:space="preserve"> құрылымына қалай интеграцияланады?</w:t>
            </w:r>
          </w:p>
          <w:p w14:paraId="74A70247" w14:textId="77777777" w:rsidR="005733EC" w:rsidRPr="00A54114" w:rsidRDefault="005733EC" w:rsidP="005733EC">
            <w:pPr>
              <w:pStyle w:val="a6"/>
              <w:numPr>
                <w:ilvl w:val="0"/>
                <w:numId w:val="23"/>
              </w:numPr>
              <w:pBdr>
                <w:top w:val="nil"/>
                <w:left w:val="nil"/>
                <w:bottom w:val="nil"/>
                <w:right w:val="nil"/>
                <w:between w:val="nil"/>
              </w:pBdr>
              <w:ind w:left="43" w:firstLine="0"/>
              <w:jc w:val="both"/>
              <w:rPr>
                <w:b/>
                <w:bCs/>
                <w:color w:val="000000"/>
                <w:sz w:val="20"/>
                <w:szCs w:val="20"/>
              </w:rPr>
            </w:pPr>
            <w:r w:rsidRPr="004E09FC">
              <w:rPr>
                <w:b/>
                <w:bCs/>
                <w:color w:val="000000"/>
                <w:sz w:val="20"/>
                <w:szCs w:val="20"/>
              </w:rPr>
              <w:t>Кейс-тапсырма:</w:t>
            </w:r>
            <w:r w:rsidRPr="004E09FC">
              <w:rPr>
                <w:color w:val="000000"/>
                <w:sz w:val="20"/>
                <w:szCs w:val="20"/>
              </w:rPr>
              <w:t xml:space="preserve"> Фармацевтикалық компанияның басшылығы клиенттердің қанағаттану деңгейінің төмен болуына, әсіресе дәріханалардағы қызмет көрсету уақытының ұзақтығына байланысты қиындықтарға тап болды. Ф</w:t>
            </w:r>
            <w:r>
              <w:rPr>
                <w:color w:val="000000"/>
                <w:sz w:val="20"/>
                <w:szCs w:val="20"/>
              </w:rPr>
              <w:t>МЖ</w:t>
            </w:r>
            <w:r w:rsidRPr="004E09FC">
              <w:rPr>
                <w:color w:val="000000"/>
                <w:sz w:val="20"/>
                <w:szCs w:val="20"/>
              </w:rPr>
              <w:t xml:space="preserve"> құрылымын талдап, жағдайды жақсартуға көмектесетін өзгерістерді ұсыныңыз.</w:t>
            </w:r>
            <w:r w:rsidRPr="004E09FC">
              <w:rPr>
                <w:color w:val="000000"/>
                <w:sz w:val="20"/>
                <w:szCs w:val="20"/>
              </w:rPr>
              <w:br/>
            </w:r>
            <w:r w:rsidRPr="004E09FC">
              <w:rPr>
                <w:b/>
                <w:bCs/>
                <w:color w:val="000000"/>
                <w:sz w:val="20"/>
                <w:szCs w:val="20"/>
              </w:rPr>
              <w:t>Талдау</w:t>
            </w:r>
            <w:r>
              <w:rPr>
                <w:b/>
                <w:bCs/>
                <w:color w:val="000000"/>
                <w:sz w:val="20"/>
                <w:szCs w:val="20"/>
              </w:rPr>
              <w:t>ға керек</w:t>
            </w:r>
            <w:r w:rsidRPr="004E09FC">
              <w:rPr>
                <w:b/>
                <w:bCs/>
                <w:color w:val="000000"/>
                <w:sz w:val="20"/>
                <w:szCs w:val="20"/>
              </w:rPr>
              <w:t xml:space="preserve"> сұрақтар: </w:t>
            </w:r>
          </w:p>
          <w:p w14:paraId="460F524E" w14:textId="77777777" w:rsidR="005733EC" w:rsidRPr="005733EC" w:rsidRDefault="005733EC" w:rsidP="005733EC">
            <w:pPr>
              <w:pBdr>
                <w:top w:val="nil"/>
                <w:left w:val="nil"/>
                <w:bottom w:val="nil"/>
                <w:right w:val="nil"/>
                <w:between w:val="nil"/>
              </w:pBdr>
              <w:ind w:left="43"/>
              <w:jc w:val="both"/>
              <w:rPr>
                <w:color w:val="000000"/>
                <w:sz w:val="20"/>
                <w:szCs w:val="20"/>
              </w:rPr>
            </w:pPr>
            <w:r w:rsidRPr="005733EC">
              <w:rPr>
                <w:b/>
                <w:bCs/>
                <w:color w:val="000000"/>
                <w:sz w:val="20"/>
                <w:szCs w:val="20"/>
              </w:rPr>
              <w:t xml:space="preserve">• </w:t>
            </w:r>
            <w:r w:rsidRPr="005733EC">
              <w:rPr>
                <w:color w:val="000000"/>
                <w:sz w:val="20"/>
                <w:szCs w:val="20"/>
              </w:rPr>
              <w:t xml:space="preserve"> ФМЖ жүйесінде қандай функционалдық блоктарды оңтайландыру қажет? </w:t>
            </w:r>
          </w:p>
          <w:p w14:paraId="46BCB0FA" w14:textId="54D5658F" w:rsidR="005733EC" w:rsidRPr="00F64A73" w:rsidRDefault="005733EC" w:rsidP="005733EC">
            <w:pPr>
              <w:pBdr>
                <w:top w:val="nil"/>
                <w:left w:val="nil"/>
                <w:bottom w:val="nil"/>
                <w:right w:val="nil"/>
                <w:between w:val="nil"/>
              </w:pBdr>
              <w:tabs>
                <w:tab w:val="left" w:pos="312"/>
              </w:tabs>
              <w:jc w:val="both"/>
              <w:rPr>
                <w:color w:val="000000"/>
                <w:sz w:val="20"/>
                <w:szCs w:val="20"/>
              </w:rPr>
            </w:pPr>
            <w:r w:rsidRPr="00764B79">
              <w:rPr>
                <w:color w:val="000000"/>
                <w:sz w:val="20"/>
                <w:szCs w:val="20"/>
              </w:rPr>
              <w:t>• Цифрлық технологияларды енгізу қызмет көрсету уақытын қалай қысқартуға көмектеседі?</w:t>
            </w:r>
          </w:p>
        </w:tc>
        <w:tc>
          <w:tcPr>
            <w:tcW w:w="2410" w:type="dxa"/>
            <w:gridSpan w:val="2"/>
            <w:vMerge/>
          </w:tcPr>
          <w:p w14:paraId="4FDE51F8"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5733EC" w:rsidRPr="005733EC" w14:paraId="0B3ACBE7" w14:textId="77777777">
        <w:trPr>
          <w:trHeight w:val="60"/>
        </w:trPr>
        <w:tc>
          <w:tcPr>
            <w:tcW w:w="565" w:type="dxa"/>
            <w:vMerge/>
          </w:tcPr>
          <w:p w14:paraId="2DB2A34F"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c>
          <w:tcPr>
            <w:tcW w:w="7373" w:type="dxa"/>
            <w:gridSpan w:val="12"/>
          </w:tcPr>
          <w:p w14:paraId="0EDBD3D8" w14:textId="77777777" w:rsidR="005733EC" w:rsidRPr="00764B79" w:rsidRDefault="005733EC" w:rsidP="005733EC">
            <w:pPr>
              <w:ind w:left="-22"/>
              <w:jc w:val="both"/>
              <w:rPr>
                <w:sz w:val="20"/>
                <w:szCs w:val="20"/>
              </w:rPr>
            </w:pPr>
            <w:r w:rsidRPr="00764B79">
              <w:rPr>
                <w:sz w:val="20"/>
                <w:szCs w:val="20"/>
              </w:rPr>
              <w:t>Әдебиеттер:</w:t>
            </w:r>
          </w:p>
          <w:p w14:paraId="225AB786" w14:textId="77777777" w:rsidR="005733EC" w:rsidRPr="006142C9" w:rsidRDefault="005733EC" w:rsidP="005733EC">
            <w:pPr>
              <w:ind w:left="-22"/>
              <w:jc w:val="both"/>
              <w:rPr>
                <w:sz w:val="20"/>
                <w:szCs w:val="20"/>
              </w:rPr>
            </w:pPr>
            <w:r w:rsidRPr="006142C9">
              <w:rPr>
                <w:sz w:val="20"/>
                <w:szCs w:val="20"/>
              </w:rPr>
              <w:t>1. 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0D3F500C"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60970C81" w14:textId="50EE90F5" w:rsidR="005733EC" w:rsidRPr="00C82BE9" w:rsidRDefault="005733EC" w:rsidP="005733EC">
            <w:pPr>
              <w:jc w:val="both"/>
              <w:rPr>
                <w:color w:val="000000"/>
                <w:sz w:val="20"/>
                <w:szCs w:val="20"/>
              </w:rPr>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1DC78B61"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5733EC" w:rsidRPr="005733EC" w14:paraId="0FCA3235" w14:textId="77777777">
        <w:trPr>
          <w:trHeight w:val="60"/>
        </w:trPr>
        <w:tc>
          <w:tcPr>
            <w:tcW w:w="565" w:type="dxa"/>
            <w:vMerge/>
          </w:tcPr>
          <w:p w14:paraId="7C2DC04D"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c>
          <w:tcPr>
            <w:tcW w:w="7373" w:type="dxa"/>
            <w:gridSpan w:val="12"/>
          </w:tcPr>
          <w:p w14:paraId="02374AC7" w14:textId="761EAE41" w:rsidR="005733EC" w:rsidRPr="00C82BE9" w:rsidRDefault="005733EC" w:rsidP="005733EC">
            <w:pPr>
              <w:tabs>
                <w:tab w:val="left" w:pos="1411"/>
              </w:tabs>
              <w:ind w:left="-22"/>
              <w:jc w:val="both"/>
              <w:rPr>
                <w:sz w:val="20"/>
                <w:szCs w:val="20"/>
              </w:rPr>
            </w:pPr>
            <w:r w:rsidRPr="00E15FEF">
              <w:rPr>
                <w:b/>
                <w:sz w:val="20"/>
                <w:szCs w:val="20"/>
              </w:rPr>
              <w:t>СӨЖ 1.</w:t>
            </w:r>
            <w:r w:rsidRPr="00E15FEF">
              <w:rPr>
                <w:sz w:val="20"/>
                <w:szCs w:val="20"/>
              </w:rPr>
              <w:t xml:space="preserve"> Тақырып бойынша топта сөйлеу «Нарықты басқару теориясының негіздері» (Орындау түрі- талқылау түрінде</w:t>
            </w:r>
            <w:r w:rsidRPr="00E15FEF">
              <w:rPr>
                <w:i/>
                <w:sz w:val="20"/>
                <w:szCs w:val="20"/>
              </w:rPr>
              <w:t xml:space="preserve"> реферат жяне баяндамалық презентациясы құрастыру)</w:t>
            </w:r>
          </w:p>
        </w:tc>
        <w:tc>
          <w:tcPr>
            <w:tcW w:w="2410" w:type="dxa"/>
            <w:gridSpan w:val="2"/>
            <w:vMerge/>
          </w:tcPr>
          <w:p w14:paraId="1E3C7110"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5733EC" w:rsidRPr="00C82BE9" w14:paraId="7EE3E7CD" w14:textId="77777777">
        <w:trPr>
          <w:trHeight w:val="60"/>
        </w:trPr>
        <w:tc>
          <w:tcPr>
            <w:tcW w:w="565" w:type="dxa"/>
            <w:vMerge w:val="restart"/>
          </w:tcPr>
          <w:p w14:paraId="69AD1137"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7D5012F7" w14:textId="77777777" w:rsidR="005733EC" w:rsidRPr="00EF6C95" w:rsidRDefault="005733EC" w:rsidP="005733EC">
            <w:pPr>
              <w:tabs>
                <w:tab w:val="left" w:pos="370"/>
              </w:tabs>
              <w:jc w:val="both"/>
              <w:rPr>
                <w:sz w:val="20"/>
                <w:szCs w:val="20"/>
              </w:rPr>
            </w:pPr>
            <w:r w:rsidRPr="00EF6C95">
              <w:rPr>
                <w:b/>
                <w:sz w:val="20"/>
                <w:szCs w:val="20"/>
              </w:rPr>
              <w:t>Практикалық сабақ: Менеджменттің функционалдық мазмұны</w:t>
            </w:r>
            <w:r w:rsidRPr="00EF6C95">
              <w:rPr>
                <w:sz w:val="20"/>
                <w:szCs w:val="20"/>
              </w:rPr>
              <w:t xml:space="preserve">. </w:t>
            </w:r>
          </w:p>
          <w:p w14:paraId="03F47C67" w14:textId="77777777" w:rsidR="005733EC" w:rsidRPr="004869D9" w:rsidRDefault="005733EC" w:rsidP="005733EC">
            <w:pPr>
              <w:pStyle w:val="a6"/>
              <w:numPr>
                <w:ilvl w:val="0"/>
                <w:numId w:val="15"/>
              </w:numPr>
              <w:tabs>
                <w:tab w:val="left" w:pos="370"/>
              </w:tabs>
              <w:ind w:left="0" w:firstLine="0"/>
              <w:jc w:val="both"/>
              <w:rPr>
                <w:sz w:val="20"/>
                <w:szCs w:val="20"/>
              </w:rPr>
            </w:pPr>
            <w:r w:rsidRPr="004869D9">
              <w:rPr>
                <w:sz w:val="20"/>
                <w:szCs w:val="20"/>
              </w:rPr>
              <w:t>Басқару функцияларының түсінігі және жіктелуі</w:t>
            </w:r>
          </w:p>
          <w:p w14:paraId="555539D5" w14:textId="77777777" w:rsidR="005733EC" w:rsidRPr="004869D9" w:rsidRDefault="005733EC" w:rsidP="005733EC">
            <w:pPr>
              <w:pStyle w:val="a6"/>
              <w:numPr>
                <w:ilvl w:val="0"/>
                <w:numId w:val="15"/>
              </w:numPr>
              <w:tabs>
                <w:tab w:val="left" w:pos="370"/>
              </w:tabs>
              <w:ind w:left="0" w:firstLine="0"/>
              <w:jc w:val="both"/>
              <w:rPr>
                <w:sz w:val="20"/>
                <w:szCs w:val="20"/>
              </w:rPr>
            </w:pPr>
            <w:r w:rsidRPr="004869D9">
              <w:rPr>
                <w:sz w:val="20"/>
                <w:szCs w:val="20"/>
              </w:rPr>
              <w:t xml:space="preserve">Нақты басқару функцияларының негізгі мазмұны </w:t>
            </w:r>
          </w:p>
          <w:p w14:paraId="419885FB" w14:textId="77777777" w:rsidR="005733EC" w:rsidRPr="004869D9" w:rsidRDefault="005733EC" w:rsidP="005733EC">
            <w:pPr>
              <w:pStyle w:val="a6"/>
              <w:numPr>
                <w:ilvl w:val="0"/>
                <w:numId w:val="15"/>
              </w:numPr>
              <w:tabs>
                <w:tab w:val="left" w:pos="370"/>
              </w:tabs>
              <w:ind w:left="0" w:firstLine="0"/>
              <w:jc w:val="both"/>
              <w:rPr>
                <w:sz w:val="20"/>
                <w:szCs w:val="20"/>
              </w:rPr>
            </w:pPr>
            <w:r w:rsidRPr="004869D9">
              <w:rPr>
                <w:sz w:val="20"/>
                <w:szCs w:val="20"/>
              </w:rPr>
              <w:t xml:space="preserve">Стратегиялық жоспарлау, оның мәні мен кезеңдері </w:t>
            </w:r>
          </w:p>
          <w:p w14:paraId="1358D3B7" w14:textId="77777777" w:rsidR="005733EC" w:rsidRPr="004869D9" w:rsidRDefault="005733EC" w:rsidP="005733EC">
            <w:pPr>
              <w:pStyle w:val="a6"/>
              <w:numPr>
                <w:ilvl w:val="0"/>
                <w:numId w:val="15"/>
              </w:numPr>
              <w:tabs>
                <w:tab w:val="left" w:pos="370"/>
              </w:tabs>
              <w:ind w:left="0" w:firstLine="0"/>
              <w:jc w:val="both"/>
              <w:rPr>
                <w:sz w:val="20"/>
                <w:szCs w:val="20"/>
              </w:rPr>
            </w:pPr>
            <w:r w:rsidRPr="004869D9">
              <w:rPr>
                <w:sz w:val="20"/>
                <w:szCs w:val="20"/>
              </w:rPr>
              <w:t>Кәсіпорындардың ұйымдық құрылымын қалыптастыру және дамыту</w:t>
            </w:r>
          </w:p>
          <w:p w14:paraId="51BECBAD" w14:textId="77777777" w:rsidR="005733EC" w:rsidRPr="004869D9" w:rsidRDefault="005733EC" w:rsidP="005733EC">
            <w:pPr>
              <w:pStyle w:val="a6"/>
              <w:numPr>
                <w:ilvl w:val="0"/>
                <w:numId w:val="15"/>
              </w:numPr>
              <w:tabs>
                <w:tab w:val="left" w:pos="370"/>
              </w:tabs>
              <w:ind w:left="0" w:firstLine="0"/>
              <w:jc w:val="both"/>
              <w:rPr>
                <w:sz w:val="20"/>
                <w:szCs w:val="20"/>
              </w:rPr>
            </w:pPr>
            <w:r w:rsidRPr="004869D9">
              <w:rPr>
                <w:sz w:val="20"/>
                <w:szCs w:val="20"/>
              </w:rPr>
              <w:t>Фармацевтикалық ұйымдар мен кәсіпорындар жүйесіндегі мотивация</w:t>
            </w:r>
          </w:p>
          <w:p w14:paraId="2F7A62F1" w14:textId="1F988E88" w:rsidR="005733EC" w:rsidRPr="004869D9" w:rsidRDefault="005733EC" w:rsidP="005733EC">
            <w:pPr>
              <w:pStyle w:val="a6"/>
              <w:numPr>
                <w:ilvl w:val="0"/>
                <w:numId w:val="15"/>
              </w:numPr>
              <w:tabs>
                <w:tab w:val="left" w:pos="370"/>
              </w:tabs>
              <w:ind w:left="0" w:firstLine="0"/>
              <w:jc w:val="both"/>
              <w:rPr>
                <w:sz w:val="20"/>
                <w:szCs w:val="20"/>
              </w:rPr>
            </w:pPr>
            <w:r w:rsidRPr="004869D9">
              <w:rPr>
                <w:sz w:val="20"/>
                <w:szCs w:val="20"/>
              </w:rPr>
              <w:t>Фармацевтикалық ұйымның қызметін бақылаудың мәні, түрлері және кезеңдері</w:t>
            </w:r>
          </w:p>
        </w:tc>
        <w:tc>
          <w:tcPr>
            <w:tcW w:w="2410" w:type="dxa"/>
            <w:gridSpan w:val="2"/>
            <w:vMerge w:val="restart"/>
          </w:tcPr>
          <w:p w14:paraId="053289FA" w14:textId="77777777" w:rsidR="005733EC" w:rsidRPr="00C82BE9" w:rsidRDefault="005733EC" w:rsidP="005733EC">
            <w:pPr>
              <w:jc w:val="both"/>
              <w:rPr>
                <w:sz w:val="20"/>
                <w:szCs w:val="20"/>
              </w:rPr>
            </w:pPr>
            <w:r w:rsidRPr="00C82BE9">
              <w:rPr>
                <w:sz w:val="20"/>
                <w:szCs w:val="20"/>
              </w:rPr>
              <w:t>6</w:t>
            </w:r>
          </w:p>
        </w:tc>
      </w:tr>
      <w:tr w:rsidR="005733EC" w:rsidRPr="005733EC" w14:paraId="64981FBF" w14:textId="77777777">
        <w:trPr>
          <w:trHeight w:val="60"/>
        </w:trPr>
        <w:tc>
          <w:tcPr>
            <w:tcW w:w="565" w:type="dxa"/>
            <w:vMerge/>
          </w:tcPr>
          <w:p w14:paraId="08409538"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420D4329" w14:textId="77777777" w:rsidR="005733EC" w:rsidRPr="00C82BE9" w:rsidRDefault="005733EC" w:rsidP="005733EC">
            <w:pPr>
              <w:pBdr>
                <w:top w:val="nil"/>
                <w:left w:val="nil"/>
                <w:bottom w:val="nil"/>
                <w:right w:val="nil"/>
                <w:between w:val="nil"/>
              </w:pBdr>
              <w:tabs>
                <w:tab w:val="left" w:pos="312"/>
                <w:tab w:val="left" w:pos="370"/>
              </w:tabs>
              <w:jc w:val="both"/>
              <w:rPr>
                <w:color w:val="000000"/>
                <w:sz w:val="20"/>
                <w:szCs w:val="20"/>
              </w:rPr>
            </w:pPr>
            <w:r w:rsidRPr="00C82BE9">
              <w:rPr>
                <w:color w:val="000000"/>
                <w:sz w:val="20"/>
                <w:szCs w:val="20"/>
              </w:rPr>
              <w:t>Тапсырма:</w:t>
            </w:r>
          </w:p>
          <w:p w14:paraId="11D64FF8" w14:textId="77777777" w:rsidR="005733EC" w:rsidRPr="00764B79" w:rsidRDefault="005733EC" w:rsidP="005733EC">
            <w:pPr>
              <w:pStyle w:val="a6"/>
              <w:numPr>
                <w:ilvl w:val="0"/>
                <w:numId w:val="15"/>
              </w:numPr>
              <w:tabs>
                <w:tab w:val="left" w:pos="370"/>
              </w:tabs>
              <w:ind w:left="0" w:firstLine="0"/>
              <w:jc w:val="both"/>
              <w:rPr>
                <w:sz w:val="20"/>
                <w:szCs w:val="20"/>
              </w:rPr>
            </w:pPr>
            <w:r>
              <w:rPr>
                <w:sz w:val="20"/>
                <w:szCs w:val="20"/>
              </w:rPr>
              <w:t>Дәріхана</w:t>
            </w:r>
            <w:r w:rsidRPr="00764B79">
              <w:rPr>
                <w:sz w:val="20"/>
                <w:szCs w:val="20"/>
              </w:rPr>
              <w:t xml:space="preserve"> желіде басқарудың негізгі функциялары (жоспарлау, ұйымдастыру, мотивациялау, бақылау) және олардың қолданылуына нақты мысалдар көрсетілген кестені құрыңыз.</w:t>
            </w:r>
          </w:p>
          <w:p w14:paraId="65C688ED" w14:textId="77777777" w:rsidR="005733EC" w:rsidRDefault="005733EC" w:rsidP="005733EC">
            <w:pPr>
              <w:pStyle w:val="a6"/>
              <w:numPr>
                <w:ilvl w:val="0"/>
                <w:numId w:val="15"/>
              </w:numPr>
              <w:tabs>
                <w:tab w:val="left" w:pos="370"/>
              </w:tabs>
              <w:ind w:left="0" w:firstLine="0"/>
              <w:jc w:val="both"/>
              <w:rPr>
                <w:sz w:val="20"/>
                <w:szCs w:val="20"/>
              </w:rPr>
            </w:pPr>
            <w:r w:rsidRPr="00764B79">
              <w:rPr>
                <w:sz w:val="20"/>
                <w:szCs w:val="20"/>
              </w:rPr>
              <w:t xml:space="preserve">Фармацевтикалық компания үшін стратегиялық жоспар әзірлеңіз, оның құрамында келесі кезеңдер болу керек: </w:t>
            </w:r>
          </w:p>
          <w:p w14:paraId="0C7FCFE8" w14:textId="77777777" w:rsidR="005733EC" w:rsidRPr="00764B79" w:rsidRDefault="005733EC" w:rsidP="005733EC">
            <w:pPr>
              <w:tabs>
                <w:tab w:val="left" w:pos="370"/>
              </w:tabs>
              <w:ind w:left="360"/>
              <w:jc w:val="both"/>
              <w:rPr>
                <w:sz w:val="20"/>
                <w:szCs w:val="20"/>
              </w:rPr>
            </w:pPr>
            <w:r w:rsidRPr="00764B79">
              <w:rPr>
                <w:sz w:val="20"/>
                <w:szCs w:val="20"/>
              </w:rPr>
              <w:t>• Сыртқы және ішкі орта анализі.</w:t>
            </w:r>
          </w:p>
          <w:p w14:paraId="1E57A8A9" w14:textId="77777777" w:rsidR="005733EC" w:rsidRPr="00764B79" w:rsidRDefault="005733EC" w:rsidP="005733EC">
            <w:pPr>
              <w:tabs>
                <w:tab w:val="left" w:pos="370"/>
              </w:tabs>
              <w:ind w:left="360"/>
              <w:jc w:val="both"/>
              <w:rPr>
                <w:sz w:val="20"/>
                <w:szCs w:val="20"/>
              </w:rPr>
            </w:pPr>
            <w:r w:rsidRPr="00764B79">
              <w:rPr>
                <w:sz w:val="20"/>
                <w:szCs w:val="20"/>
              </w:rPr>
              <w:t>• Мақсаттарды қою.</w:t>
            </w:r>
          </w:p>
          <w:p w14:paraId="23EE29C6" w14:textId="77777777" w:rsidR="005733EC" w:rsidRPr="00764B79" w:rsidRDefault="005733EC" w:rsidP="005733EC">
            <w:pPr>
              <w:tabs>
                <w:tab w:val="left" w:pos="370"/>
              </w:tabs>
              <w:ind w:left="360"/>
              <w:jc w:val="both"/>
              <w:rPr>
                <w:sz w:val="20"/>
                <w:szCs w:val="20"/>
              </w:rPr>
            </w:pPr>
            <w:r w:rsidRPr="00764B79">
              <w:rPr>
                <w:sz w:val="20"/>
                <w:szCs w:val="20"/>
              </w:rPr>
              <w:t>• Стратегияны әзірлеу.</w:t>
            </w:r>
          </w:p>
          <w:p w14:paraId="02C54442" w14:textId="77777777" w:rsidR="005733EC" w:rsidRDefault="005733EC" w:rsidP="005733EC">
            <w:pPr>
              <w:tabs>
                <w:tab w:val="left" w:pos="370"/>
              </w:tabs>
              <w:ind w:left="360"/>
              <w:jc w:val="both"/>
              <w:rPr>
                <w:sz w:val="20"/>
                <w:szCs w:val="20"/>
              </w:rPr>
            </w:pPr>
            <w:r w:rsidRPr="00764B79">
              <w:rPr>
                <w:sz w:val="20"/>
                <w:szCs w:val="20"/>
              </w:rPr>
              <w:t>• Іске асыру және бақылау.</w:t>
            </w:r>
          </w:p>
          <w:p w14:paraId="64D85BB6" w14:textId="77777777" w:rsidR="005733EC" w:rsidRPr="00764B79" w:rsidRDefault="005733EC" w:rsidP="005733EC">
            <w:pPr>
              <w:pStyle w:val="a6"/>
              <w:numPr>
                <w:ilvl w:val="0"/>
                <w:numId w:val="44"/>
              </w:numPr>
              <w:tabs>
                <w:tab w:val="left" w:pos="370"/>
              </w:tabs>
              <w:ind w:left="0" w:firstLine="0"/>
              <w:jc w:val="both"/>
              <w:rPr>
                <w:sz w:val="20"/>
                <w:szCs w:val="20"/>
              </w:rPr>
            </w:pPr>
            <w:r w:rsidRPr="00764B79">
              <w:rPr>
                <w:sz w:val="20"/>
                <w:szCs w:val="20"/>
              </w:rPr>
              <w:t>Үлкен қаладағы дәріхана желі үшін ұйымдық құрылымды модельдеңіз. Әр бөлімшенің рөлдері мен міндеттерін көрсетіңіз.</w:t>
            </w:r>
          </w:p>
          <w:p w14:paraId="5B4336C0" w14:textId="77777777" w:rsidR="005733EC" w:rsidRPr="00764B79" w:rsidRDefault="005733EC" w:rsidP="005733EC">
            <w:pPr>
              <w:pStyle w:val="a6"/>
              <w:numPr>
                <w:ilvl w:val="0"/>
                <w:numId w:val="44"/>
              </w:numPr>
              <w:tabs>
                <w:tab w:val="left" w:pos="370"/>
              </w:tabs>
              <w:ind w:left="0" w:firstLine="0"/>
              <w:jc w:val="both"/>
              <w:rPr>
                <w:sz w:val="20"/>
                <w:szCs w:val="20"/>
              </w:rPr>
            </w:pPr>
            <w:r w:rsidRPr="00764B79">
              <w:rPr>
                <w:sz w:val="20"/>
                <w:szCs w:val="20"/>
              </w:rPr>
              <w:t>Дәріхананың қызметкерлері үшін мотивация жүйесін әзірлеңіз, оның ішінде материалдық және материалдық емес ынталандырулар болуы керек.</w:t>
            </w:r>
          </w:p>
          <w:p w14:paraId="1E25C5F6" w14:textId="3AA0B359" w:rsidR="005733EC" w:rsidRPr="001A4C78" w:rsidRDefault="005733EC" w:rsidP="005733EC">
            <w:pPr>
              <w:pStyle w:val="a6"/>
              <w:numPr>
                <w:ilvl w:val="0"/>
                <w:numId w:val="15"/>
              </w:numPr>
              <w:tabs>
                <w:tab w:val="left" w:pos="370"/>
              </w:tabs>
              <w:ind w:left="0" w:firstLine="0"/>
              <w:jc w:val="both"/>
              <w:rPr>
                <w:sz w:val="20"/>
                <w:szCs w:val="20"/>
              </w:rPr>
            </w:pPr>
          </w:p>
        </w:tc>
        <w:tc>
          <w:tcPr>
            <w:tcW w:w="2410" w:type="dxa"/>
            <w:gridSpan w:val="2"/>
            <w:vMerge/>
          </w:tcPr>
          <w:p w14:paraId="2A283C25" w14:textId="77777777" w:rsidR="005733EC" w:rsidRPr="00C82BE9" w:rsidRDefault="005733EC" w:rsidP="005733EC">
            <w:pPr>
              <w:widowControl w:val="0"/>
              <w:pBdr>
                <w:top w:val="nil"/>
                <w:left w:val="nil"/>
                <w:bottom w:val="nil"/>
                <w:right w:val="nil"/>
                <w:between w:val="nil"/>
              </w:pBdr>
              <w:spacing w:line="276" w:lineRule="auto"/>
              <w:rPr>
                <w:color w:val="000000"/>
              </w:rPr>
            </w:pPr>
          </w:p>
        </w:tc>
      </w:tr>
      <w:tr w:rsidR="005733EC" w:rsidRPr="005733EC" w14:paraId="214D604F" w14:textId="77777777">
        <w:trPr>
          <w:trHeight w:val="60"/>
        </w:trPr>
        <w:tc>
          <w:tcPr>
            <w:tcW w:w="565" w:type="dxa"/>
            <w:vMerge/>
          </w:tcPr>
          <w:p w14:paraId="3B06C717" w14:textId="77777777" w:rsidR="005733EC" w:rsidRPr="00C82BE9" w:rsidRDefault="005733EC" w:rsidP="005733EC">
            <w:pPr>
              <w:widowControl w:val="0"/>
              <w:pBdr>
                <w:top w:val="nil"/>
                <w:left w:val="nil"/>
                <w:bottom w:val="nil"/>
                <w:right w:val="nil"/>
                <w:between w:val="nil"/>
              </w:pBdr>
              <w:spacing w:line="276" w:lineRule="auto"/>
              <w:rPr>
                <w:color w:val="000000"/>
              </w:rPr>
            </w:pPr>
          </w:p>
        </w:tc>
        <w:tc>
          <w:tcPr>
            <w:tcW w:w="7373" w:type="dxa"/>
            <w:gridSpan w:val="12"/>
          </w:tcPr>
          <w:p w14:paraId="3917C92A" w14:textId="77777777" w:rsidR="005733EC" w:rsidRPr="00764B79" w:rsidRDefault="005733EC" w:rsidP="005733EC">
            <w:pPr>
              <w:ind w:left="-22"/>
              <w:jc w:val="both"/>
              <w:rPr>
                <w:sz w:val="20"/>
                <w:szCs w:val="20"/>
              </w:rPr>
            </w:pPr>
            <w:r w:rsidRPr="00764B79">
              <w:rPr>
                <w:sz w:val="20"/>
                <w:szCs w:val="20"/>
              </w:rPr>
              <w:t>Әдебиеттер:</w:t>
            </w:r>
          </w:p>
          <w:p w14:paraId="608D1FE8" w14:textId="77777777" w:rsidR="005733EC" w:rsidRPr="006142C9" w:rsidRDefault="005733EC" w:rsidP="005733EC">
            <w:pPr>
              <w:ind w:left="-22"/>
              <w:jc w:val="both"/>
              <w:rPr>
                <w:sz w:val="20"/>
                <w:szCs w:val="20"/>
              </w:rPr>
            </w:pPr>
            <w:r w:rsidRPr="006142C9">
              <w:rPr>
                <w:sz w:val="20"/>
                <w:szCs w:val="20"/>
              </w:rPr>
              <w:t>1. 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210DE458"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2CFDCE60" w14:textId="77777777" w:rsidR="005733EC" w:rsidRDefault="005733EC" w:rsidP="005733EC">
            <w:pPr>
              <w:ind w:right="17"/>
              <w:rPr>
                <w:sz w:val="20"/>
                <w:szCs w:val="20"/>
                <w:lang w:val="ru-RU"/>
              </w:rPr>
            </w:pPr>
            <w:r w:rsidRPr="006142C9">
              <w:rPr>
                <w:sz w:val="20"/>
                <w:szCs w:val="20"/>
              </w:rPr>
              <w:t xml:space="preserve">3. </w:t>
            </w:r>
            <w:r w:rsidRPr="006142C9">
              <w:rPr>
                <w:sz w:val="20"/>
                <w:szCs w:val="20"/>
                <w:lang w:val="ru-RU"/>
              </w:rPr>
              <w:t xml:space="preserve">Менеджмент және маркетинг фармацевтикада. Ч. ІІ. Маркетинг фармацевтикада: Оқу құралы жоғары оқу орындарының студенттеріне арналған. </w:t>
            </w:r>
            <w:r w:rsidRPr="006142C9">
              <w:rPr>
                <w:sz w:val="20"/>
                <w:szCs w:val="20"/>
                <w:lang w:val="ru-RU"/>
              </w:rPr>
              <w:lastRenderedPageBreak/>
              <w:t>— 2-ші басылым / З.Н. Мнушко, Н.М. Дихтярева; Ред. З.Н. Мнушко. — Харків: НФаУ баспасы, 2008. — 536 б.</w:t>
            </w:r>
          </w:p>
          <w:p w14:paraId="1FE2FA84" w14:textId="77777777" w:rsidR="005733EC" w:rsidRPr="001C1AC7" w:rsidRDefault="005733EC" w:rsidP="005733EC">
            <w:pPr>
              <w:ind w:left="-22"/>
              <w:jc w:val="both"/>
              <w:rPr>
                <w:sz w:val="20"/>
                <w:szCs w:val="20"/>
                <w:lang w:val="ru-RU"/>
              </w:rPr>
            </w:pPr>
            <w:r w:rsidRPr="001C1AC7">
              <w:rPr>
                <w:sz w:val="20"/>
                <w:szCs w:val="20"/>
                <w:lang w:val="ru-RU"/>
              </w:rPr>
              <w:t>4.Фармацевтикалық менеджменттің негіздері.</w:t>
            </w:r>
          </w:p>
          <w:p w14:paraId="5BE94C8D" w14:textId="61B151EC" w:rsidR="005733EC" w:rsidRPr="00C82BE9" w:rsidRDefault="005733EC" w:rsidP="005733EC">
            <w:pPr>
              <w:jc w:val="both"/>
            </w:pPr>
            <w:hyperlink r:id="rId7" w:history="1">
              <w:r w:rsidRPr="00D4534A">
                <w:rPr>
                  <w:rStyle w:val="a8"/>
                  <w:sz w:val="20"/>
                  <w:szCs w:val="20"/>
                  <w:lang w:val="ru-RU"/>
                </w:rPr>
                <w:t>https://elearning.volgmed.ru/pluginfile.php/697743/mod_resource/content/1/Лекция%20№%202.pdf</w:t>
              </w:r>
            </w:hyperlink>
          </w:p>
        </w:tc>
        <w:tc>
          <w:tcPr>
            <w:tcW w:w="2410" w:type="dxa"/>
            <w:gridSpan w:val="2"/>
            <w:vMerge/>
          </w:tcPr>
          <w:p w14:paraId="202AB423" w14:textId="77777777" w:rsidR="005733EC" w:rsidRPr="00C82BE9" w:rsidRDefault="005733EC" w:rsidP="005733EC">
            <w:pPr>
              <w:widowControl w:val="0"/>
              <w:pBdr>
                <w:top w:val="nil"/>
                <w:left w:val="nil"/>
                <w:bottom w:val="nil"/>
                <w:right w:val="nil"/>
                <w:between w:val="nil"/>
              </w:pBdr>
              <w:spacing w:line="276" w:lineRule="auto"/>
            </w:pPr>
          </w:p>
        </w:tc>
      </w:tr>
      <w:tr w:rsidR="005733EC" w:rsidRPr="00C82BE9" w14:paraId="6396F697" w14:textId="77777777">
        <w:trPr>
          <w:trHeight w:val="60"/>
        </w:trPr>
        <w:tc>
          <w:tcPr>
            <w:tcW w:w="565" w:type="dxa"/>
            <w:vMerge w:val="restart"/>
          </w:tcPr>
          <w:p w14:paraId="30747604"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273F8A84" w14:textId="77777777" w:rsidR="005733EC" w:rsidRPr="00C17559" w:rsidRDefault="005733EC" w:rsidP="005733EC">
            <w:pPr>
              <w:tabs>
                <w:tab w:val="left" w:pos="236"/>
              </w:tabs>
              <w:jc w:val="both"/>
              <w:rPr>
                <w:sz w:val="20"/>
                <w:szCs w:val="20"/>
              </w:rPr>
            </w:pPr>
            <w:r w:rsidRPr="00C82BE9">
              <w:rPr>
                <w:b/>
                <w:sz w:val="20"/>
                <w:szCs w:val="20"/>
              </w:rPr>
              <w:t xml:space="preserve">Практикалық сабақ: </w:t>
            </w:r>
            <w:r w:rsidRPr="00EF6C95">
              <w:rPr>
                <w:b/>
                <w:sz w:val="20"/>
                <w:szCs w:val="20"/>
              </w:rPr>
              <w:t>Ұйым басқару объектісі ретінде</w:t>
            </w:r>
            <w:r w:rsidRPr="00C17559">
              <w:rPr>
                <w:sz w:val="20"/>
                <w:szCs w:val="20"/>
              </w:rPr>
              <w:t xml:space="preserve"> </w:t>
            </w:r>
          </w:p>
          <w:p w14:paraId="4BB1C451" w14:textId="77777777" w:rsidR="005733EC" w:rsidRPr="00EF6C95" w:rsidRDefault="005733EC" w:rsidP="005733EC">
            <w:pPr>
              <w:pStyle w:val="a6"/>
              <w:numPr>
                <w:ilvl w:val="0"/>
                <w:numId w:val="16"/>
              </w:numPr>
              <w:tabs>
                <w:tab w:val="left" w:pos="236"/>
              </w:tabs>
              <w:ind w:left="0" w:firstLine="0"/>
              <w:jc w:val="both"/>
              <w:rPr>
                <w:sz w:val="20"/>
                <w:szCs w:val="20"/>
              </w:rPr>
            </w:pPr>
            <w:r w:rsidRPr="00EF6C95">
              <w:rPr>
                <w:sz w:val="20"/>
                <w:szCs w:val="20"/>
              </w:rPr>
              <w:t xml:space="preserve">Фармацевтикалық ұйым, оның ішкі ортасы </w:t>
            </w:r>
          </w:p>
          <w:p w14:paraId="7DC53382" w14:textId="77777777" w:rsidR="005733EC" w:rsidRPr="00EF6C95" w:rsidRDefault="005733EC" w:rsidP="005733EC">
            <w:pPr>
              <w:pStyle w:val="a6"/>
              <w:numPr>
                <w:ilvl w:val="0"/>
                <w:numId w:val="16"/>
              </w:numPr>
              <w:tabs>
                <w:tab w:val="left" w:pos="236"/>
              </w:tabs>
              <w:ind w:left="0" w:firstLine="0"/>
              <w:jc w:val="both"/>
              <w:rPr>
                <w:sz w:val="20"/>
                <w:szCs w:val="20"/>
              </w:rPr>
            </w:pPr>
            <w:r w:rsidRPr="00EF6C95">
              <w:rPr>
                <w:sz w:val="20"/>
                <w:szCs w:val="20"/>
              </w:rPr>
              <w:t>Фармацевтикалық ұйымның табысты қызметінің негізгі компоненттері</w:t>
            </w:r>
          </w:p>
          <w:p w14:paraId="11560B80" w14:textId="77777777" w:rsidR="005733EC" w:rsidRPr="00EF6C95" w:rsidRDefault="005733EC" w:rsidP="005733EC">
            <w:pPr>
              <w:pStyle w:val="a6"/>
              <w:numPr>
                <w:ilvl w:val="0"/>
                <w:numId w:val="16"/>
              </w:numPr>
              <w:tabs>
                <w:tab w:val="left" w:pos="236"/>
              </w:tabs>
              <w:ind w:left="0" w:firstLine="0"/>
              <w:jc w:val="both"/>
              <w:rPr>
                <w:sz w:val="20"/>
                <w:szCs w:val="20"/>
              </w:rPr>
            </w:pPr>
            <w:r w:rsidRPr="00EF6C95">
              <w:rPr>
                <w:sz w:val="20"/>
                <w:szCs w:val="20"/>
              </w:rPr>
              <w:t xml:space="preserve">Фармацевтикалық ұйым басшысының қызметі </w:t>
            </w:r>
          </w:p>
          <w:p w14:paraId="2D03D7FC" w14:textId="77777777" w:rsidR="005733EC" w:rsidRPr="00EF6C95" w:rsidRDefault="005733EC" w:rsidP="005733EC">
            <w:pPr>
              <w:pStyle w:val="a6"/>
              <w:numPr>
                <w:ilvl w:val="0"/>
                <w:numId w:val="16"/>
              </w:numPr>
              <w:tabs>
                <w:tab w:val="left" w:pos="236"/>
              </w:tabs>
              <w:ind w:left="0" w:firstLine="0"/>
              <w:jc w:val="both"/>
              <w:rPr>
                <w:sz w:val="20"/>
                <w:szCs w:val="20"/>
              </w:rPr>
            </w:pPr>
            <w:r w:rsidRPr="00EF6C95">
              <w:rPr>
                <w:sz w:val="20"/>
                <w:szCs w:val="20"/>
              </w:rPr>
              <w:t xml:space="preserve">Басқару әдістері </w:t>
            </w:r>
          </w:p>
          <w:p w14:paraId="0781B804" w14:textId="77777777" w:rsidR="005733EC" w:rsidRPr="00EF6C95" w:rsidRDefault="005733EC" w:rsidP="005733EC">
            <w:pPr>
              <w:pStyle w:val="a6"/>
              <w:numPr>
                <w:ilvl w:val="0"/>
                <w:numId w:val="16"/>
              </w:numPr>
              <w:tabs>
                <w:tab w:val="left" w:pos="236"/>
              </w:tabs>
              <w:ind w:left="0" w:firstLine="0"/>
              <w:jc w:val="both"/>
              <w:rPr>
                <w:sz w:val="20"/>
                <w:szCs w:val="20"/>
              </w:rPr>
            </w:pPr>
            <w:r w:rsidRPr="00EF6C95">
              <w:rPr>
                <w:sz w:val="20"/>
                <w:szCs w:val="20"/>
              </w:rPr>
              <w:t xml:space="preserve">Билік және көшбасшылық </w:t>
            </w:r>
          </w:p>
          <w:p w14:paraId="167D2049" w14:textId="77777777" w:rsidR="005733EC" w:rsidRPr="00EF6C95" w:rsidRDefault="005733EC" w:rsidP="005733EC">
            <w:pPr>
              <w:pStyle w:val="a6"/>
              <w:numPr>
                <w:ilvl w:val="0"/>
                <w:numId w:val="16"/>
              </w:numPr>
              <w:tabs>
                <w:tab w:val="left" w:pos="236"/>
              </w:tabs>
              <w:ind w:left="0" w:firstLine="0"/>
              <w:jc w:val="both"/>
              <w:rPr>
                <w:sz w:val="20"/>
                <w:szCs w:val="20"/>
              </w:rPr>
            </w:pPr>
            <w:r w:rsidRPr="00EF6C95">
              <w:rPr>
                <w:sz w:val="20"/>
                <w:szCs w:val="20"/>
              </w:rPr>
              <w:t xml:space="preserve">Көшбасшылықтың әлеуметтік-психологиялық стильдері </w:t>
            </w:r>
          </w:p>
          <w:p w14:paraId="7EE03D95" w14:textId="594C5826" w:rsidR="005733EC" w:rsidRPr="00EF6C95" w:rsidRDefault="005733EC" w:rsidP="005733EC">
            <w:pPr>
              <w:pStyle w:val="a6"/>
              <w:numPr>
                <w:ilvl w:val="0"/>
                <w:numId w:val="16"/>
              </w:numPr>
              <w:tabs>
                <w:tab w:val="left" w:pos="236"/>
              </w:tabs>
              <w:ind w:left="0" w:firstLine="0"/>
              <w:jc w:val="both"/>
              <w:rPr>
                <w:sz w:val="20"/>
                <w:szCs w:val="20"/>
              </w:rPr>
            </w:pPr>
            <w:r w:rsidRPr="00EF6C95">
              <w:rPr>
                <w:sz w:val="20"/>
                <w:szCs w:val="20"/>
              </w:rPr>
              <w:t>Фармацевтикалық ұйымның сыртқы ортасы</w:t>
            </w:r>
          </w:p>
        </w:tc>
        <w:tc>
          <w:tcPr>
            <w:tcW w:w="2410" w:type="dxa"/>
            <w:gridSpan w:val="2"/>
            <w:vMerge w:val="restart"/>
          </w:tcPr>
          <w:p w14:paraId="7BA77DED" w14:textId="77777777" w:rsidR="005733EC" w:rsidRPr="00C82BE9" w:rsidRDefault="005733EC" w:rsidP="005733EC">
            <w:pPr>
              <w:jc w:val="both"/>
              <w:rPr>
                <w:sz w:val="20"/>
                <w:szCs w:val="20"/>
              </w:rPr>
            </w:pPr>
            <w:r w:rsidRPr="00C82BE9">
              <w:rPr>
                <w:sz w:val="20"/>
                <w:szCs w:val="20"/>
              </w:rPr>
              <w:t>6</w:t>
            </w:r>
          </w:p>
        </w:tc>
      </w:tr>
      <w:tr w:rsidR="005733EC" w:rsidRPr="00C82BE9" w14:paraId="5CF01D47" w14:textId="77777777">
        <w:trPr>
          <w:trHeight w:val="60"/>
        </w:trPr>
        <w:tc>
          <w:tcPr>
            <w:tcW w:w="565" w:type="dxa"/>
            <w:vMerge/>
          </w:tcPr>
          <w:p w14:paraId="317EE4AF"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572777AD" w14:textId="77777777" w:rsidR="005733EC" w:rsidRPr="00C82BE9" w:rsidRDefault="005733EC" w:rsidP="005733EC">
            <w:pPr>
              <w:pBdr>
                <w:top w:val="nil"/>
                <w:left w:val="nil"/>
                <w:bottom w:val="nil"/>
                <w:right w:val="nil"/>
                <w:between w:val="nil"/>
              </w:pBdr>
              <w:tabs>
                <w:tab w:val="left" w:pos="236"/>
                <w:tab w:val="left" w:pos="312"/>
              </w:tabs>
              <w:jc w:val="both"/>
              <w:rPr>
                <w:color w:val="000000"/>
                <w:sz w:val="20"/>
                <w:szCs w:val="20"/>
              </w:rPr>
            </w:pPr>
            <w:r w:rsidRPr="00C82BE9">
              <w:rPr>
                <w:color w:val="000000"/>
                <w:sz w:val="20"/>
                <w:szCs w:val="20"/>
              </w:rPr>
              <w:t>Тапсырма:</w:t>
            </w:r>
          </w:p>
          <w:p w14:paraId="20270E21" w14:textId="77777777" w:rsidR="005733EC" w:rsidRPr="001C1AC7" w:rsidRDefault="005733EC" w:rsidP="005733EC">
            <w:pPr>
              <w:pStyle w:val="a6"/>
              <w:numPr>
                <w:ilvl w:val="0"/>
                <w:numId w:val="24"/>
              </w:numPr>
              <w:pBdr>
                <w:top w:val="nil"/>
                <w:left w:val="nil"/>
                <w:bottom w:val="nil"/>
                <w:right w:val="nil"/>
                <w:between w:val="nil"/>
              </w:pBdr>
              <w:tabs>
                <w:tab w:val="left" w:pos="23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212121"/>
                <w:sz w:val="20"/>
                <w:szCs w:val="20"/>
                <w:lang w:val="ru-RU"/>
              </w:rPr>
            </w:pPr>
            <w:r w:rsidRPr="001C1AC7">
              <w:rPr>
                <w:color w:val="212121"/>
                <w:sz w:val="20"/>
                <w:szCs w:val="20"/>
              </w:rPr>
              <w:t xml:space="preserve">Фармацевтикалық ұйымның ішкі ортасын сипаттап, оның жұмыс тиімділігіне қалай әсер ететінін түсіндіріңіз. </w:t>
            </w:r>
            <w:r w:rsidRPr="001C1AC7">
              <w:rPr>
                <w:color w:val="212121"/>
                <w:sz w:val="20"/>
                <w:szCs w:val="20"/>
                <w:lang w:val="ru-RU"/>
              </w:rPr>
              <w:t>Ішкі ортаға қандай элементтер кіреді?</w:t>
            </w:r>
          </w:p>
          <w:p w14:paraId="1555B925" w14:textId="77777777" w:rsidR="005733EC" w:rsidRPr="001C1AC7" w:rsidRDefault="005733EC" w:rsidP="005733EC">
            <w:pPr>
              <w:pStyle w:val="a6"/>
              <w:numPr>
                <w:ilvl w:val="0"/>
                <w:numId w:val="24"/>
              </w:numPr>
              <w:pBdr>
                <w:top w:val="nil"/>
                <w:left w:val="nil"/>
                <w:bottom w:val="nil"/>
                <w:right w:val="nil"/>
                <w:between w:val="nil"/>
              </w:pBdr>
              <w:tabs>
                <w:tab w:val="left" w:pos="23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color w:val="212121"/>
                <w:sz w:val="20"/>
                <w:szCs w:val="20"/>
                <w:lang w:val="ru-RU"/>
              </w:rPr>
            </w:pPr>
            <w:r w:rsidRPr="001C1AC7">
              <w:rPr>
                <w:color w:val="212121"/>
                <w:sz w:val="20"/>
                <w:szCs w:val="20"/>
                <w:lang w:val="ru-RU"/>
              </w:rPr>
              <w:t>Фармацевтикалық ұйым үшін SWOT-анализін жасап, оның күшті және әлсіз жақтарын, мүмкіндіктері мен қауіптерін анықтаңыз. Анализ негізінде бәсекеге қабілеттілікті арттыру үшін іс-қимыл жоспарын ұсыныңыз.</w:t>
            </w:r>
          </w:p>
          <w:p w14:paraId="14AC79EA" w14:textId="77777777" w:rsidR="005733EC" w:rsidRPr="001C1AC7" w:rsidRDefault="005733EC" w:rsidP="005733EC">
            <w:pPr>
              <w:pStyle w:val="a6"/>
              <w:numPr>
                <w:ilvl w:val="0"/>
                <w:numId w:val="24"/>
              </w:numPr>
              <w:pBdr>
                <w:top w:val="nil"/>
                <w:left w:val="nil"/>
                <w:bottom w:val="nil"/>
                <w:right w:val="nil"/>
                <w:between w:val="nil"/>
              </w:pBdr>
              <w:tabs>
                <w:tab w:val="left" w:pos="23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43"/>
              <w:jc w:val="both"/>
              <w:rPr>
                <w:color w:val="212121"/>
                <w:sz w:val="20"/>
                <w:szCs w:val="20"/>
                <w:lang w:val="ru-RU"/>
              </w:rPr>
            </w:pPr>
            <w:r w:rsidRPr="001C1AC7">
              <w:rPr>
                <w:color w:val="212121"/>
                <w:sz w:val="20"/>
                <w:szCs w:val="20"/>
                <w:lang w:val="ru-RU"/>
              </w:rPr>
              <w:t>Фармацевтикалық компанияның мысалында қызметкерлердің төмен өнімділігін шешу үшін басқару әдістерін қолдану жоспарын әзірлеңіз.</w:t>
            </w:r>
          </w:p>
          <w:p w14:paraId="37CDC5B3" w14:textId="77777777" w:rsidR="005733EC" w:rsidRPr="001C1AC7" w:rsidRDefault="005733EC" w:rsidP="005733EC">
            <w:pPr>
              <w:pStyle w:val="a6"/>
              <w:numPr>
                <w:ilvl w:val="0"/>
                <w:numId w:val="24"/>
              </w:numPr>
              <w:pBdr>
                <w:top w:val="nil"/>
                <w:left w:val="nil"/>
                <w:bottom w:val="nil"/>
                <w:right w:val="nil"/>
                <w:between w:val="nil"/>
              </w:pBdr>
              <w:tabs>
                <w:tab w:val="left" w:pos="23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color w:val="212121"/>
                <w:sz w:val="20"/>
                <w:szCs w:val="20"/>
                <w:lang w:val="ru-RU"/>
              </w:rPr>
            </w:pPr>
            <w:r w:rsidRPr="001C1AC7">
              <w:rPr>
                <w:color w:val="212121"/>
                <w:sz w:val="20"/>
                <w:szCs w:val="20"/>
                <w:lang w:val="ru-RU"/>
              </w:rPr>
              <w:t>Фармацевтикалық ұйымдағы лидерлік стильді талдап, басшының стильі қызметкерлердің мотивациясына және жұмыс нәтижелеріне қалай әсер ететінін анықтаңыз</w:t>
            </w:r>
            <w:r>
              <w:rPr>
                <w:color w:val="212121"/>
                <w:sz w:val="20"/>
                <w:szCs w:val="20"/>
                <w:lang w:val="ru-RU"/>
              </w:rPr>
              <w:t>.</w:t>
            </w:r>
          </w:p>
          <w:p w14:paraId="6C2626A3" w14:textId="77777777" w:rsidR="005733EC" w:rsidRPr="001C1AC7" w:rsidRDefault="005733EC" w:rsidP="005733EC">
            <w:pPr>
              <w:pStyle w:val="a6"/>
              <w:numPr>
                <w:ilvl w:val="0"/>
                <w:numId w:val="24"/>
              </w:numPr>
              <w:pBdr>
                <w:top w:val="nil"/>
                <w:left w:val="nil"/>
                <w:bottom w:val="nil"/>
                <w:right w:val="nil"/>
                <w:between w:val="nil"/>
              </w:pBdr>
              <w:tabs>
                <w:tab w:val="left" w:pos="23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0" w:firstLine="0"/>
              <w:jc w:val="both"/>
              <w:rPr>
                <w:color w:val="212121"/>
                <w:sz w:val="20"/>
                <w:szCs w:val="20"/>
                <w:lang w:val="ru-RU"/>
              </w:rPr>
            </w:pPr>
            <w:r>
              <w:rPr>
                <w:color w:val="212121"/>
                <w:sz w:val="20"/>
                <w:szCs w:val="20"/>
              </w:rPr>
              <w:t>Дәріхана</w:t>
            </w:r>
            <w:r w:rsidRPr="001C1AC7">
              <w:rPr>
                <w:color w:val="212121"/>
                <w:sz w:val="20"/>
                <w:szCs w:val="20"/>
                <w:lang w:val="ru-RU"/>
              </w:rPr>
              <w:t xml:space="preserve"> басшысына келесі жағдайларға байланысты басқару стилін таңдау бойынша ұсыныстар дайындаңыз:</w:t>
            </w:r>
          </w:p>
          <w:p w14:paraId="0EA5276A" w14:textId="77777777" w:rsidR="005733EC" w:rsidRPr="001C1AC7" w:rsidRDefault="005733EC" w:rsidP="005733EC">
            <w:pPr>
              <w:pBdr>
                <w:top w:val="nil"/>
                <w:left w:val="nil"/>
                <w:bottom w:val="nil"/>
                <w:right w:val="nil"/>
                <w:between w:val="nil"/>
              </w:pBdr>
              <w:tabs>
                <w:tab w:val="left" w:pos="23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 w:val="20"/>
                <w:szCs w:val="20"/>
                <w:lang w:val="ru-RU"/>
              </w:rPr>
            </w:pPr>
            <w:r>
              <w:rPr>
                <w:color w:val="212121"/>
                <w:sz w:val="20"/>
                <w:szCs w:val="20"/>
                <w:lang w:val="ru-RU"/>
              </w:rPr>
              <w:t xml:space="preserve">       </w:t>
            </w:r>
            <w:r w:rsidRPr="001C1AC7">
              <w:rPr>
                <w:color w:val="212121"/>
                <w:sz w:val="20"/>
                <w:szCs w:val="20"/>
                <w:lang w:val="ru-RU"/>
              </w:rPr>
              <w:t xml:space="preserve">  - Ұжымдағы қақтығыс.</w:t>
            </w:r>
          </w:p>
          <w:p w14:paraId="70E5CC12" w14:textId="77777777" w:rsidR="005733EC" w:rsidRPr="001C1AC7" w:rsidRDefault="005733EC" w:rsidP="005733EC">
            <w:pPr>
              <w:pBdr>
                <w:top w:val="nil"/>
                <w:left w:val="nil"/>
                <w:bottom w:val="nil"/>
                <w:right w:val="nil"/>
                <w:between w:val="nil"/>
              </w:pBdr>
              <w:tabs>
                <w:tab w:val="left" w:pos="23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 w:val="20"/>
                <w:szCs w:val="20"/>
                <w:lang w:val="ru-RU"/>
              </w:rPr>
            </w:pPr>
            <w:r>
              <w:rPr>
                <w:color w:val="212121"/>
                <w:sz w:val="20"/>
                <w:szCs w:val="20"/>
                <w:lang w:val="ru-RU"/>
              </w:rPr>
              <w:t xml:space="preserve">         </w:t>
            </w:r>
            <w:r w:rsidRPr="001C1AC7">
              <w:rPr>
                <w:color w:val="212121"/>
                <w:sz w:val="20"/>
                <w:szCs w:val="20"/>
                <w:lang w:val="ru-RU"/>
              </w:rPr>
              <w:t>- Жылдам шешім қабылдау қажеттілігі.</w:t>
            </w:r>
          </w:p>
          <w:p w14:paraId="3AD2C214" w14:textId="77777777" w:rsidR="005733EC" w:rsidRPr="001C1AC7" w:rsidRDefault="005733EC" w:rsidP="005733EC">
            <w:pPr>
              <w:pBdr>
                <w:top w:val="nil"/>
                <w:left w:val="nil"/>
                <w:bottom w:val="nil"/>
                <w:right w:val="nil"/>
                <w:between w:val="nil"/>
              </w:pBdr>
              <w:tabs>
                <w:tab w:val="left" w:pos="23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212121"/>
                <w:sz w:val="20"/>
                <w:szCs w:val="20"/>
                <w:lang w:val="ru-RU"/>
              </w:rPr>
            </w:pPr>
            <w:r>
              <w:rPr>
                <w:color w:val="212121"/>
                <w:sz w:val="20"/>
                <w:szCs w:val="20"/>
                <w:lang w:val="ru-RU"/>
              </w:rPr>
              <w:t xml:space="preserve">         </w:t>
            </w:r>
            <w:r w:rsidRPr="001C1AC7">
              <w:rPr>
                <w:color w:val="212121"/>
                <w:sz w:val="20"/>
                <w:szCs w:val="20"/>
                <w:lang w:val="ru-RU"/>
              </w:rPr>
              <w:t>- Қызметкерлердің қатысуын арттыру.</w:t>
            </w:r>
          </w:p>
          <w:p w14:paraId="001C6497" w14:textId="426C56B4" w:rsidR="005733EC" w:rsidRPr="001A4C78" w:rsidRDefault="005733EC" w:rsidP="005733EC">
            <w:pPr>
              <w:rPr>
                <w:color w:val="212121"/>
                <w:sz w:val="20"/>
                <w:szCs w:val="20"/>
              </w:rPr>
            </w:pPr>
            <w:r w:rsidRPr="001C1AC7">
              <w:rPr>
                <w:color w:val="212121"/>
                <w:sz w:val="20"/>
                <w:szCs w:val="20"/>
                <w:lang w:val="ru-RU"/>
              </w:rPr>
              <w:t>Фармацевтикалық компанияның сыртқы ортасын PEST-анализін өткізіп, өзгерістерге бейімделу стратегияларын ұсыныңыз.</w:t>
            </w:r>
          </w:p>
        </w:tc>
        <w:tc>
          <w:tcPr>
            <w:tcW w:w="2410" w:type="dxa"/>
            <w:gridSpan w:val="2"/>
            <w:vMerge/>
          </w:tcPr>
          <w:p w14:paraId="5C4BA46F" w14:textId="77777777" w:rsidR="005733EC" w:rsidRPr="00C82BE9" w:rsidRDefault="005733EC" w:rsidP="005733EC">
            <w:pPr>
              <w:widowControl w:val="0"/>
              <w:pBdr>
                <w:top w:val="nil"/>
                <w:left w:val="nil"/>
                <w:bottom w:val="nil"/>
                <w:right w:val="nil"/>
                <w:between w:val="nil"/>
              </w:pBdr>
              <w:spacing w:line="276" w:lineRule="auto"/>
              <w:rPr>
                <w:color w:val="212121"/>
                <w:sz w:val="20"/>
                <w:szCs w:val="20"/>
              </w:rPr>
            </w:pPr>
          </w:p>
        </w:tc>
      </w:tr>
      <w:tr w:rsidR="005733EC" w:rsidRPr="005733EC" w14:paraId="5FB06230" w14:textId="77777777">
        <w:trPr>
          <w:trHeight w:val="60"/>
        </w:trPr>
        <w:tc>
          <w:tcPr>
            <w:tcW w:w="565" w:type="dxa"/>
            <w:vMerge/>
          </w:tcPr>
          <w:p w14:paraId="02A004B0" w14:textId="77777777" w:rsidR="005733EC" w:rsidRPr="00C82BE9" w:rsidRDefault="005733EC" w:rsidP="005733EC">
            <w:pPr>
              <w:widowControl w:val="0"/>
              <w:pBdr>
                <w:top w:val="nil"/>
                <w:left w:val="nil"/>
                <w:bottom w:val="nil"/>
                <w:right w:val="nil"/>
                <w:between w:val="nil"/>
              </w:pBdr>
              <w:spacing w:line="276" w:lineRule="auto"/>
              <w:rPr>
                <w:color w:val="212121"/>
                <w:sz w:val="20"/>
                <w:szCs w:val="20"/>
              </w:rPr>
            </w:pPr>
          </w:p>
        </w:tc>
        <w:tc>
          <w:tcPr>
            <w:tcW w:w="7373" w:type="dxa"/>
            <w:gridSpan w:val="12"/>
          </w:tcPr>
          <w:p w14:paraId="2B9596D4" w14:textId="77777777" w:rsidR="005733EC" w:rsidRPr="00E37FFE" w:rsidRDefault="005733EC" w:rsidP="005733EC">
            <w:pPr>
              <w:tabs>
                <w:tab w:val="left" w:pos="236"/>
              </w:tabs>
              <w:jc w:val="both"/>
              <w:rPr>
                <w:sz w:val="20"/>
                <w:szCs w:val="20"/>
              </w:rPr>
            </w:pPr>
            <w:r w:rsidRPr="00E37FFE">
              <w:rPr>
                <w:sz w:val="20"/>
                <w:szCs w:val="20"/>
              </w:rPr>
              <w:t>Әдебиеттер:</w:t>
            </w:r>
          </w:p>
          <w:p w14:paraId="24C7FCDD" w14:textId="77777777" w:rsidR="005733EC" w:rsidRPr="006142C9" w:rsidRDefault="005733EC" w:rsidP="005733EC">
            <w:pPr>
              <w:ind w:left="-22"/>
              <w:jc w:val="both"/>
              <w:rPr>
                <w:sz w:val="20"/>
                <w:szCs w:val="20"/>
              </w:rPr>
            </w:pPr>
            <w:r w:rsidRPr="006142C9">
              <w:rPr>
                <w:sz w:val="20"/>
                <w:szCs w:val="20"/>
              </w:rPr>
              <w:t>1. 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273C6674"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53334482" w14:textId="77777777" w:rsidR="005733EC" w:rsidRDefault="005733EC" w:rsidP="005733EC">
            <w:pPr>
              <w:ind w:right="17"/>
              <w:rPr>
                <w:sz w:val="20"/>
                <w:szCs w:val="20"/>
                <w:lang w:val="ru-RU"/>
              </w:rPr>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p w14:paraId="70D81D4B" w14:textId="77777777" w:rsidR="005733EC" w:rsidRDefault="005733EC" w:rsidP="005733EC">
            <w:pPr>
              <w:ind w:right="17"/>
              <w:rPr>
                <w:sz w:val="20"/>
                <w:szCs w:val="20"/>
                <w:lang w:val="ru-RU"/>
              </w:rPr>
            </w:pPr>
            <w:r>
              <w:rPr>
                <w:sz w:val="20"/>
                <w:szCs w:val="20"/>
                <w:lang w:val="ru-RU"/>
              </w:rPr>
              <w:t xml:space="preserve">4. </w:t>
            </w:r>
            <w:r w:rsidRPr="006A1A0E">
              <w:rPr>
                <w:sz w:val="20"/>
                <w:szCs w:val="20"/>
                <w:lang w:val="ru-RU"/>
              </w:rPr>
              <w:t>Беликова Л.О., Василевская Е.С. Анализ внутренней и внешней среды аптечной организации // Научный вестник Омского государственного медицинского университета. - 2022. - Т. 2. - №1. - C. 96-106.</w:t>
            </w:r>
          </w:p>
          <w:p w14:paraId="54017FBC" w14:textId="2DE8BFEE" w:rsidR="005733EC" w:rsidRPr="00C82BE9" w:rsidRDefault="005733EC" w:rsidP="005733EC">
            <w:pPr>
              <w:tabs>
                <w:tab w:val="left" w:pos="236"/>
              </w:tabs>
              <w:jc w:val="both"/>
              <w:rPr>
                <w:sz w:val="16"/>
                <w:szCs w:val="16"/>
              </w:rPr>
            </w:pPr>
            <w:r>
              <w:rPr>
                <w:sz w:val="20"/>
                <w:szCs w:val="20"/>
                <w:lang w:val="ru-RU"/>
              </w:rPr>
              <w:t xml:space="preserve">5. </w:t>
            </w:r>
            <w:r w:rsidRPr="006A1A0E">
              <w:rPr>
                <w:sz w:val="20"/>
                <w:szCs w:val="20"/>
                <w:lang w:val="ru-RU"/>
              </w:rPr>
              <w:t>PESTEL талдауы: барлығын және PESTEL талдауын жасау жолын зерттеңіз.</w:t>
            </w:r>
            <w:r>
              <w:rPr>
                <w:sz w:val="20"/>
                <w:szCs w:val="20"/>
                <w:lang w:val="ru-RU"/>
              </w:rPr>
              <w:t xml:space="preserve"> </w:t>
            </w:r>
            <w:hyperlink r:id="rId8" w:history="1">
              <w:r w:rsidRPr="006A1A0E">
                <w:rPr>
                  <w:rStyle w:val="a8"/>
                  <w:sz w:val="20"/>
                  <w:szCs w:val="20"/>
                </w:rPr>
                <w:t>https://www.mindonmap.com/kk/blog/what-is-pestel-analysis/</w:t>
              </w:r>
            </w:hyperlink>
            <w:r w:rsidRPr="006A1A0E">
              <w:rPr>
                <w:sz w:val="20"/>
                <w:szCs w:val="20"/>
              </w:rPr>
              <w:t xml:space="preserve"> </w:t>
            </w:r>
          </w:p>
        </w:tc>
        <w:tc>
          <w:tcPr>
            <w:tcW w:w="2410" w:type="dxa"/>
            <w:gridSpan w:val="2"/>
            <w:vMerge/>
          </w:tcPr>
          <w:p w14:paraId="588E21B8" w14:textId="77777777" w:rsidR="005733EC" w:rsidRPr="00C82BE9" w:rsidRDefault="005733EC" w:rsidP="005733EC">
            <w:pPr>
              <w:widowControl w:val="0"/>
              <w:pBdr>
                <w:top w:val="nil"/>
                <w:left w:val="nil"/>
                <w:bottom w:val="nil"/>
                <w:right w:val="nil"/>
                <w:between w:val="nil"/>
              </w:pBdr>
              <w:spacing w:line="276" w:lineRule="auto"/>
              <w:rPr>
                <w:sz w:val="16"/>
                <w:szCs w:val="16"/>
              </w:rPr>
            </w:pPr>
          </w:p>
        </w:tc>
      </w:tr>
      <w:tr w:rsidR="005733EC" w:rsidRPr="005733EC" w14:paraId="199BEAF9" w14:textId="77777777">
        <w:trPr>
          <w:trHeight w:val="60"/>
        </w:trPr>
        <w:tc>
          <w:tcPr>
            <w:tcW w:w="565" w:type="dxa"/>
            <w:vMerge/>
          </w:tcPr>
          <w:p w14:paraId="3B28F55D" w14:textId="77777777" w:rsidR="005733EC" w:rsidRPr="00C82BE9" w:rsidRDefault="005733EC" w:rsidP="005733EC">
            <w:pPr>
              <w:widowControl w:val="0"/>
              <w:pBdr>
                <w:top w:val="nil"/>
                <w:left w:val="nil"/>
                <w:bottom w:val="nil"/>
                <w:right w:val="nil"/>
                <w:between w:val="nil"/>
              </w:pBdr>
              <w:spacing w:line="276" w:lineRule="auto"/>
              <w:rPr>
                <w:color w:val="212121"/>
                <w:sz w:val="20"/>
                <w:szCs w:val="20"/>
              </w:rPr>
            </w:pPr>
          </w:p>
        </w:tc>
        <w:tc>
          <w:tcPr>
            <w:tcW w:w="7373" w:type="dxa"/>
            <w:gridSpan w:val="12"/>
          </w:tcPr>
          <w:p w14:paraId="2D59B45F" w14:textId="10FA47AF" w:rsidR="005733EC" w:rsidRPr="00C82BE9" w:rsidRDefault="005733EC" w:rsidP="005733EC">
            <w:pPr>
              <w:ind w:left="-22"/>
              <w:jc w:val="both"/>
              <w:rPr>
                <w:sz w:val="20"/>
                <w:szCs w:val="20"/>
              </w:rPr>
            </w:pPr>
            <w:r w:rsidRPr="00611ACA">
              <w:rPr>
                <w:b/>
                <w:sz w:val="20"/>
                <w:szCs w:val="20"/>
              </w:rPr>
              <w:t>СОӨЖ 2.</w:t>
            </w:r>
            <w:r w:rsidRPr="00611ACA">
              <w:rPr>
                <w:sz w:val="20"/>
                <w:szCs w:val="20"/>
              </w:rPr>
              <w:t xml:space="preserve"> СӨЖ 1-ді орындалуын бағалау.</w:t>
            </w:r>
          </w:p>
        </w:tc>
        <w:tc>
          <w:tcPr>
            <w:tcW w:w="2410" w:type="dxa"/>
            <w:gridSpan w:val="2"/>
            <w:vMerge/>
          </w:tcPr>
          <w:p w14:paraId="65697434" w14:textId="77777777" w:rsidR="005733EC" w:rsidRPr="00C82BE9" w:rsidRDefault="005733EC" w:rsidP="005733EC">
            <w:pPr>
              <w:widowControl w:val="0"/>
              <w:pBdr>
                <w:top w:val="nil"/>
                <w:left w:val="nil"/>
                <w:bottom w:val="nil"/>
                <w:right w:val="nil"/>
                <w:between w:val="nil"/>
              </w:pBdr>
              <w:spacing w:line="276" w:lineRule="auto"/>
              <w:rPr>
                <w:sz w:val="16"/>
                <w:szCs w:val="16"/>
              </w:rPr>
            </w:pPr>
          </w:p>
        </w:tc>
      </w:tr>
      <w:tr w:rsidR="005733EC" w:rsidRPr="00C82BE9" w14:paraId="186BDEAC" w14:textId="77777777">
        <w:trPr>
          <w:trHeight w:val="60"/>
        </w:trPr>
        <w:tc>
          <w:tcPr>
            <w:tcW w:w="565" w:type="dxa"/>
            <w:vMerge w:val="restart"/>
          </w:tcPr>
          <w:p w14:paraId="0CB3BD2F"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1328C263" w14:textId="77777777" w:rsidR="005733EC" w:rsidRPr="00EF6C95" w:rsidRDefault="005733EC" w:rsidP="005733EC">
            <w:pPr>
              <w:jc w:val="both"/>
              <w:rPr>
                <w:b/>
                <w:sz w:val="20"/>
                <w:szCs w:val="20"/>
              </w:rPr>
            </w:pPr>
            <w:r w:rsidRPr="00C82BE9">
              <w:rPr>
                <w:b/>
                <w:sz w:val="20"/>
                <w:szCs w:val="20"/>
              </w:rPr>
              <w:t>Практикалық сабақ</w:t>
            </w:r>
            <w:r>
              <w:rPr>
                <w:b/>
                <w:sz w:val="20"/>
                <w:szCs w:val="20"/>
              </w:rPr>
              <w:t xml:space="preserve">: </w:t>
            </w:r>
            <w:r w:rsidRPr="00EF6C95">
              <w:rPr>
                <w:b/>
                <w:sz w:val="20"/>
                <w:szCs w:val="20"/>
              </w:rPr>
              <w:t>Басқару шешімдерін қабылдау процесін басқару. Басқарудағы байланыс</w:t>
            </w:r>
          </w:p>
          <w:p w14:paraId="1DB608FD"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t>Басқару шешімдерінің жалпы сипаттамасы</w:t>
            </w:r>
          </w:p>
          <w:p w14:paraId="6B838E26"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t>Басқару шешімдерін қабылдау әдістері</w:t>
            </w:r>
          </w:p>
          <w:p w14:paraId="30F14982"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t>Басқару шешімін қабылдау және іске асыру кезеңдері</w:t>
            </w:r>
          </w:p>
          <w:p w14:paraId="339DC3E3"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t>Өкілеттіктерді беру</w:t>
            </w:r>
          </w:p>
          <w:p w14:paraId="4670B621"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t>Байланыс түсінігі және түрлері</w:t>
            </w:r>
          </w:p>
          <w:p w14:paraId="6D07E195"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t>Басқарудағы коммуникативтік процестер</w:t>
            </w:r>
          </w:p>
          <w:p w14:paraId="626609E9"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t>Қарым-қатынастың негізгі элементтері мен кезеңдері</w:t>
            </w:r>
          </w:p>
          <w:p w14:paraId="7F97285A"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lastRenderedPageBreak/>
              <w:t xml:space="preserve">Коммуникацияны ұйымдастыру формалары </w:t>
            </w:r>
          </w:p>
          <w:p w14:paraId="64F3F66F"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t>Басқарушылық ақпарат көзі ретінде құжаттар.</w:t>
            </w:r>
          </w:p>
          <w:p w14:paraId="7E41F655" w14:textId="77777777" w:rsidR="005733EC" w:rsidRPr="00EF6C95" w:rsidRDefault="005733EC" w:rsidP="005733EC">
            <w:pPr>
              <w:pStyle w:val="a6"/>
              <w:numPr>
                <w:ilvl w:val="0"/>
                <w:numId w:val="17"/>
              </w:numPr>
              <w:tabs>
                <w:tab w:val="left" w:pos="353"/>
              </w:tabs>
              <w:ind w:left="43" w:firstLine="0"/>
              <w:jc w:val="both"/>
              <w:rPr>
                <w:sz w:val="20"/>
                <w:szCs w:val="20"/>
              </w:rPr>
            </w:pPr>
            <w:r w:rsidRPr="00EF6C95">
              <w:rPr>
                <w:sz w:val="20"/>
                <w:szCs w:val="20"/>
              </w:rPr>
              <w:t>Басқармадағы іс жүргізу және құжат айналымы</w:t>
            </w:r>
          </w:p>
          <w:p w14:paraId="666D5D35" w14:textId="43941E4E" w:rsidR="005733EC" w:rsidRPr="00EF6C95" w:rsidRDefault="005733EC" w:rsidP="005733EC">
            <w:pPr>
              <w:pStyle w:val="a6"/>
              <w:numPr>
                <w:ilvl w:val="0"/>
                <w:numId w:val="18"/>
              </w:numPr>
              <w:tabs>
                <w:tab w:val="left" w:pos="353"/>
              </w:tabs>
              <w:ind w:left="43" w:firstLine="0"/>
              <w:jc w:val="both"/>
              <w:rPr>
                <w:sz w:val="20"/>
                <w:szCs w:val="20"/>
              </w:rPr>
            </w:pPr>
            <w:r w:rsidRPr="00EF6C95">
              <w:rPr>
                <w:sz w:val="20"/>
                <w:szCs w:val="20"/>
              </w:rPr>
              <w:t>Менеджмент және ақпарат</w:t>
            </w:r>
          </w:p>
        </w:tc>
        <w:tc>
          <w:tcPr>
            <w:tcW w:w="2410" w:type="dxa"/>
            <w:gridSpan w:val="2"/>
            <w:vMerge w:val="restart"/>
          </w:tcPr>
          <w:p w14:paraId="0C9DAFBF" w14:textId="77777777" w:rsidR="005733EC" w:rsidRPr="00C82BE9" w:rsidRDefault="005733EC" w:rsidP="005733EC">
            <w:pPr>
              <w:jc w:val="both"/>
              <w:rPr>
                <w:sz w:val="20"/>
                <w:szCs w:val="20"/>
              </w:rPr>
            </w:pPr>
            <w:r w:rsidRPr="00C82BE9">
              <w:rPr>
                <w:sz w:val="20"/>
                <w:szCs w:val="20"/>
              </w:rPr>
              <w:lastRenderedPageBreak/>
              <w:t>6</w:t>
            </w:r>
          </w:p>
        </w:tc>
      </w:tr>
      <w:tr w:rsidR="005733EC" w:rsidRPr="00C82BE9" w14:paraId="263DE2BB" w14:textId="77777777">
        <w:trPr>
          <w:trHeight w:val="60"/>
        </w:trPr>
        <w:tc>
          <w:tcPr>
            <w:tcW w:w="565" w:type="dxa"/>
            <w:vMerge/>
          </w:tcPr>
          <w:p w14:paraId="7D4A2D5E"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60A0DA66" w14:textId="77777777" w:rsidR="005733EC" w:rsidRPr="00C82BE9" w:rsidRDefault="005733EC" w:rsidP="005733EC">
            <w:pPr>
              <w:pBdr>
                <w:top w:val="nil"/>
                <w:left w:val="nil"/>
                <w:bottom w:val="nil"/>
                <w:right w:val="nil"/>
                <w:between w:val="nil"/>
              </w:pBdr>
              <w:tabs>
                <w:tab w:val="left" w:pos="312"/>
              </w:tabs>
              <w:jc w:val="both"/>
              <w:rPr>
                <w:color w:val="000000"/>
                <w:sz w:val="20"/>
                <w:szCs w:val="20"/>
              </w:rPr>
            </w:pPr>
            <w:r w:rsidRPr="00C82BE9">
              <w:rPr>
                <w:color w:val="000000"/>
                <w:sz w:val="20"/>
                <w:szCs w:val="20"/>
              </w:rPr>
              <w:t>Тапсырма:</w:t>
            </w:r>
          </w:p>
          <w:p w14:paraId="15E77783" w14:textId="77777777" w:rsidR="005733EC" w:rsidRPr="00E37FFE" w:rsidRDefault="005733EC" w:rsidP="005733EC">
            <w:pPr>
              <w:pStyle w:val="a6"/>
              <w:numPr>
                <w:ilvl w:val="0"/>
                <w:numId w:val="17"/>
              </w:numPr>
              <w:tabs>
                <w:tab w:val="left" w:pos="353"/>
              </w:tabs>
              <w:ind w:left="360"/>
              <w:jc w:val="both"/>
              <w:rPr>
                <w:sz w:val="20"/>
                <w:szCs w:val="20"/>
              </w:rPr>
            </w:pPr>
            <w:r w:rsidRPr="00E37FFE">
              <w:rPr>
                <w:sz w:val="20"/>
                <w:szCs w:val="20"/>
              </w:rPr>
              <w:t>Қабылдау шешімдерінің қандай әдістері бар (аналитикалық, сараптамалық, эвристикалық)? Әрқайсысы қандай жағдайларда тиімдірек болады?</w:t>
            </w:r>
          </w:p>
          <w:p w14:paraId="6BE0AB1D" w14:textId="77777777" w:rsidR="005733EC" w:rsidRPr="00E37FFE" w:rsidRDefault="005733EC" w:rsidP="005733EC">
            <w:pPr>
              <w:pStyle w:val="a6"/>
              <w:numPr>
                <w:ilvl w:val="0"/>
                <w:numId w:val="17"/>
              </w:numPr>
              <w:tabs>
                <w:tab w:val="left" w:pos="353"/>
              </w:tabs>
              <w:ind w:left="360"/>
              <w:jc w:val="both"/>
              <w:rPr>
                <w:sz w:val="20"/>
                <w:szCs w:val="20"/>
              </w:rPr>
            </w:pPr>
            <w:r w:rsidRPr="00E37FFE">
              <w:rPr>
                <w:sz w:val="20"/>
                <w:szCs w:val="20"/>
              </w:rPr>
              <w:t>Дәрі-дәрмек жеткізушісін таңдау үшін басқарушылық шешім қабылдау жоспарын әзірлеңіз, "баламаларды салмақтау" әдісін қолданып.</w:t>
            </w:r>
          </w:p>
          <w:p w14:paraId="25115F2A" w14:textId="77777777" w:rsidR="005733EC" w:rsidRPr="00E37FFE" w:rsidRDefault="005733EC" w:rsidP="005733EC">
            <w:pPr>
              <w:pStyle w:val="a6"/>
              <w:numPr>
                <w:ilvl w:val="0"/>
                <w:numId w:val="17"/>
              </w:numPr>
              <w:tabs>
                <w:tab w:val="left" w:pos="353"/>
              </w:tabs>
              <w:ind w:left="360"/>
              <w:jc w:val="both"/>
              <w:rPr>
                <w:sz w:val="20"/>
                <w:szCs w:val="20"/>
              </w:rPr>
            </w:pPr>
            <w:r w:rsidRPr="00E37FFE">
              <w:rPr>
                <w:sz w:val="20"/>
                <w:szCs w:val="20"/>
              </w:rPr>
              <w:t>Басқарушылық шешім қабылдаудың негізгі кезеңдерін сипаттаңыз (мәселені анықтау, ақпарат жинау, баламаларды талдау, таңдау, жүзеге асыру, бақылау).</w:t>
            </w:r>
          </w:p>
          <w:p w14:paraId="267C89D4" w14:textId="77777777" w:rsidR="005733EC" w:rsidRPr="00E37FFE" w:rsidRDefault="005733EC" w:rsidP="005733EC">
            <w:pPr>
              <w:pStyle w:val="a6"/>
              <w:numPr>
                <w:ilvl w:val="0"/>
                <w:numId w:val="17"/>
              </w:numPr>
              <w:tabs>
                <w:tab w:val="left" w:pos="353"/>
              </w:tabs>
              <w:ind w:left="360"/>
              <w:jc w:val="both"/>
              <w:rPr>
                <w:sz w:val="20"/>
                <w:szCs w:val="20"/>
              </w:rPr>
            </w:pPr>
            <w:r>
              <w:rPr>
                <w:sz w:val="20"/>
                <w:szCs w:val="20"/>
              </w:rPr>
              <w:t>Дәріхана</w:t>
            </w:r>
            <w:r w:rsidRPr="00E37FFE">
              <w:rPr>
                <w:sz w:val="20"/>
                <w:szCs w:val="20"/>
              </w:rPr>
              <w:t xml:space="preserve"> басшысы қандай міндеттерді өз бағыныштыларына делегировать ете алады, ал қандайларын өзі орындауы керек екенін анықтаңыз.</w:t>
            </w:r>
          </w:p>
          <w:p w14:paraId="12C04D01" w14:textId="77777777" w:rsidR="005733EC" w:rsidRPr="00E37FFE" w:rsidRDefault="005733EC" w:rsidP="005733EC">
            <w:pPr>
              <w:pStyle w:val="a6"/>
              <w:numPr>
                <w:ilvl w:val="0"/>
                <w:numId w:val="17"/>
              </w:numPr>
              <w:tabs>
                <w:tab w:val="left" w:pos="353"/>
              </w:tabs>
              <w:ind w:left="360"/>
              <w:jc w:val="both"/>
              <w:rPr>
                <w:sz w:val="20"/>
                <w:szCs w:val="20"/>
              </w:rPr>
            </w:pPr>
            <w:r>
              <w:rPr>
                <w:sz w:val="20"/>
                <w:szCs w:val="20"/>
              </w:rPr>
              <w:t>Дәріханалық</w:t>
            </w:r>
            <w:r w:rsidRPr="00E37FFE">
              <w:rPr>
                <w:sz w:val="20"/>
                <w:szCs w:val="20"/>
              </w:rPr>
              <w:t xml:space="preserve"> желіде коммуникацияларды ұйымдастыру схемасын әзірлеңіз (басшылық, персонал және клиенттер арасында).</w:t>
            </w:r>
          </w:p>
          <w:p w14:paraId="1C754C34" w14:textId="7656E1AC" w:rsidR="005733EC" w:rsidRPr="00633C19" w:rsidRDefault="005733EC" w:rsidP="005733EC">
            <w:pPr>
              <w:pStyle w:val="a6"/>
              <w:numPr>
                <w:ilvl w:val="0"/>
                <w:numId w:val="17"/>
              </w:numPr>
              <w:tabs>
                <w:tab w:val="left" w:pos="353"/>
              </w:tabs>
              <w:ind w:left="43" w:firstLine="0"/>
              <w:jc w:val="both"/>
            </w:pPr>
            <w:r w:rsidRPr="00E37FFE">
              <w:rPr>
                <w:sz w:val="20"/>
                <w:szCs w:val="20"/>
              </w:rPr>
              <w:t>Коммуникацияның негізгі формаларын сипаттаңыз (горизонтальды, вертикальды, диагональды). Оларды қолдану басқару құрылымына қалай байланысты?</w:t>
            </w:r>
          </w:p>
        </w:tc>
        <w:tc>
          <w:tcPr>
            <w:tcW w:w="2410" w:type="dxa"/>
            <w:gridSpan w:val="2"/>
            <w:vMerge/>
          </w:tcPr>
          <w:p w14:paraId="5AF93A49" w14:textId="77777777" w:rsidR="005733EC" w:rsidRPr="00C82BE9" w:rsidRDefault="005733EC" w:rsidP="005733EC">
            <w:pPr>
              <w:widowControl w:val="0"/>
              <w:pBdr>
                <w:top w:val="nil"/>
                <w:left w:val="nil"/>
                <w:bottom w:val="nil"/>
                <w:right w:val="nil"/>
                <w:between w:val="nil"/>
              </w:pBdr>
              <w:spacing w:line="276" w:lineRule="auto"/>
            </w:pPr>
          </w:p>
        </w:tc>
      </w:tr>
      <w:tr w:rsidR="005733EC" w:rsidRPr="005733EC" w14:paraId="6A380F6A" w14:textId="77777777">
        <w:trPr>
          <w:trHeight w:val="60"/>
        </w:trPr>
        <w:tc>
          <w:tcPr>
            <w:tcW w:w="565" w:type="dxa"/>
            <w:vMerge/>
          </w:tcPr>
          <w:p w14:paraId="2F2FDC1A"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2587B909" w14:textId="77777777" w:rsidR="005733EC" w:rsidRPr="00611ACA" w:rsidRDefault="005733EC" w:rsidP="005733EC">
            <w:pPr>
              <w:ind w:left="-22"/>
              <w:jc w:val="both"/>
              <w:rPr>
                <w:sz w:val="20"/>
                <w:szCs w:val="20"/>
              </w:rPr>
            </w:pPr>
            <w:r w:rsidRPr="00611ACA">
              <w:rPr>
                <w:sz w:val="20"/>
                <w:szCs w:val="20"/>
              </w:rPr>
              <w:t>Әдебиеттер:</w:t>
            </w:r>
          </w:p>
          <w:p w14:paraId="62D25A05" w14:textId="77777777" w:rsidR="005733EC" w:rsidRPr="00611ACA" w:rsidRDefault="005733EC" w:rsidP="005733EC">
            <w:pPr>
              <w:ind w:left="-22"/>
              <w:jc w:val="both"/>
              <w:rPr>
                <w:sz w:val="20"/>
                <w:szCs w:val="20"/>
              </w:rPr>
            </w:pPr>
            <w:r w:rsidRPr="00611ACA">
              <w:rPr>
                <w:sz w:val="20"/>
                <w:szCs w:val="20"/>
              </w:rPr>
              <w:t>1. Менеджмент және маркетинг фармацевтикада: Оқу құралы / Арыстанов Ж.М., Токсеитова А.Т. - Алматы: «Эверо» баспасы, 2016. – 532 б.</w:t>
            </w:r>
            <w:r w:rsidRPr="00611ACA">
              <w:rPr>
                <w:color w:val="000000"/>
                <w:sz w:val="20"/>
                <w:szCs w:val="20"/>
              </w:rPr>
              <w:t xml:space="preserve"> </w:t>
            </w:r>
          </w:p>
          <w:p w14:paraId="3AD46428" w14:textId="77777777" w:rsidR="005733EC" w:rsidRPr="00611ACA" w:rsidRDefault="005733EC" w:rsidP="005733EC">
            <w:pPr>
              <w:ind w:right="17"/>
              <w:rPr>
                <w:sz w:val="20"/>
                <w:szCs w:val="20"/>
              </w:rPr>
            </w:pPr>
            <w:r w:rsidRPr="00611ACA">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0113336B" w14:textId="77777777" w:rsidR="005733EC" w:rsidRDefault="005733EC" w:rsidP="005733EC">
            <w:pPr>
              <w:jc w:val="both"/>
              <w:rPr>
                <w:sz w:val="20"/>
                <w:szCs w:val="20"/>
                <w:lang w:val="ru-RU"/>
              </w:rPr>
            </w:pPr>
            <w:r w:rsidRPr="00611ACA">
              <w:rPr>
                <w:sz w:val="20"/>
                <w:szCs w:val="20"/>
              </w:rPr>
              <w:t xml:space="preserve">3. </w:t>
            </w:r>
            <w:r w:rsidRPr="00611ACA">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p w14:paraId="5EF0BD39" w14:textId="58A83E07" w:rsidR="005733EC" w:rsidRPr="00C82BE9" w:rsidRDefault="005733EC" w:rsidP="005733EC">
            <w:pPr>
              <w:jc w:val="both"/>
              <w:rPr>
                <w:sz w:val="16"/>
                <w:szCs w:val="16"/>
              </w:rPr>
            </w:pPr>
            <w:r>
              <w:rPr>
                <w:sz w:val="20"/>
                <w:szCs w:val="20"/>
                <w:lang w:val="ru-RU"/>
              </w:rPr>
              <w:t>4.</w:t>
            </w:r>
            <w:r>
              <w:t xml:space="preserve"> </w:t>
            </w:r>
            <w:r w:rsidRPr="006A1A0E">
              <w:rPr>
                <w:sz w:val="20"/>
                <w:szCs w:val="20"/>
                <w:lang w:val="ru-RU"/>
              </w:rPr>
              <w:t>Методология принятия</w:t>
            </w:r>
            <w:r>
              <w:rPr>
                <w:sz w:val="20"/>
                <w:szCs w:val="20"/>
                <w:lang w:val="ru-RU"/>
              </w:rPr>
              <w:t xml:space="preserve"> </w:t>
            </w:r>
            <w:r w:rsidRPr="006A1A0E">
              <w:rPr>
                <w:sz w:val="20"/>
                <w:szCs w:val="20"/>
                <w:lang w:val="ru-RU"/>
              </w:rPr>
              <w:t>управленческих</w:t>
            </w:r>
            <w:r>
              <w:rPr>
                <w:sz w:val="20"/>
                <w:szCs w:val="20"/>
                <w:lang w:val="ru-RU"/>
              </w:rPr>
              <w:t xml:space="preserve"> </w:t>
            </w:r>
            <w:r w:rsidRPr="006A1A0E">
              <w:rPr>
                <w:sz w:val="20"/>
                <w:szCs w:val="20"/>
                <w:lang w:val="ru-RU"/>
              </w:rPr>
              <w:t>решений</w:t>
            </w:r>
            <w:r>
              <w:rPr>
                <w:sz w:val="20"/>
                <w:szCs w:val="20"/>
                <w:lang w:val="ru-RU"/>
              </w:rPr>
              <w:t xml:space="preserve"> </w:t>
            </w:r>
            <w:r w:rsidRPr="006A1A0E">
              <w:rPr>
                <w:sz w:val="20"/>
                <w:szCs w:val="20"/>
                <w:lang w:val="ru-RU"/>
              </w:rPr>
              <w:t>в фармацевтическом</w:t>
            </w:r>
            <w:r>
              <w:rPr>
                <w:sz w:val="20"/>
                <w:szCs w:val="20"/>
                <w:lang w:val="ru-RU"/>
              </w:rPr>
              <w:t xml:space="preserve"> </w:t>
            </w:r>
            <w:r w:rsidRPr="006A1A0E">
              <w:rPr>
                <w:sz w:val="20"/>
                <w:szCs w:val="20"/>
                <w:lang w:val="ru-RU"/>
              </w:rPr>
              <w:t>бизнесе.</w:t>
            </w:r>
            <w:r>
              <w:rPr>
                <w:sz w:val="20"/>
                <w:szCs w:val="20"/>
                <w:lang w:val="ru-RU"/>
              </w:rPr>
              <w:t xml:space="preserve"> </w:t>
            </w:r>
            <w:hyperlink r:id="rId9" w:history="1">
              <w:r w:rsidRPr="006A1A0E">
                <w:rPr>
                  <w:rStyle w:val="a8"/>
                  <w:sz w:val="20"/>
                  <w:szCs w:val="20"/>
                </w:rPr>
                <w:t>https://cyberleninka.ru/article/n/metodologiya-prinyatiya-upravlencheskih-resheniy-v-farmatsevticheskom-biznese/pdf</w:t>
              </w:r>
            </w:hyperlink>
            <w:r w:rsidRPr="006A1A0E">
              <w:rPr>
                <w:sz w:val="20"/>
                <w:szCs w:val="20"/>
              </w:rPr>
              <w:t xml:space="preserve"> </w:t>
            </w:r>
          </w:p>
        </w:tc>
        <w:tc>
          <w:tcPr>
            <w:tcW w:w="2410" w:type="dxa"/>
            <w:gridSpan w:val="2"/>
            <w:vMerge/>
          </w:tcPr>
          <w:p w14:paraId="54981A5C" w14:textId="77777777" w:rsidR="005733EC" w:rsidRPr="00C82BE9" w:rsidRDefault="005733EC" w:rsidP="005733EC">
            <w:pPr>
              <w:widowControl w:val="0"/>
              <w:pBdr>
                <w:top w:val="nil"/>
                <w:left w:val="nil"/>
                <w:bottom w:val="nil"/>
                <w:right w:val="nil"/>
                <w:between w:val="nil"/>
              </w:pBdr>
              <w:spacing w:line="276" w:lineRule="auto"/>
              <w:rPr>
                <w:sz w:val="16"/>
                <w:szCs w:val="16"/>
              </w:rPr>
            </w:pPr>
          </w:p>
        </w:tc>
      </w:tr>
      <w:tr w:rsidR="005733EC" w:rsidRPr="00C82BE9" w14:paraId="77DBAD6F" w14:textId="77777777">
        <w:trPr>
          <w:trHeight w:val="60"/>
        </w:trPr>
        <w:tc>
          <w:tcPr>
            <w:tcW w:w="565" w:type="dxa"/>
            <w:vMerge/>
          </w:tcPr>
          <w:p w14:paraId="4E937ABC"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0AD8604F" w14:textId="1289CFFC" w:rsidR="005733EC" w:rsidRPr="00C82BE9" w:rsidRDefault="005733EC" w:rsidP="005733EC">
            <w:pPr>
              <w:ind w:left="-22"/>
              <w:jc w:val="both"/>
              <w:rPr>
                <w:sz w:val="20"/>
                <w:szCs w:val="20"/>
              </w:rPr>
            </w:pPr>
            <w:r w:rsidRPr="00611ACA">
              <w:rPr>
                <w:b/>
                <w:sz w:val="20"/>
                <w:szCs w:val="20"/>
              </w:rPr>
              <w:t>СОӨЖ 3.</w:t>
            </w:r>
            <w:r w:rsidRPr="00611ACA">
              <w:rPr>
                <w:sz w:val="20"/>
                <w:szCs w:val="20"/>
              </w:rPr>
              <w:t xml:space="preserve"> СӨЖ 2-ді орындау бойынша консультация.</w:t>
            </w:r>
          </w:p>
        </w:tc>
        <w:tc>
          <w:tcPr>
            <w:tcW w:w="2410" w:type="dxa"/>
            <w:gridSpan w:val="2"/>
            <w:vMerge/>
          </w:tcPr>
          <w:p w14:paraId="29F35A4B" w14:textId="77777777" w:rsidR="005733EC" w:rsidRPr="00C82BE9" w:rsidRDefault="005733EC" w:rsidP="005733EC">
            <w:pPr>
              <w:widowControl w:val="0"/>
              <w:pBdr>
                <w:top w:val="nil"/>
                <w:left w:val="nil"/>
                <w:bottom w:val="nil"/>
                <w:right w:val="nil"/>
                <w:between w:val="nil"/>
              </w:pBdr>
              <w:spacing w:line="276" w:lineRule="auto"/>
              <w:rPr>
                <w:sz w:val="16"/>
                <w:szCs w:val="16"/>
              </w:rPr>
            </w:pPr>
          </w:p>
        </w:tc>
      </w:tr>
      <w:tr w:rsidR="005733EC" w:rsidRPr="00C82BE9" w14:paraId="758A009D" w14:textId="77777777">
        <w:trPr>
          <w:trHeight w:val="60"/>
        </w:trPr>
        <w:tc>
          <w:tcPr>
            <w:tcW w:w="565" w:type="dxa"/>
            <w:vMerge w:val="restart"/>
          </w:tcPr>
          <w:p w14:paraId="03B4471A"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75D59C12" w14:textId="77777777" w:rsidR="005733EC" w:rsidRPr="00C17559" w:rsidRDefault="005733EC" w:rsidP="005733EC">
            <w:pPr>
              <w:tabs>
                <w:tab w:val="left" w:pos="269"/>
              </w:tabs>
              <w:jc w:val="both"/>
              <w:rPr>
                <w:sz w:val="20"/>
                <w:szCs w:val="20"/>
              </w:rPr>
            </w:pPr>
            <w:r w:rsidRPr="00C82BE9">
              <w:rPr>
                <w:b/>
                <w:sz w:val="20"/>
                <w:szCs w:val="20"/>
              </w:rPr>
              <w:t xml:space="preserve">Практикалық сабақ: </w:t>
            </w:r>
            <w:r w:rsidRPr="00EF6C95">
              <w:rPr>
                <w:b/>
                <w:sz w:val="20"/>
                <w:szCs w:val="20"/>
              </w:rPr>
              <w:t>Фармациядағы менеджмент жүйесіндегі кадрлар</w:t>
            </w:r>
          </w:p>
          <w:p w14:paraId="1ED1487D" w14:textId="77777777"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Еңбек ресурстары және фармацевтикалық персонал</w:t>
            </w:r>
          </w:p>
          <w:p w14:paraId="5DD6B741" w14:textId="77777777"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Кадрлық менеджмент</w:t>
            </w:r>
          </w:p>
          <w:p w14:paraId="11411C45" w14:textId="77777777"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 xml:space="preserve">Фармацевтикалық кадрлардың қозғалысы, есебі және ротациясы </w:t>
            </w:r>
          </w:p>
          <w:p w14:paraId="09E64CE0" w14:textId="77777777"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 xml:space="preserve">Фармацевтикалық кадрларды даярлау </w:t>
            </w:r>
          </w:p>
          <w:p w14:paraId="631FDDA1" w14:textId="77777777"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 xml:space="preserve">Қақтығыс және қақтығыстарды басқару </w:t>
            </w:r>
          </w:p>
          <w:p w14:paraId="5886426D" w14:textId="77777777"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Нарық жағдайындағы еңбек қатынастары. Ұжымдық шарт</w:t>
            </w:r>
          </w:p>
          <w:p w14:paraId="31AF40BE" w14:textId="77777777"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 xml:space="preserve">Еңбек шарты </w:t>
            </w:r>
          </w:p>
          <w:p w14:paraId="2B537724" w14:textId="77777777"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Жұмысшылардың жалақысы. Кепілдік және өтемақы төлемдері</w:t>
            </w:r>
          </w:p>
          <w:p w14:paraId="3C0E69CF" w14:textId="77777777"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Еңбек тәртібі. Қызметкерлердің еңбегін қорғау</w:t>
            </w:r>
          </w:p>
          <w:p w14:paraId="36187202" w14:textId="0FFDF9DA" w:rsidR="005733EC" w:rsidRPr="00EF6C95" w:rsidRDefault="005733EC" w:rsidP="005733EC">
            <w:pPr>
              <w:pStyle w:val="a6"/>
              <w:numPr>
                <w:ilvl w:val="0"/>
                <w:numId w:val="19"/>
              </w:numPr>
              <w:tabs>
                <w:tab w:val="left" w:pos="269"/>
              </w:tabs>
              <w:ind w:left="0" w:firstLine="0"/>
              <w:jc w:val="both"/>
              <w:rPr>
                <w:sz w:val="20"/>
                <w:szCs w:val="20"/>
              </w:rPr>
            </w:pPr>
            <w:r w:rsidRPr="00EF6C95">
              <w:rPr>
                <w:sz w:val="20"/>
                <w:szCs w:val="20"/>
              </w:rPr>
              <w:t>Фармацевтикалық этика және деонтология</w:t>
            </w:r>
          </w:p>
        </w:tc>
        <w:tc>
          <w:tcPr>
            <w:tcW w:w="2410" w:type="dxa"/>
            <w:gridSpan w:val="2"/>
            <w:vMerge w:val="restart"/>
          </w:tcPr>
          <w:p w14:paraId="62DA8E17" w14:textId="77777777" w:rsidR="005733EC" w:rsidRPr="00C82BE9" w:rsidRDefault="005733EC" w:rsidP="005733EC">
            <w:pPr>
              <w:jc w:val="both"/>
              <w:rPr>
                <w:sz w:val="20"/>
                <w:szCs w:val="20"/>
              </w:rPr>
            </w:pPr>
            <w:r w:rsidRPr="00C82BE9">
              <w:rPr>
                <w:sz w:val="20"/>
                <w:szCs w:val="20"/>
              </w:rPr>
              <w:t>6</w:t>
            </w:r>
          </w:p>
        </w:tc>
      </w:tr>
      <w:tr w:rsidR="005733EC" w:rsidRPr="005733EC" w14:paraId="30E9684A" w14:textId="77777777">
        <w:trPr>
          <w:trHeight w:val="60"/>
        </w:trPr>
        <w:tc>
          <w:tcPr>
            <w:tcW w:w="565" w:type="dxa"/>
            <w:vMerge/>
          </w:tcPr>
          <w:p w14:paraId="4A467554"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0D4ED999" w14:textId="77777777" w:rsidR="005733EC" w:rsidRPr="00C82BE9" w:rsidRDefault="005733EC" w:rsidP="005733EC">
            <w:pPr>
              <w:pBdr>
                <w:top w:val="nil"/>
                <w:left w:val="nil"/>
                <w:bottom w:val="nil"/>
                <w:right w:val="nil"/>
                <w:between w:val="nil"/>
              </w:pBdr>
              <w:tabs>
                <w:tab w:val="left" w:pos="269"/>
                <w:tab w:val="left" w:pos="312"/>
              </w:tabs>
              <w:jc w:val="both"/>
              <w:rPr>
                <w:color w:val="000000"/>
                <w:sz w:val="20"/>
                <w:szCs w:val="20"/>
              </w:rPr>
            </w:pPr>
            <w:r w:rsidRPr="00C82BE9">
              <w:rPr>
                <w:color w:val="000000"/>
                <w:sz w:val="20"/>
                <w:szCs w:val="20"/>
              </w:rPr>
              <w:t>Тапсырма:</w:t>
            </w:r>
          </w:p>
          <w:p w14:paraId="24FE8439" w14:textId="77777777" w:rsidR="005733EC" w:rsidRPr="00E37FFE" w:rsidRDefault="005733EC" w:rsidP="005733EC">
            <w:pPr>
              <w:pStyle w:val="a6"/>
              <w:numPr>
                <w:ilvl w:val="0"/>
                <w:numId w:val="19"/>
              </w:numPr>
              <w:tabs>
                <w:tab w:val="left" w:pos="269"/>
              </w:tabs>
              <w:ind w:left="360"/>
              <w:jc w:val="both"/>
              <w:rPr>
                <w:sz w:val="20"/>
                <w:szCs w:val="20"/>
              </w:rPr>
            </w:pPr>
            <w:r w:rsidRPr="00E37FFE">
              <w:rPr>
                <w:sz w:val="20"/>
                <w:szCs w:val="20"/>
              </w:rPr>
              <w:t xml:space="preserve">Күніне 300 келушіні қызмет көрсететін </w:t>
            </w:r>
            <w:r>
              <w:rPr>
                <w:sz w:val="20"/>
                <w:szCs w:val="20"/>
              </w:rPr>
              <w:t>дәріхана</w:t>
            </w:r>
            <w:r w:rsidRPr="00E37FFE">
              <w:rPr>
                <w:sz w:val="20"/>
                <w:szCs w:val="20"/>
              </w:rPr>
              <w:t xml:space="preserve"> үшін персоналға деген қажеттілікті есептеңіз. Әрбір клиентті қызмет көрсетуге орташа 10 минут жұмсалады деп есептеңіз.</w:t>
            </w:r>
          </w:p>
          <w:p w14:paraId="532336AD" w14:textId="77777777" w:rsidR="005733EC" w:rsidRPr="00E37FFE" w:rsidRDefault="005733EC" w:rsidP="005733EC">
            <w:pPr>
              <w:pStyle w:val="a6"/>
              <w:numPr>
                <w:ilvl w:val="0"/>
                <w:numId w:val="19"/>
              </w:numPr>
              <w:tabs>
                <w:tab w:val="left" w:pos="269"/>
              </w:tabs>
              <w:ind w:left="360"/>
              <w:jc w:val="both"/>
              <w:rPr>
                <w:sz w:val="20"/>
                <w:szCs w:val="20"/>
              </w:rPr>
            </w:pPr>
            <w:r w:rsidRPr="00E37FFE">
              <w:rPr>
                <w:sz w:val="20"/>
                <w:szCs w:val="20"/>
              </w:rPr>
              <w:t>Кадрлық менеджменттің мәнін және оның фармацевтикалық ұйымдағы негізгі функцияларын түсіндіріңіз.</w:t>
            </w:r>
          </w:p>
          <w:p w14:paraId="08F57EFD" w14:textId="77777777" w:rsidR="005733EC" w:rsidRPr="00E37FFE" w:rsidRDefault="005733EC" w:rsidP="005733EC">
            <w:pPr>
              <w:pStyle w:val="a6"/>
              <w:numPr>
                <w:ilvl w:val="0"/>
                <w:numId w:val="19"/>
              </w:numPr>
              <w:tabs>
                <w:tab w:val="left" w:pos="269"/>
              </w:tabs>
              <w:ind w:left="360"/>
              <w:jc w:val="both"/>
              <w:rPr>
                <w:sz w:val="20"/>
                <w:szCs w:val="20"/>
              </w:rPr>
            </w:pPr>
            <w:r w:rsidRPr="00E37FFE">
              <w:rPr>
                <w:sz w:val="20"/>
                <w:szCs w:val="20"/>
              </w:rPr>
              <w:t xml:space="preserve">Кадрлар қозғалысы, есебі және ротациясы деген не? Ротация фармацевтикалық ұйым үшін неге маңызды? Кадрларды ротациялаудың артықшылықтары мен кемшіліктері қандай? </w:t>
            </w:r>
            <w:r>
              <w:rPr>
                <w:sz w:val="20"/>
                <w:szCs w:val="20"/>
              </w:rPr>
              <w:t>Дәріханада</w:t>
            </w:r>
            <w:r w:rsidRPr="00E37FFE">
              <w:rPr>
                <w:sz w:val="20"/>
                <w:szCs w:val="20"/>
              </w:rPr>
              <w:t xml:space="preserve"> кадрлар есебін қалай ұйымдастыру керек?</w:t>
            </w:r>
          </w:p>
          <w:p w14:paraId="4D157837" w14:textId="77777777" w:rsidR="005733EC" w:rsidRPr="00E37FFE" w:rsidRDefault="005733EC" w:rsidP="005733EC">
            <w:pPr>
              <w:pStyle w:val="a6"/>
              <w:numPr>
                <w:ilvl w:val="0"/>
                <w:numId w:val="19"/>
              </w:numPr>
              <w:tabs>
                <w:tab w:val="left" w:pos="269"/>
              </w:tabs>
              <w:ind w:left="360"/>
              <w:jc w:val="both"/>
              <w:rPr>
                <w:sz w:val="20"/>
                <w:szCs w:val="20"/>
              </w:rPr>
            </w:pPr>
            <w:r w:rsidRPr="00E37FFE">
              <w:rPr>
                <w:sz w:val="20"/>
                <w:szCs w:val="20"/>
              </w:rPr>
              <w:t>Фармацевт пен</w:t>
            </w:r>
            <w:r>
              <w:rPr>
                <w:sz w:val="20"/>
                <w:szCs w:val="20"/>
              </w:rPr>
              <w:t xml:space="preserve"> дәріхана</w:t>
            </w:r>
            <w:r w:rsidRPr="00E37FFE">
              <w:rPr>
                <w:sz w:val="20"/>
                <w:szCs w:val="20"/>
              </w:rPr>
              <w:t xml:space="preserve"> басшысы арасындағы конфликтінің мысалын талдап, оны шешу стратегиясын әзірлеңіз.</w:t>
            </w:r>
          </w:p>
          <w:p w14:paraId="3249314F" w14:textId="4BB1BAAF" w:rsidR="005733EC" w:rsidRPr="005733EC" w:rsidRDefault="005733EC" w:rsidP="005733EC">
            <w:pPr>
              <w:pStyle w:val="a6"/>
              <w:numPr>
                <w:ilvl w:val="0"/>
                <w:numId w:val="19"/>
              </w:numPr>
              <w:tabs>
                <w:tab w:val="left" w:pos="269"/>
              </w:tabs>
              <w:ind w:left="0" w:firstLine="0"/>
              <w:jc w:val="both"/>
            </w:pPr>
            <w:r w:rsidRPr="00E37FFE">
              <w:rPr>
                <w:sz w:val="20"/>
                <w:szCs w:val="20"/>
              </w:rPr>
              <w:lastRenderedPageBreak/>
              <w:t>Фармацевтикалық ұйым үшін ұжымдық келісім-шарт жобасын әзірлеңіз, оған жұмыс беруші мен қызметкерлердің міндеттемелері енгізілсін.</w:t>
            </w:r>
          </w:p>
        </w:tc>
        <w:tc>
          <w:tcPr>
            <w:tcW w:w="2410" w:type="dxa"/>
            <w:gridSpan w:val="2"/>
            <w:vMerge/>
          </w:tcPr>
          <w:p w14:paraId="3CF57DD7" w14:textId="77777777" w:rsidR="005733EC" w:rsidRPr="00C82BE9" w:rsidRDefault="005733EC" w:rsidP="005733EC">
            <w:pPr>
              <w:widowControl w:val="0"/>
              <w:pBdr>
                <w:top w:val="nil"/>
                <w:left w:val="nil"/>
                <w:bottom w:val="nil"/>
                <w:right w:val="nil"/>
                <w:between w:val="nil"/>
              </w:pBdr>
              <w:spacing w:line="276" w:lineRule="auto"/>
            </w:pPr>
          </w:p>
        </w:tc>
      </w:tr>
      <w:tr w:rsidR="005733EC" w:rsidRPr="005733EC" w14:paraId="270FC36C" w14:textId="77777777">
        <w:trPr>
          <w:trHeight w:val="60"/>
        </w:trPr>
        <w:tc>
          <w:tcPr>
            <w:tcW w:w="565" w:type="dxa"/>
            <w:vMerge/>
          </w:tcPr>
          <w:p w14:paraId="0552A7CB"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30B59CE7" w14:textId="77777777" w:rsidR="005733EC" w:rsidRPr="00E37FFE" w:rsidRDefault="005733EC" w:rsidP="005733EC">
            <w:pPr>
              <w:ind w:left="-22"/>
              <w:jc w:val="both"/>
              <w:rPr>
                <w:sz w:val="20"/>
                <w:szCs w:val="20"/>
              </w:rPr>
            </w:pPr>
            <w:r w:rsidRPr="00E37FFE">
              <w:rPr>
                <w:sz w:val="20"/>
                <w:szCs w:val="20"/>
              </w:rPr>
              <w:t>Әдебиеттер:</w:t>
            </w:r>
          </w:p>
          <w:p w14:paraId="42512841" w14:textId="77777777" w:rsidR="005733EC" w:rsidRPr="006142C9" w:rsidRDefault="005733EC" w:rsidP="005733EC">
            <w:pPr>
              <w:ind w:left="-22"/>
              <w:jc w:val="both"/>
              <w:rPr>
                <w:sz w:val="20"/>
                <w:szCs w:val="20"/>
              </w:rPr>
            </w:pPr>
            <w:r w:rsidRPr="006142C9">
              <w:rPr>
                <w:sz w:val="20"/>
                <w:szCs w:val="20"/>
              </w:rPr>
              <w:t>1. 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3E821364"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1F2EABA3" w14:textId="77777777" w:rsidR="005733EC" w:rsidRDefault="005733EC" w:rsidP="005733EC">
            <w:pPr>
              <w:jc w:val="both"/>
              <w:rPr>
                <w:sz w:val="20"/>
                <w:szCs w:val="20"/>
              </w:rPr>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p w14:paraId="14379164" w14:textId="5C7B4A8E" w:rsidR="005733EC" w:rsidRPr="00E15FEF" w:rsidRDefault="005733EC" w:rsidP="005733EC">
            <w:pPr>
              <w:jc w:val="both"/>
              <w:rPr>
                <w:highlight w:val="yellow"/>
              </w:rPr>
            </w:pPr>
            <w:r>
              <w:rPr>
                <w:sz w:val="20"/>
                <w:szCs w:val="20"/>
              </w:rPr>
              <w:t xml:space="preserve">4. </w:t>
            </w:r>
            <w:r w:rsidRPr="003668B9">
              <w:rPr>
                <w:sz w:val="20"/>
                <w:szCs w:val="20"/>
              </w:rPr>
              <w:t>Кадровый менеджмент в фармации.</w:t>
            </w:r>
            <w:r>
              <w:rPr>
                <w:sz w:val="20"/>
                <w:szCs w:val="20"/>
              </w:rPr>
              <w:t xml:space="preserve"> </w:t>
            </w:r>
            <w:hyperlink r:id="rId10" w:history="1">
              <w:r w:rsidRPr="00556B7E">
                <w:rPr>
                  <w:rStyle w:val="a8"/>
                  <w:sz w:val="20"/>
                  <w:szCs w:val="20"/>
                </w:rPr>
                <w:t>https://cyberleninka.ru/article/n/kadrovyy-menedzhment-v-farmatsii</w:t>
              </w:r>
            </w:hyperlink>
            <w:r>
              <w:rPr>
                <w:sz w:val="20"/>
                <w:szCs w:val="20"/>
              </w:rPr>
              <w:t xml:space="preserve"> </w:t>
            </w:r>
          </w:p>
        </w:tc>
        <w:tc>
          <w:tcPr>
            <w:tcW w:w="2410" w:type="dxa"/>
            <w:gridSpan w:val="2"/>
            <w:vMerge/>
          </w:tcPr>
          <w:p w14:paraId="32D16B57" w14:textId="77777777" w:rsidR="005733EC" w:rsidRPr="00C82BE9" w:rsidRDefault="005733EC" w:rsidP="005733EC">
            <w:pPr>
              <w:widowControl w:val="0"/>
              <w:pBdr>
                <w:top w:val="nil"/>
                <w:left w:val="nil"/>
                <w:bottom w:val="nil"/>
                <w:right w:val="nil"/>
                <w:between w:val="nil"/>
              </w:pBdr>
              <w:spacing w:line="276" w:lineRule="auto"/>
            </w:pPr>
          </w:p>
        </w:tc>
      </w:tr>
      <w:tr w:rsidR="005733EC" w:rsidRPr="005733EC" w14:paraId="1FA07FBE" w14:textId="77777777">
        <w:trPr>
          <w:trHeight w:val="60"/>
        </w:trPr>
        <w:tc>
          <w:tcPr>
            <w:tcW w:w="565" w:type="dxa"/>
            <w:vMerge/>
          </w:tcPr>
          <w:p w14:paraId="700F1BD8"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0EAC1CAA" w14:textId="609035FE" w:rsidR="005733EC" w:rsidRPr="00C82BE9" w:rsidRDefault="005733EC" w:rsidP="005733EC">
            <w:pPr>
              <w:ind w:left="-22"/>
              <w:jc w:val="both"/>
              <w:rPr>
                <w:sz w:val="20"/>
                <w:szCs w:val="20"/>
              </w:rPr>
            </w:pPr>
            <w:r w:rsidRPr="00E15FEF">
              <w:rPr>
                <w:b/>
                <w:sz w:val="20"/>
                <w:szCs w:val="20"/>
              </w:rPr>
              <w:t>СӨЖ 2.</w:t>
            </w:r>
            <w:r w:rsidRPr="00E15FEF">
              <w:t xml:space="preserve"> </w:t>
            </w:r>
            <w:r w:rsidRPr="00E15FEF">
              <w:rPr>
                <w:sz w:val="20"/>
                <w:szCs w:val="20"/>
              </w:rPr>
              <w:t>Тақырып бойынша топта сөйлеу «Дәріхана ұйымының қызметіндегі жоспарлау және оның маңызы (Дәрілік заттарды жасаудың биоэтикалық және этикалық мәселелері және жүйелері)» (Орындау түрі- талқылау түрінде реферат жяне баяндамалық презентациясы құрастыру)</w:t>
            </w:r>
          </w:p>
        </w:tc>
        <w:tc>
          <w:tcPr>
            <w:tcW w:w="2410" w:type="dxa"/>
            <w:gridSpan w:val="2"/>
            <w:vMerge/>
          </w:tcPr>
          <w:p w14:paraId="7BD46E83" w14:textId="77777777" w:rsidR="005733EC" w:rsidRPr="00C82BE9" w:rsidRDefault="005733EC" w:rsidP="005733EC">
            <w:pPr>
              <w:widowControl w:val="0"/>
              <w:pBdr>
                <w:top w:val="nil"/>
                <w:left w:val="nil"/>
                <w:bottom w:val="nil"/>
                <w:right w:val="nil"/>
                <w:between w:val="nil"/>
              </w:pBdr>
              <w:spacing w:line="276" w:lineRule="auto"/>
            </w:pPr>
          </w:p>
        </w:tc>
      </w:tr>
      <w:tr w:rsidR="005733EC" w:rsidRPr="00C82BE9" w14:paraId="68D8DB90" w14:textId="77777777">
        <w:trPr>
          <w:trHeight w:val="60"/>
        </w:trPr>
        <w:tc>
          <w:tcPr>
            <w:tcW w:w="565" w:type="dxa"/>
            <w:vMerge w:val="restart"/>
          </w:tcPr>
          <w:p w14:paraId="22C8BF68"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71CBB3DE" w14:textId="77777777" w:rsidR="005733EC" w:rsidRPr="00EF6C95" w:rsidRDefault="005733EC" w:rsidP="005733EC">
            <w:pPr>
              <w:tabs>
                <w:tab w:val="left" w:pos="303"/>
              </w:tabs>
              <w:jc w:val="both"/>
              <w:rPr>
                <w:b/>
                <w:sz w:val="20"/>
                <w:szCs w:val="20"/>
              </w:rPr>
            </w:pPr>
            <w:r w:rsidRPr="00C82BE9">
              <w:rPr>
                <w:b/>
                <w:sz w:val="20"/>
                <w:szCs w:val="20"/>
              </w:rPr>
              <w:t xml:space="preserve">Практикалық сабақ: </w:t>
            </w:r>
            <w:r w:rsidRPr="00EF6C95">
              <w:rPr>
                <w:b/>
                <w:sz w:val="20"/>
                <w:szCs w:val="20"/>
              </w:rPr>
              <w:t>Ұйым мен басқару қызметінің тиімділігін бағалау. Басқарушылық кеңес беру</w:t>
            </w:r>
          </w:p>
          <w:p w14:paraId="2EC048DB"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Ұйымның қызметін бағалау </w:t>
            </w:r>
          </w:p>
          <w:p w14:paraId="21B7C11E"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Ұйымды басқарудың тиімділігі </w:t>
            </w:r>
          </w:p>
          <w:p w14:paraId="21786149"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Фармацевтикалық кәсіпорындарды басқару деңгейін бағалаудың өзгертілген әдістемесі</w:t>
            </w:r>
          </w:p>
          <w:p w14:paraId="2238E8A4"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Басқарушылық кеңес берудің қалыптасуы </w:t>
            </w:r>
          </w:p>
          <w:p w14:paraId="7C419B1D"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Консультант-клиенттік қатынастар </w:t>
            </w:r>
          </w:p>
          <w:p w14:paraId="7BE8A8EF"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Кеңес беру фирмасын таңдау </w:t>
            </w:r>
          </w:p>
          <w:p w14:paraId="27A5CD57"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Басқарушылық кеңес беру әдістері </w:t>
            </w:r>
          </w:p>
          <w:p w14:paraId="1EC34778"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Тестілеу, іскерлік ойындар мен тренинг өткізу әдістері </w:t>
            </w:r>
          </w:p>
          <w:p w14:paraId="4499774C"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Ұйымдастырушылық өзін-өзі диагностикалау </w:t>
            </w:r>
          </w:p>
          <w:p w14:paraId="4E827AFF"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Ұйымның проблемалық өрісін құрылымдау </w:t>
            </w:r>
          </w:p>
          <w:p w14:paraId="7EB5610C" w14:textId="77777777"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 xml:space="preserve">Ұйымдастыру диагностикасы </w:t>
            </w:r>
          </w:p>
          <w:p w14:paraId="0A63C2F7" w14:textId="0F591674" w:rsidR="005733EC" w:rsidRPr="00EF6C95" w:rsidRDefault="005733EC" w:rsidP="005733EC">
            <w:pPr>
              <w:pStyle w:val="a6"/>
              <w:numPr>
                <w:ilvl w:val="0"/>
                <w:numId w:val="20"/>
              </w:numPr>
              <w:tabs>
                <w:tab w:val="left" w:pos="303"/>
              </w:tabs>
              <w:ind w:left="0" w:firstLine="0"/>
              <w:jc w:val="both"/>
              <w:rPr>
                <w:sz w:val="20"/>
                <w:szCs w:val="20"/>
              </w:rPr>
            </w:pPr>
            <w:r w:rsidRPr="00EF6C95">
              <w:rPr>
                <w:sz w:val="20"/>
                <w:szCs w:val="20"/>
              </w:rPr>
              <w:t>Топтық жұмыс әдістері</w:t>
            </w:r>
          </w:p>
        </w:tc>
        <w:tc>
          <w:tcPr>
            <w:tcW w:w="2410" w:type="dxa"/>
            <w:gridSpan w:val="2"/>
            <w:vMerge w:val="restart"/>
          </w:tcPr>
          <w:p w14:paraId="303B2A77" w14:textId="77777777" w:rsidR="005733EC" w:rsidRPr="00C82BE9" w:rsidRDefault="005733EC" w:rsidP="005733EC">
            <w:pPr>
              <w:jc w:val="both"/>
              <w:rPr>
                <w:sz w:val="20"/>
                <w:szCs w:val="20"/>
              </w:rPr>
            </w:pPr>
            <w:r w:rsidRPr="00C82BE9">
              <w:rPr>
                <w:sz w:val="20"/>
                <w:szCs w:val="20"/>
              </w:rPr>
              <w:t>6</w:t>
            </w:r>
          </w:p>
        </w:tc>
      </w:tr>
      <w:tr w:rsidR="005733EC" w:rsidRPr="005733EC" w14:paraId="2A9084D3" w14:textId="77777777">
        <w:trPr>
          <w:trHeight w:val="60"/>
        </w:trPr>
        <w:tc>
          <w:tcPr>
            <w:tcW w:w="565" w:type="dxa"/>
            <w:vMerge/>
          </w:tcPr>
          <w:p w14:paraId="626C1653"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288E6401" w14:textId="77777777" w:rsidR="005733EC" w:rsidRPr="00C82BE9" w:rsidRDefault="005733EC" w:rsidP="005733EC">
            <w:pPr>
              <w:pBdr>
                <w:top w:val="nil"/>
                <w:left w:val="nil"/>
                <w:bottom w:val="nil"/>
                <w:right w:val="nil"/>
                <w:between w:val="nil"/>
              </w:pBdr>
              <w:tabs>
                <w:tab w:val="left" w:pos="303"/>
              </w:tabs>
              <w:jc w:val="both"/>
              <w:rPr>
                <w:color w:val="000000"/>
                <w:sz w:val="20"/>
                <w:szCs w:val="20"/>
              </w:rPr>
            </w:pPr>
            <w:r w:rsidRPr="00C82BE9">
              <w:rPr>
                <w:color w:val="000000"/>
                <w:sz w:val="20"/>
                <w:szCs w:val="20"/>
              </w:rPr>
              <w:t>Тапсырма:</w:t>
            </w:r>
          </w:p>
          <w:p w14:paraId="799F382D" w14:textId="77777777" w:rsidR="005733EC" w:rsidRDefault="005733EC" w:rsidP="005733EC">
            <w:pPr>
              <w:tabs>
                <w:tab w:val="left" w:pos="303"/>
              </w:tabs>
              <w:jc w:val="both"/>
              <w:rPr>
                <w:sz w:val="20"/>
                <w:szCs w:val="20"/>
              </w:rPr>
            </w:pPr>
            <w:r w:rsidRPr="00170A2E">
              <w:t xml:space="preserve">- </w:t>
            </w:r>
            <w:r w:rsidRPr="00E37FFE">
              <w:rPr>
                <w:sz w:val="20"/>
                <w:szCs w:val="20"/>
              </w:rPr>
              <w:t>Фармацевтикалық ұйымның қызметін бағалау үшін негізгі тәсілдер мен критерийлерді анықтаңыз. Қаржылық және операциялық тиімділікті сипаттайтын көрсеткіштер қандай? Ұйымның қызметін бағалау үшін SWOT-анализін қалай пайдалану керек?</w:t>
            </w:r>
          </w:p>
          <w:p w14:paraId="6C3B10EE" w14:textId="77777777" w:rsidR="005733EC" w:rsidRPr="00E37FFE" w:rsidRDefault="005733EC" w:rsidP="005733EC">
            <w:pPr>
              <w:tabs>
                <w:tab w:val="left" w:pos="303"/>
              </w:tabs>
              <w:jc w:val="both"/>
              <w:rPr>
                <w:sz w:val="20"/>
                <w:szCs w:val="20"/>
              </w:rPr>
            </w:pPr>
            <w:r>
              <w:rPr>
                <w:sz w:val="20"/>
                <w:szCs w:val="20"/>
              </w:rPr>
              <w:t xml:space="preserve">- </w:t>
            </w:r>
            <w:r w:rsidRPr="00E37FFE">
              <w:rPr>
                <w:sz w:val="20"/>
                <w:szCs w:val="20"/>
              </w:rPr>
              <w:t>Фармацевтикалық кәсіпорындардың басқару деңгейін бағалаудың модификацияланған әдістерін сипаттаңыз. Стандартты басқаруды бағалау әдістерін фармацевтикалық саланың ерекшеліктеріне қалай бейімдеуге болады? Бағалау жүргізу үшін қандай деректер қажет?</w:t>
            </w:r>
          </w:p>
          <w:p w14:paraId="31055A98" w14:textId="77777777" w:rsidR="005733EC" w:rsidRPr="00E37FFE" w:rsidRDefault="005733EC" w:rsidP="005733EC">
            <w:pPr>
              <w:tabs>
                <w:tab w:val="left" w:pos="303"/>
              </w:tabs>
              <w:jc w:val="both"/>
              <w:rPr>
                <w:sz w:val="20"/>
                <w:szCs w:val="20"/>
              </w:rPr>
            </w:pPr>
            <w:r>
              <w:rPr>
                <w:sz w:val="20"/>
                <w:szCs w:val="20"/>
              </w:rPr>
              <w:t xml:space="preserve">-    </w:t>
            </w:r>
            <w:r w:rsidRPr="00E37FFE">
              <w:rPr>
                <w:sz w:val="20"/>
                <w:szCs w:val="20"/>
              </w:rPr>
              <w:t>Консультантқа клиентпен тиімді өзара әрекеттесу құрылымын әзірлеуге арналған ұсыныстар дайындаңыз.</w:t>
            </w:r>
          </w:p>
          <w:p w14:paraId="357154DB" w14:textId="77777777" w:rsidR="005733EC" w:rsidRPr="00E37FFE" w:rsidRDefault="005733EC" w:rsidP="005733EC">
            <w:pPr>
              <w:tabs>
                <w:tab w:val="left" w:pos="303"/>
              </w:tabs>
              <w:jc w:val="both"/>
              <w:rPr>
                <w:sz w:val="20"/>
                <w:szCs w:val="20"/>
              </w:rPr>
            </w:pPr>
            <w:r>
              <w:rPr>
                <w:sz w:val="20"/>
                <w:szCs w:val="20"/>
              </w:rPr>
              <w:t xml:space="preserve">- </w:t>
            </w:r>
            <w:r w:rsidRPr="00E37FFE">
              <w:rPr>
                <w:sz w:val="20"/>
                <w:szCs w:val="20"/>
              </w:rPr>
              <w:t>Ұйымдық өзін-өзі диагностикалау ұғымын және оның жұмыс тиімділігін арттырудағы маңызын түсіндіріңіз. Өзін-өзі диагностикалау жүргізу үшін қандай құралдар пайдаланылады? Өзін-өзі диагностикалаудың нәтижелерін қалай интерпретациялау керек?</w:t>
            </w:r>
          </w:p>
          <w:p w14:paraId="00D35886" w14:textId="57D13504" w:rsidR="005733EC" w:rsidRPr="00170A2E" w:rsidRDefault="005733EC" w:rsidP="005733EC">
            <w:pPr>
              <w:tabs>
                <w:tab w:val="left" w:pos="303"/>
              </w:tabs>
              <w:jc w:val="both"/>
            </w:pPr>
            <w:r>
              <w:rPr>
                <w:sz w:val="20"/>
                <w:szCs w:val="20"/>
              </w:rPr>
              <w:t xml:space="preserve">-   </w:t>
            </w:r>
            <w:r w:rsidRPr="00E37FFE">
              <w:rPr>
                <w:sz w:val="20"/>
                <w:szCs w:val="20"/>
              </w:rPr>
              <w:t xml:space="preserve">Жоғары кадрлардың ауысуы мәселесіне тап болған </w:t>
            </w:r>
            <w:r>
              <w:rPr>
                <w:sz w:val="20"/>
                <w:szCs w:val="20"/>
              </w:rPr>
              <w:t>дәріхана</w:t>
            </w:r>
            <w:r w:rsidRPr="00E37FFE">
              <w:rPr>
                <w:sz w:val="20"/>
                <w:szCs w:val="20"/>
              </w:rPr>
              <w:t>ның проблемалық өрісін талдап, оларды жою жоспарын әзірлеңіз.</w:t>
            </w:r>
          </w:p>
        </w:tc>
        <w:tc>
          <w:tcPr>
            <w:tcW w:w="2410" w:type="dxa"/>
            <w:gridSpan w:val="2"/>
            <w:vMerge/>
          </w:tcPr>
          <w:p w14:paraId="46F7C6C0" w14:textId="77777777" w:rsidR="005733EC" w:rsidRPr="00C82BE9" w:rsidRDefault="005733EC" w:rsidP="005733EC">
            <w:pPr>
              <w:widowControl w:val="0"/>
              <w:pBdr>
                <w:top w:val="nil"/>
                <w:left w:val="nil"/>
                <w:bottom w:val="nil"/>
                <w:right w:val="nil"/>
                <w:between w:val="nil"/>
              </w:pBdr>
              <w:spacing w:line="276" w:lineRule="auto"/>
            </w:pPr>
          </w:p>
        </w:tc>
      </w:tr>
      <w:tr w:rsidR="005733EC" w:rsidRPr="005733EC" w14:paraId="2F10B69B" w14:textId="77777777">
        <w:trPr>
          <w:trHeight w:val="60"/>
        </w:trPr>
        <w:tc>
          <w:tcPr>
            <w:tcW w:w="565" w:type="dxa"/>
            <w:vMerge/>
          </w:tcPr>
          <w:p w14:paraId="05446620"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62CC17C2" w14:textId="77777777" w:rsidR="005733EC" w:rsidRPr="006A1A0E" w:rsidRDefault="005733EC" w:rsidP="005733EC">
            <w:pPr>
              <w:tabs>
                <w:tab w:val="left" w:pos="303"/>
              </w:tabs>
              <w:jc w:val="both"/>
              <w:rPr>
                <w:sz w:val="20"/>
                <w:szCs w:val="20"/>
              </w:rPr>
            </w:pPr>
            <w:r w:rsidRPr="006A1A0E">
              <w:rPr>
                <w:sz w:val="20"/>
                <w:szCs w:val="20"/>
              </w:rPr>
              <w:t>Әдебиеттер:</w:t>
            </w:r>
          </w:p>
          <w:p w14:paraId="4AB857CD" w14:textId="77777777" w:rsidR="005733EC" w:rsidRPr="006142C9" w:rsidRDefault="005733EC" w:rsidP="005733EC">
            <w:pPr>
              <w:ind w:left="-22"/>
              <w:jc w:val="both"/>
              <w:rPr>
                <w:sz w:val="20"/>
                <w:szCs w:val="20"/>
              </w:rPr>
            </w:pPr>
            <w:r>
              <w:rPr>
                <w:sz w:val="20"/>
                <w:szCs w:val="20"/>
              </w:rPr>
              <w:t>1.</w:t>
            </w:r>
            <w:r w:rsidRPr="006142C9">
              <w:rPr>
                <w:sz w:val="20"/>
                <w:szCs w:val="20"/>
              </w:rPr>
              <w:t>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1D0D23A6" w14:textId="77777777" w:rsidR="005733EC" w:rsidRPr="006142C9" w:rsidRDefault="005733EC" w:rsidP="005733EC">
            <w:pPr>
              <w:ind w:right="17"/>
              <w:rPr>
                <w:sz w:val="20"/>
                <w:szCs w:val="20"/>
              </w:rPr>
            </w:pPr>
            <w:r w:rsidRPr="006142C9">
              <w:rPr>
                <w:sz w:val="20"/>
                <w:szCs w:val="20"/>
              </w:rPr>
              <w:t xml:space="preserve">2. Менеджмент және маркетинг фармацевтикада. Ч. І. Менеджмент фармацевтикада: Оқу құралы жоғары оқу орындарының студенттеріне арналған / </w:t>
            </w:r>
            <w:r w:rsidRPr="006142C9">
              <w:rPr>
                <w:sz w:val="20"/>
                <w:szCs w:val="20"/>
              </w:rPr>
              <w:lastRenderedPageBreak/>
              <w:t>З. Н. Мнушко, Н. М. Дихтярева; Ред. З. Н. Мнушко. — Харків: ИНФаУ, 2007. — 360 б.</w:t>
            </w:r>
          </w:p>
          <w:p w14:paraId="20C928D4" w14:textId="1C1D586B" w:rsidR="005733EC" w:rsidRPr="00C82BE9" w:rsidRDefault="005733EC" w:rsidP="005733EC">
            <w:pPr>
              <w:tabs>
                <w:tab w:val="left" w:pos="303"/>
              </w:tabs>
              <w:jc w:val="both"/>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60301133" w14:textId="77777777" w:rsidR="005733EC" w:rsidRPr="00C82BE9" w:rsidRDefault="005733EC" w:rsidP="005733EC">
            <w:pPr>
              <w:widowControl w:val="0"/>
              <w:pBdr>
                <w:top w:val="nil"/>
                <w:left w:val="nil"/>
                <w:bottom w:val="nil"/>
                <w:right w:val="nil"/>
                <w:between w:val="nil"/>
              </w:pBdr>
              <w:spacing w:line="276" w:lineRule="auto"/>
            </w:pPr>
          </w:p>
        </w:tc>
      </w:tr>
      <w:tr w:rsidR="005733EC" w:rsidRPr="005733EC" w14:paraId="0EE139CB" w14:textId="77777777">
        <w:trPr>
          <w:trHeight w:val="60"/>
        </w:trPr>
        <w:tc>
          <w:tcPr>
            <w:tcW w:w="565" w:type="dxa"/>
            <w:vMerge/>
          </w:tcPr>
          <w:p w14:paraId="2F3A336C"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66D38B47" w14:textId="22513402" w:rsidR="005733EC" w:rsidRPr="00C82BE9" w:rsidRDefault="005733EC" w:rsidP="005733EC">
            <w:pPr>
              <w:tabs>
                <w:tab w:val="left" w:pos="303"/>
              </w:tabs>
              <w:jc w:val="both"/>
              <w:rPr>
                <w:b/>
                <w:sz w:val="20"/>
                <w:szCs w:val="20"/>
              </w:rPr>
            </w:pPr>
            <w:r w:rsidRPr="006A1A0E">
              <w:rPr>
                <w:b/>
                <w:sz w:val="20"/>
                <w:szCs w:val="20"/>
              </w:rPr>
              <w:t>СОӨЖ 4.</w:t>
            </w:r>
            <w:r w:rsidRPr="006A1A0E">
              <w:rPr>
                <w:sz w:val="20"/>
                <w:szCs w:val="20"/>
              </w:rPr>
              <w:t xml:space="preserve"> СӨЖ 2-ді орындалуын бағалау.</w:t>
            </w:r>
          </w:p>
        </w:tc>
        <w:tc>
          <w:tcPr>
            <w:tcW w:w="2410" w:type="dxa"/>
            <w:gridSpan w:val="2"/>
            <w:vMerge/>
          </w:tcPr>
          <w:p w14:paraId="5C9302DA"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60745F" w:rsidRPr="00C82BE9" w14:paraId="543D6016" w14:textId="77777777">
        <w:trPr>
          <w:trHeight w:val="639"/>
        </w:trPr>
        <w:tc>
          <w:tcPr>
            <w:tcW w:w="3102" w:type="dxa"/>
            <w:gridSpan w:val="6"/>
          </w:tcPr>
          <w:p w14:paraId="7172D6FE" w14:textId="77777777" w:rsidR="0060745F" w:rsidRPr="00C82BE9" w:rsidRDefault="0060745F" w:rsidP="00F648A0">
            <w:pPr>
              <w:tabs>
                <w:tab w:val="left" w:pos="303"/>
              </w:tabs>
              <w:jc w:val="both"/>
              <w:rPr>
                <w:b/>
                <w:sz w:val="20"/>
                <w:szCs w:val="20"/>
              </w:rPr>
            </w:pPr>
            <w:r w:rsidRPr="00C82BE9">
              <w:rPr>
                <w:b/>
                <w:sz w:val="20"/>
                <w:szCs w:val="20"/>
              </w:rPr>
              <w:t>Аралық бақылау 1</w:t>
            </w:r>
          </w:p>
        </w:tc>
        <w:tc>
          <w:tcPr>
            <w:tcW w:w="7246" w:type="dxa"/>
            <w:gridSpan w:val="9"/>
          </w:tcPr>
          <w:p w14:paraId="450535A2" w14:textId="033585F8" w:rsidR="00C1178C" w:rsidRPr="00C82BE9" w:rsidRDefault="00C1178C" w:rsidP="00F648A0">
            <w:pPr>
              <w:tabs>
                <w:tab w:val="left" w:pos="303"/>
              </w:tabs>
              <w:jc w:val="both"/>
              <w:rPr>
                <w:sz w:val="20"/>
                <w:szCs w:val="20"/>
              </w:rPr>
            </w:pPr>
            <w:r w:rsidRPr="00C82BE9">
              <w:rPr>
                <w:sz w:val="20"/>
                <w:szCs w:val="20"/>
              </w:rPr>
              <w:t>Суммативное оценивание в 2 этапа (100%):</w:t>
            </w:r>
          </w:p>
          <w:p w14:paraId="135F90A9" w14:textId="396975EE" w:rsidR="0060745F" w:rsidRPr="00C82BE9" w:rsidRDefault="00C1178C" w:rsidP="00B4375F">
            <w:pPr>
              <w:tabs>
                <w:tab w:val="left" w:pos="303"/>
              </w:tabs>
              <w:jc w:val="both"/>
              <w:rPr>
                <w:sz w:val="20"/>
                <w:szCs w:val="20"/>
              </w:rPr>
            </w:pPr>
            <w:r w:rsidRPr="00C82BE9">
              <w:rPr>
                <w:sz w:val="20"/>
                <w:szCs w:val="20"/>
              </w:rPr>
              <w:t>1-й этап –</w:t>
            </w:r>
            <w:r w:rsidR="00B4375F">
              <w:rPr>
                <w:sz w:val="20"/>
                <w:szCs w:val="20"/>
              </w:rPr>
              <w:t xml:space="preserve"> </w:t>
            </w:r>
            <w:r w:rsidRPr="00C82BE9">
              <w:rPr>
                <w:sz w:val="20"/>
                <w:szCs w:val="20"/>
              </w:rPr>
              <w:t>60%</w:t>
            </w:r>
          </w:p>
        </w:tc>
      </w:tr>
      <w:tr w:rsidR="005733EC" w:rsidRPr="00C82BE9" w14:paraId="77036E24" w14:textId="77777777">
        <w:trPr>
          <w:trHeight w:val="274"/>
        </w:trPr>
        <w:tc>
          <w:tcPr>
            <w:tcW w:w="565" w:type="dxa"/>
            <w:vMerge w:val="restart"/>
          </w:tcPr>
          <w:p w14:paraId="519C0AC7"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56AB04C0" w14:textId="77777777" w:rsidR="005733EC" w:rsidRPr="00F259F1" w:rsidRDefault="005733EC" w:rsidP="005733EC">
            <w:pPr>
              <w:tabs>
                <w:tab w:val="left" w:pos="303"/>
              </w:tabs>
              <w:jc w:val="both"/>
              <w:rPr>
                <w:sz w:val="20"/>
                <w:szCs w:val="20"/>
              </w:rPr>
            </w:pPr>
            <w:r w:rsidRPr="00C82BE9">
              <w:rPr>
                <w:b/>
                <w:sz w:val="20"/>
                <w:szCs w:val="20"/>
              </w:rPr>
              <w:t xml:space="preserve">Практикалық сабақ: </w:t>
            </w:r>
            <w:r w:rsidRPr="00F259F1">
              <w:rPr>
                <w:sz w:val="20"/>
                <w:szCs w:val="20"/>
              </w:rPr>
              <w:t xml:space="preserve">Маркетингтің заманауи тұжырымдамасы </w:t>
            </w:r>
          </w:p>
          <w:p w14:paraId="79E21E13" w14:textId="77777777" w:rsidR="005733EC" w:rsidRPr="00F259F1" w:rsidRDefault="005733EC" w:rsidP="005733EC">
            <w:pPr>
              <w:pStyle w:val="a6"/>
              <w:numPr>
                <w:ilvl w:val="0"/>
                <w:numId w:val="7"/>
              </w:numPr>
              <w:tabs>
                <w:tab w:val="left" w:pos="303"/>
              </w:tabs>
              <w:ind w:left="0" w:firstLine="0"/>
              <w:jc w:val="both"/>
              <w:rPr>
                <w:sz w:val="20"/>
                <w:szCs w:val="20"/>
              </w:rPr>
            </w:pPr>
            <w:r w:rsidRPr="00F259F1">
              <w:rPr>
                <w:sz w:val="20"/>
                <w:szCs w:val="20"/>
              </w:rPr>
              <w:t>Негізгі ұғымдар</w:t>
            </w:r>
          </w:p>
          <w:p w14:paraId="72A8C76B" w14:textId="77777777" w:rsidR="005733EC" w:rsidRPr="00F259F1" w:rsidRDefault="005733EC" w:rsidP="005733EC">
            <w:pPr>
              <w:pStyle w:val="a6"/>
              <w:numPr>
                <w:ilvl w:val="0"/>
                <w:numId w:val="7"/>
              </w:numPr>
              <w:tabs>
                <w:tab w:val="left" w:pos="303"/>
              </w:tabs>
              <w:ind w:left="0" w:firstLine="0"/>
              <w:jc w:val="both"/>
              <w:rPr>
                <w:sz w:val="20"/>
                <w:szCs w:val="20"/>
              </w:rPr>
            </w:pPr>
            <w:r w:rsidRPr="00F259F1">
              <w:rPr>
                <w:sz w:val="20"/>
                <w:szCs w:val="20"/>
              </w:rPr>
              <w:t>Маркетингтің мәні және маркетинг тұжырымдамасының эволюциясы</w:t>
            </w:r>
          </w:p>
          <w:p w14:paraId="4FF75246" w14:textId="77777777" w:rsidR="005733EC" w:rsidRPr="00F259F1" w:rsidRDefault="005733EC" w:rsidP="005733EC">
            <w:pPr>
              <w:pStyle w:val="a6"/>
              <w:numPr>
                <w:ilvl w:val="0"/>
                <w:numId w:val="7"/>
              </w:numPr>
              <w:tabs>
                <w:tab w:val="left" w:pos="303"/>
              </w:tabs>
              <w:ind w:left="0" w:firstLine="0"/>
              <w:jc w:val="both"/>
              <w:rPr>
                <w:sz w:val="20"/>
                <w:szCs w:val="20"/>
              </w:rPr>
            </w:pPr>
            <w:r w:rsidRPr="00F259F1">
              <w:rPr>
                <w:sz w:val="20"/>
                <w:szCs w:val="20"/>
              </w:rPr>
              <w:t xml:space="preserve">Маркетингтің негізгі категориялары мен түрлері </w:t>
            </w:r>
          </w:p>
          <w:p w14:paraId="5E1C31C0" w14:textId="77777777" w:rsidR="005733EC" w:rsidRPr="00F259F1" w:rsidRDefault="005733EC" w:rsidP="005733EC">
            <w:pPr>
              <w:pStyle w:val="a6"/>
              <w:numPr>
                <w:ilvl w:val="0"/>
                <w:numId w:val="7"/>
              </w:numPr>
              <w:tabs>
                <w:tab w:val="left" w:pos="303"/>
              </w:tabs>
              <w:ind w:left="0" w:firstLine="0"/>
              <w:jc w:val="both"/>
              <w:rPr>
                <w:sz w:val="20"/>
                <w:szCs w:val="20"/>
              </w:rPr>
            </w:pPr>
            <w:r w:rsidRPr="00F259F1">
              <w:rPr>
                <w:sz w:val="20"/>
                <w:szCs w:val="20"/>
              </w:rPr>
              <w:t>Маркетингтің принциптері, мақсаттары мен функциялары</w:t>
            </w:r>
          </w:p>
          <w:p w14:paraId="7AAD8949" w14:textId="77777777" w:rsidR="005733EC" w:rsidRPr="00F259F1" w:rsidRDefault="005733EC" w:rsidP="005733EC">
            <w:pPr>
              <w:pStyle w:val="a6"/>
              <w:numPr>
                <w:ilvl w:val="0"/>
                <w:numId w:val="7"/>
              </w:numPr>
              <w:tabs>
                <w:tab w:val="left" w:pos="303"/>
              </w:tabs>
              <w:ind w:left="0" w:firstLine="0"/>
              <w:jc w:val="both"/>
              <w:rPr>
                <w:sz w:val="20"/>
                <w:szCs w:val="20"/>
              </w:rPr>
            </w:pPr>
            <w:r w:rsidRPr="00F259F1">
              <w:rPr>
                <w:sz w:val="20"/>
                <w:szCs w:val="20"/>
              </w:rPr>
              <w:t xml:space="preserve">Фармацевтикалық маркетинг, түрлері, субъектілері және міндеттері </w:t>
            </w:r>
          </w:p>
          <w:p w14:paraId="6A564583" w14:textId="6E789CFE" w:rsidR="005733EC" w:rsidRPr="00F259F1" w:rsidRDefault="005733EC" w:rsidP="005733EC">
            <w:pPr>
              <w:pStyle w:val="a6"/>
              <w:numPr>
                <w:ilvl w:val="0"/>
                <w:numId w:val="7"/>
              </w:numPr>
              <w:tabs>
                <w:tab w:val="left" w:pos="303"/>
              </w:tabs>
              <w:ind w:left="0" w:firstLine="0"/>
              <w:jc w:val="both"/>
              <w:rPr>
                <w:sz w:val="20"/>
                <w:szCs w:val="20"/>
              </w:rPr>
            </w:pPr>
            <w:r w:rsidRPr="00F259F1">
              <w:rPr>
                <w:sz w:val="20"/>
                <w:szCs w:val="20"/>
              </w:rPr>
              <w:t>ТМД елдерінде және Қазақстан Республикасында маркетингті дамыту ерекшеліктері</w:t>
            </w:r>
          </w:p>
        </w:tc>
        <w:tc>
          <w:tcPr>
            <w:tcW w:w="2410" w:type="dxa"/>
            <w:gridSpan w:val="2"/>
            <w:vMerge w:val="restart"/>
          </w:tcPr>
          <w:p w14:paraId="0AB5AEE6" w14:textId="77777777" w:rsidR="005733EC" w:rsidRPr="00C82BE9" w:rsidRDefault="005733EC" w:rsidP="005733EC">
            <w:pPr>
              <w:jc w:val="both"/>
              <w:rPr>
                <w:sz w:val="20"/>
                <w:szCs w:val="20"/>
              </w:rPr>
            </w:pPr>
            <w:r w:rsidRPr="00C82BE9">
              <w:rPr>
                <w:sz w:val="20"/>
                <w:szCs w:val="20"/>
              </w:rPr>
              <w:t>6</w:t>
            </w:r>
          </w:p>
        </w:tc>
      </w:tr>
      <w:tr w:rsidR="005733EC" w:rsidRPr="005733EC" w14:paraId="7CF6346C" w14:textId="77777777">
        <w:trPr>
          <w:trHeight w:val="274"/>
        </w:trPr>
        <w:tc>
          <w:tcPr>
            <w:tcW w:w="565" w:type="dxa"/>
            <w:vMerge/>
          </w:tcPr>
          <w:p w14:paraId="59A54AF2"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3C0A3028" w14:textId="77777777" w:rsidR="005733EC" w:rsidRDefault="005733EC" w:rsidP="005733EC">
            <w:pPr>
              <w:pBdr>
                <w:top w:val="nil"/>
                <w:left w:val="nil"/>
                <w:bottom w:val="nil"/>
                <w:right w:val="nil"/>
                <w:between w:val="nil"/>
              </w:pBdr>
              <w:tabs>
                <w:tab w:val="left" w:pos="303"/>
              </w:tabs>
              <w:jc w:val="both"/>
              <w:rPr>
                <w:color w:val="000000"/>
                <w:sz w:val="20"/>
                <w:szCs w:val="20"/>
              </w:rPr>
            </w:pPr>
            <w:r w:rsidRPr="00C82BE9">
              <w:rPr>
                <w:color w:val="000000"/>
                <w:sz w:val="20"/>
                <w:szCs w:val="20"/>
              </w:rPr>
              <w:t xml:space="preserve">Тапсырма: </w:t>
            </w:r>
          </w:p>
          <w:p w14:paraId="6DE6370F" w14:textId="77777777" w:rsidR="005733EC" w:rsidRPr="009507E1" w:rsidRDefault="005733EC" w:rsidP="005733EC">
            <w:pPr>
              <w:pBdr>
                <w:top w:val="nil"/>
                <w:left w:val="nil"/>
                <w:bottom w:val="nil"/>
                <w:right w:val="nil"/>
                <w:between w:val="nil"/>
              </w:pBdr>
              <w:tabs>
                <w:tab w:val="left" w:pos="303"/>
              </w:tabs>
              <w:jc w:val="both"/>
              <w:rPr>
                <w:color w:val="000000"/>
                <w:sz w:val="20"/>
                <w:szCs w:val="20"/>
              </w:rPr>
            </w:pPr>
            <w:r>
              <w:rPr>
                <w:color w:val="000000"/>
                <w:sz w:val="20"/>
                <w:szCs w:val="20"/>
              </w:rPr>
              <w:t xml:space="preserve">- </w:t>
            </w:r>
            <w:r w:rsidRPr="009507E1">
              <w:rPr>
                <w:color w:val="000000"/>
                <w:sz w:val="20"/>
                <w:szCs w:val="20"/>
              </w:rPr>
              <w:t>Негізгі маркетинг тұжырымдамаларының: өндірістік, тауарлық, өткізу, маркетингтік және әлеуметтік ерекшеліктерін көрсететін салыстырмалы кесте құрыңыз.</w:t>
            </w:r>
          </w:p>
          <w:p w14:paraId="33DB340F" w14:textId="77777777" w:rsidR="005733EC" w:rsidRPr="005733EC" w:rsidRDefault="005733EC" w:rsidP="005733EC">
            <w:pPr>
              <w:pBdr>
                <w:top w:val="nil"/>
                <w:left w:val="nil"/>
                <w:bottom w:val="nil"/>
                <w:right w:val="nil"/>
                <w:between w:val="nil"/>
              </w:pBdr>
              <w:tabs>
                <w:tab w:val="left" w:pos="303"/>
              </w:tabs>
              <w:jc w:val="both"/>
              <w:rPr>
                <w:color w:val="000000"/>
                <w:sz w:val="20"/>
                <w:szCs w:val="20"/>
              </w:rPr>
            </w:pPr>
            <w:r w:rsidRPr="005733EC">
              <w:rPr>
                <w:color w:val="000000"/>
                <w:sz w:val="20"/>
                <w:szCs w:val="20"/>
              </w:rPr>
              <w:t>- Клиенттерге арналған адалдық бағдарламасын енгізетін дәріхана желісі үшін маркетинг мақсаттарын әзірлеңіз.</w:t>
            </w:r>
          </w:p>
          <w:p w14:paraId="7B68F5CB" w14:textId="77777777" w:rsidR="005733EC" w:rsidRPr="005733EC" w:rsidRDefault="005733EC" w:rsidP="005733EC">
            <w:pPr>
              <w:pBdr>
                <w:top w:val="nil"/>
                <w:left w:val="nil"/>
                <w:bottom w:val="nil"/>
                <w:right w:val="nil"/>
                <w:between w:val="nil"/>
              </w:pBdr>
              <w:tabs>
                <w:tab w:val="left" w:pos="303"/>
              </w:tabs>
              <w:jc w:val="both"/>
              <w:rPr>
                <w:color w:val="000000"/>
                <w:sz w:val="20"/>
                <w:szCs w:val="20"/>
              </w:rPr>
            </w:pPr>
            <w:r w:rsidRPr="005733EC">
              <w:rPr>
                <w:color w:val="000000"/>
                <w:sz w:val="20"/>
                <w:szCs w:val="20"/>
              </w:rPr>
              <w:t>- Жаңа дәріні нарыққа жылжыту үшін фармацевтикалық маркетингтің міндеттерін анықтаңыз.</w:t>
            </w:r>
          </w:p>
          <w:p w14:paraId="04AA5E7E" w14:textId="77777777" w:rsidR="005733EC" w:rsidRPr="007C284D" w:rsidRDefault="005733EC" w:rsidP="005733EC">
            <w:pPr>
              <w:pBdr>
                <w:top w:val="nil"/>
                <w:left w:val="nil"/>
                <w:bottom w:val="nil"/>
                <w:right w:val="nil"/>
                <w:between w:val="nil"/>
              </w:pBdr>
              <w:tabs>
                <w:tab w:val="left" w:pos="303"/>
              </w:tabs>
              <w:jc w:val="both"/>
              <w:rPr>
                <w:color w:val="000000"/>
                <w:sz w:val="20"/>
                <w:szCs w:val="20"/>
              </w:rPr>
            </w:pPr>
            <w:r w:rsidRPr="005733EC">
              <w:rPr>
                <w:b/>
                <w:bCs/>
                <w:color w:val="000000"/>
                <w:sz w:val="20"/>
                <w:szCs w:val="20"/>
              </w:rPr>
              <w:t>1.</w:t>
            </w:r>
            <w:r>
              <w:rPr>
                <w:b/>
                <w:bCs/>
                <w:color w:val="000000"/>
                <w:sz w:val="20"/>
                <w:szCs w:val="20"/>
              </w:rPr>
              <w:t>Жағдай</w:t>
            </w:r>
            <w:r w:rsidRPr="00C8099E">
              <w:rPr>
                <w:b/>
                <w:bCs/>
                <w:color w:val="000000"/>
                <w:sz w:val="20"/>
                <w:szCs w:val="20"/>
              </w:rPr>
              <w:t>:</w:t>
            </w:r>
            <w:r w:rsidRPr="00C8099E">
              <w:rPr>
                <w:color w:val="000000"/>
                <w:sz w:val="20"/>
                <w:szCs w:val="20"/>
              </w:rPr>
              <w:br/>
            </w:r>
            <w:r w:rsidRPr="007C284D">
              <w:rPr>
                <w:color w:val="000000"/>
                <w:sz w:val="20"/>
                <w:szCs w:val="20"/>
              </w:rPr>
              <w:t>«Айболит» дәріхана желісі ребрендинг жүргізуде, жастарды көбірек тарту үшін. Негізгі мақсаттар – брендтің танымалдылығын арттыру, клиенттерге қызмет көрсету сапасын жақсарту және онлайн сатылымдарды ұлғайту.</w:t>
            </w:r>
          </w:p>
          <w:p w14:paraId="16F7B110" w14:textId="77777777" w:rsidR="005733EC" w:rsidRPr="007C284D" w:rsidRDefault="005733EC" w:rsidP="005733EC">
            <w:pPr>
              <w:pBdr>
                <w:top w:val="nil"/>
                <w:left w:val="nil"/>
                <w:bottom w:val="nil"/>
                <w:right w:val="nil"/>
                <w:between w:val="nil"/>
              </w:pBdr>
              <w:tabs>
                <w:tab w:val="left" w:pos="303"/>
              </w:tabs>
              <w:jc w:val="both"/>
              <w:rPr>
                <w:color w:val="000000"/>
                <w:sz w:val="20"/>
                <w:szCs w:val="20"/>
              </w:rPr>
            </w:pPr>
            <w:r w:rsidRPr="007C284D">
              <w:rPr>
                <w:color w:val="000000"/>
                <w:sz w:val="20"/>
                <w:szCs w:val="20"/>
              </w:rPr>
              <w:t>Тапсырма:</w:t>
            </w:r>
          </w:p>
          <w:p w14:paraId="37506983" w14:textId="77777777" w:rsidR="005733EC" w:rsidRPr="007C284D" w:rsidRDefault="005733EC" w:rsidP="005733EC">
            <w:pPr>
              <w:pStyle w:val="a6"/>
              <w:numPr>
                <w:ilvl w:val="0"/>
                <w:numId w:val="7"/>
              </w:numPr>
              <w:pBdr>
                <w:top w:val="nil"/>
                <w:left w:val="nil"/>
                <w:bottom w:val="nil"/>
                <w:right w:val="nil"/>
                <w:between w:val="nil"/>
              </w:pBdr>
              <w:tabs>
                <w:tab w:val="left" w:pos="303"/>
              </w:tabs>
              <w:ind w:left="43" w:firstLine="0"/>
              <w:jc w:val="both"/>
              <w:rPr>
                <w:color w:val="000000"/>
                <w:sz w:val="20"/>
                <w:szCs w:val="20"/>
              </w:rPr>
            </w:pPr>
            <w:r w:rsidRPr="007C284D">
              <w:rPr>
                <w:color w:val="000000"/>
                <w:sz w:val="20"/>
                <w:szCs w:val="20"/>
              </w:rPr>
              <w:t>Ребрендингті бастамас бұрын қандай маркетингтік зерттеулер жүргізу керек?</w:t>
            </w:r>
          </w:p>
          <w:p w14:paraId="22EC90FF" w14:textId="77777777" w:rsidR="005733EC" w:rsidRPr="007C284D" w:rsidRDefault="005733EC" w:rsidP="005733EC">
            <w:pPr>
              <w:pStyle w:val="a6"/>
              <w:numPr>
                <w:ilvl w:val="0"/>
                <w:numId w:val="7"/>
              </w:numPr>
              <w:pBdr>
                <w:top w:val="nil"/>
                <w:left w:val="nil"/>
                <w:bottom w:val="nil"/>
                <w:right w:val="nil"/>
                <w:between w:val="nil"/>
              </w:pBdr>
              <w:tabs>
                <w:tab w:val="left" w:pos="303"/>
              </w:tabs>
              <w:ind w:left="43" w:firstLine="0"/>
              <w:jc w:val="both"/>
              <w:rPr>
                <w:color w:val="000000"/>
                <w:sz w:val="20"/>
                <w:szCs w:val="20"/>
              </w:rPr>
            </w:pPr>
            <w:r w:rsidRPr="007C284D">
              <w:rPr>
                <w:color w:val="000000"/>
                <w:sz w:val="20"/>
                <w:szCs w:val="20"/>
              </w:rPr>
              <w:t>Онлайн және офлайн белсенділіктерді қамтитын кешенді маркетингтік стратегия ұсыныңыз.</w:t>
            </w:r>
          </w:p>
          <w:p w14:paraId="68834846" w14:textId="77777777" w:rsidR="005733EC" w:rsidRPr="007C284D" w:rsidRDefault="005733EC" w:rsidP="005733EC">
            <w:pPr>
              <w:pStyle w:val="a6"/>
              <w:numPr>
                <w:ilvl w:val="0"/>
                <w:numId w:val="7"/>
              </w:numPr>
              <w:pBdr>
                <w:top w:val="nil"/>
                <w:left w:val="nil"/>
                <w:bottom w:val="nil"/>
                <w:right w:val="nil"/>
                <w:between w:val="nil"/>
              </w:pBdr>
              <w:tabs>
                <w:tab w:val="left" w:pos="303"/>
              </w:tabs>
              <w:ind w:left="43" w:firstLine="0"/>
              <w:jc w:val="both"/>
              <w:rPr>
                <w:color w:val="000000"/>
                <w:sz w:val="20"/>
                <w:szCs w:val="20"/>
              </w:rPr>
            </w:pPr>
            <w:r w:rsidRPr="007C284D">
              <w:rPr>
                <w:color w:val="000000"/>
                <w:sz w:val="20"/>
                <w:szCs w:val="20"/>
              </w:rPr>
              <w:t>Әлеуметтік желілер мен заманауи технологияларды (мысалы, мобильді қосымшалар) мақсаттарға жету үшін қалай пайдалануға болады?</w:t>
            </w:r>
          </w:p>
          <w:p w14:paraId="0F7883C5" w14:textId="77777777" w:rsidR="005733EC" w:rsidRPr="007C284D" w:rsidRDefault="005733EC" w:rsidP="005733EC">
            <w:pPr>
              <w:pBdr>
                <w:top w:val="nil"/>
                <w:left w:val="nil"/>
                <w:bottom w:val="nil"/>
                <w:right w:val="nil"/>
                <w:between w:val="nil"/>
              </w:pBdr>
              <w:tabs>
                <w:tab w:val="left" w:pos="303"/>
              </w:tabs>
              <w:ind w:left="43"/>
              <w:jc w:val="both"/>
              <w:rPr>
                <w:color w:val="000000"/>
                <w:sz w:val="20"/>
                <w:szCs w:val="20"/>
              </w:rPr>
            </w:pPr>
            <w:r w:rsidRPr="007C284D">
              <w:rPr>
                <w:color w:val="000000"/>
                <w:sz w:val="20"/>
                <w:szCs w:val="20"/>
              </w:rPr>
              <w:t>2.</w:t>
            </w:r>
            <w:r>
              <w:rPr>
                <w:b/>
                <w:bCs/>
                <w:color w:val="000000"/>
                <w:sz w:val="20"/>
                <w:szCs w:val="20"/>
              </w:rPr>
              <w:t>Жағдай</w:t>
            </w:r>
            <w:r w:rsidRPr="00C8099E">
              <w:rPr>
                <w:b/>
                <w:bCs/>
                <w:color w:val="000000"/>
                <w:sz w:val="20"/>
                <w:szCs w:val="20"/>
              </w:rPr>
              <w:t>:</w:t>
            </w:r>
            <w:r w:rsidRPr="00C8099E">
              <w:rPr>
                <w:color w:val="000000"/>
                <w:sz w:val="20"/>
                <w:szCs w:val="20"/>
              </w:rPr>
              <w:br/>
            </w:r>
            <w:r w:rsidRPr="007C284D">
              <w:rPr>
                <w:color w:val="000000"/>
                <w:sz w:val="20"/>
                <w:szCs w:val="20"/>
              </w:rPr>
              <w:t>N қаласында «Здоровье» дәріхана желісі күзгі кезеңде дәрі-дәрмектерге сұраныстың төмендеуі мәселесіне тап болды. Клиенттер бәсекелестерге басымдық береді, баға мен ассортимент бірдей болса да. Басшылық себептерді анықтап, іс-қимыл жоспарын әзірлеуді қалайды.</w:t>
            </w:r>
          </w:p>
          <w:p w14:paraId="1D63C3FB" w14:textId="77777777" w:rsidR="005733EC" w:rsidRDefault="005733EC" w:rsidP="005733EC">
            <w:pPr>
              <w:pBdr>
                <w:top w:val="nil"/>
                <w:left w:val="nil"/>
                <w:bottom w:val="nil"/>
                <w:right w:val="nil"/>
                <w:between w:val="nil"/>
              </w:pBdr>
              <w:tabs>
                <w:tab w:val="left" w:pos="303"/>
              </w:tabs>
              <w:ind w:left="43"/>
              <w:jc w:val="both"/>
              <w:rPr>
                <w:color w:val="000000"/>
                <w:sz w:val="20"/>
                <w:szCs w:val="20"/>
              </w:rPr>
            </w:pPr>
            <w:r w:rsidRPr="007C284D">
              <w:rPr>
                <w:color w:val="000000"/>
                <w:sz w:val="20"/>
                <w:szCs w:val="20"/>
              </w:rPr>
              <w:t>Тапсырма:</w:t>
            </w:r>
          </w:p>
          <w:p w14:paraId="3A98669F" w14:textId="77777777" w:rsidR="005733EC" w:rsidRDefault="005733EC" w:rsidP="005733EC">
            <w:pPr>
              <w:pStyle w:val="a6"/>
              <w:numPr>
                <w:ilvl w:val="0"/>
                <w:numId w:val="48"/>
              </w:numPr>
              <w:pBdr>
                <w:top w:val="nil"/>
                <w:left w:val="nil"/>
                <w:bottom w:val="nil"/>
                <w:right w:val="nil"/>
                <w:between w:val="nil"/>
              </w:pBdr>
              <w:tabs>
                <w:tab w:val="left" w:pos="303"/>
              </w:tabs>
              <w:ind w:left="43" w:firstLine="0"/>
              <w:jc w:val="both"/>
              <w:rPr>
                <w:color w:val="000000"/>
                <w:sz w:val="20"/>
                <w:szCs w:val="20"/>
              </w:rPr>
            </w:pPr>
            <w:r w:rsidRPr="007C284D">
              <w:rPr>
                <w:color w:val="000000"/>
                <w:sz w:val="20"/>
                <w:szCs w:val="20"/>
              </w:rPr>
              <w:t>Сұраныстың төмендеу себептерін анықтау үшін қандай маркетингтік зерттеулер жүргізу қажет?</w:t>
            </w:r>
          </w:p>
          <w:p w14:paraId="015A61B3" w14:textId="31D7B06F" w:rsidR="005733EC" w:rsidRPr="00C8099E" w:rsidRDefault="005733EC" w:rsidP="005733EC">
            <w:pPr>
              <w:pStyle w:val="a6"/>
              <w:numPr>
                <w:ilvl w:val="0"/>
                <w:numId w:val="48"/>
              </w:numPr>
              <w:pBdr>
                <w:top w:val="nil"/>
                <w:left w:val="nil"/>
                <w:bottom w:val="nil"/>
                <w:right w:val="nil"/>
                <w:between w:val="nil"/>
              </w:pBdr>
              <w:tabs>
                <w:tab w:val="left" w:pos="303"/>
              </w:tabs>
              <w:ind w:left="43" w:firstLine="0"/>
              <w:jc w:val="both"/>
              <w:rPr>
                <w:color w:val="000000"/>
                <w:sz w:val="20"/>
                <w:szCs w:val="20"/>
              </w:rPr>
            </w:pPr>
            <w:r w:rsidRPr="007C284D">
              <w:rPr>
                <w:color w:val="000000"/>
                <w:sz w:val="20"/>
                <w:szCs w:val="20"/>
              </w:rPr>
              <w:t>Дәріхана желісінің бәсекеге қабілеттілігін арттыру үшін қандай әдістерді ұсынар едіңіз?</w:t>
            </w:r>
          </w:p>
        </w:tc>
        <w:tc>
          <w:tcPr>
            <w:tcW w:w="2410" w:type="dxa"/>
            <w:gridSpan w:val="2"/>
            <w:vMerge/>
          </w:tcPr>
          <w:p w14:paraId="0362B63F" w14:textId="77777777" w:rsidR="005733EC" w:rsidRPr="00C82BE9" w:rsidRDefault="005733EC" w:rsidP="005733EC">
            <w:pPr>
              <w:widowControl w:val="0"/>
              <w:pBdr>
                <w:top w:val="nil"/>
                <w:left w:val="nil"/>
                <w:bottom w:val="nil"/>
                <w:right w:val="nil"/>
                <w:between w:val="nil"/>
              </w:pBdr>
              <w:spacing w:line="276" w:lineRule="auto"/>
            </w:pPr>
          </w:p>
        </w:tc>
      </w:tr>
      <w:tr w:rsidR="005733EC" w:rsidRPr="005733EC" w14:paraId="25E853BB" w14:textId="77777777">
        <w:trPr>
          <w:trHeight w:val="274"/>
        </w:trPr>
        <w:tc>
          <w:tcPr>
            <w:tcW w:w="565" w:type="dxa"/>
            <w:vMerge/>
          </w:tcPr>
          <w:p w14:paraId="0C461F03"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2B3E2246" w14:textId="77777777" w:rsidR="005733EC" w:rsidRPr="00E15FEF" w:rsidRDefault="005733EC" w:rsidP="005733EC">
            <w:pPr>
              <w:tabs>
                <w:tab w:val="left" w:pos="303"/>
              </w:tabs>
              <w:jc w:val="both"/>
              <w:rPr>
                <w:sz w:val="20"/>
                <w:szCs w:val="20"/>
                <w:highlight w:val="yellow"/>
              </w:rPr>
            </w:pPr>
            <w:r w:rsidRPr="006A1A0E">
              <w:rPr>
                <w:sz w:val="20"/>
                <w:szCs w:val="20"/>
              </w:rPr>
              <w:t>Әдебиеттер:</w:t>
            </w:r>
          </w:p>
          <w:p w14:paraId="09B58F41" w14:textId="77777777" w:rsidR="005733EC" w:rsidRPr="006142C9" w:rsidRDefault="005733EC" w:rsidP="005733EC">
            <w:pPr>
              <w:ind w:left="-22"/>
              <w:jc w:val="both"/>
              <w:rPr>
                <w:sz w:val="20"/>
                <w:szCs w:val="20"/>
              </w:rPr>
            </w:pPr>
            <w:r>
              <w:rPr>
                <w:sz w:val="20"/>
                <w:szCs w:val="20"/>
              </w:rPr>
              <w:t>1.</w:t>
            </w:r>
            <w:r w:rsidRPr="006142C9">
              <w:rPr>
                <w:sz w:val="20"/>
                <w:szCs w:val="20"/>
              </w:rPr>
              <w:t>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15457075"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0FDAC032" w14:textId="23F7E2B1" w:rsidR="005733EC" w:rsidRPr="00C82BE9" w:rsidRDefault="005733EC" w:rsidP="005733EC">
            <w:pPr>
              <w:tabs>
                <w:tab w:val="left" w:pos="303"/>
              </w:tabs>
              <w:jc w:val="both"/>
              <w:rPr>
                <w:color w:val="000000"/>
                <w:sz w:val="20"/>
                <w:szCs w:val="20"/>
              </w:rPr>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560C0352"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5733EC" w:rsidRPr="00C82BE9" w14:paraId="00F6D369" w14:textId="77777777">
        <w:trPr>
          <w:trHeight w:val="274"/>
        </w:trPr>
        <w:tc>
          <w:tcPr>
            <w:tcW w:w="565" w:type="dxa"/>
            <w:vMerge/>
          </w:tcPr>
          <w:p w14:paraId="4681CF54"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7CFB90D8" w14:textId="29DED982" w:rsidR="005733EC" w:rsidRPr="00C82BE9" w:rsidRDefault="005733EC" w:rsidP="005733EC">
            <w:pPr>
              <w:tabs>
                <w:tab w:val="left" w:pos="303"/>
                <w:tab w:val="left" w:pos="1568"/>
              </w:tabs>
              <w:jc w:val="both"/>
              <w:rPr>
                <w:sz w:val="20"/>
                <w:szCs w:val="20"/>
              </w:rPr>
            </w:pPr>
            <w:r w:rsidRPr="006A1A0E">
              <w:rPr>
                <w:b/>
                <w:sz w:val="20"/>
                <w:szCs w:val="20"/>
              </w:rPr>
              <w:t>СОӨЖ 5.</w:t>
            </w:r>
            <w:r w:rsidRPr="006A1A0E">
              <w:rPr>
                <w:sz w:val="20"/>
                <w:szCs w:val="20"/>
              </w:rPr>
              <w:t xml:space="preserve"> СӨЖ 3-ді орындау бойынша консультация.</w:t>
            </w:r>
          </w:p>
        </w:tc>
        <w:tc>
          <w:tcPr>
            <w:tcW w:w="2410" w:type="dxa"/>
            <w:gridSpan w:val="2"/>
            <w:vMerge/>
          </w:tcPr>
          <w:p w14:paraId="59F0ABAC"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5733EC" w:rsidRPr="00C82BE9" w14:paraId="6B9CC7C0" w14:textId="77777777">
        <w:tc>
          <w:tcPr>
            <w:tcW w:w="565" w:type="dxa"/>
            <w:vMerge w:val="restart"/>
          </w:tcPr>
          <w:p w14:paraId="5CE0F8D6"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5C2AF2F6" w14:textId="77777777" w:rsidR="005733EC" w:rsidRPr="00F259F1" w:rsidRDefault="005733EC" w:rsidP="005733EC">
            <w:pPr>
              <w:tabs>
                <w:tab w:val="left" w:pos="303"/>
              </w:tabs>
              <w:jc w:val="both"/>
              <w:rPr>
                <w:b/>
                <w:bCs/>
                <w:sz w:val="20"/>
                <w:szCs w:val="20"/>
              </w:rPr>
            </w:pPr>
            <w:r w:rsidRPr="00C82BE9">
              <w:rPr>
                <w:b/>
                <w:sz w:val="20"/>
                <w:szCs w:val="20"/>
              </w:rPr>
              <w:t xml:space="preserve">Практикалық сабақ: </w:t>
            </w:r>
            <w:r w:rsidRPr="00F259F1">
              <w:rPr>
                <w:b/>
                <w:bCs/>
                <w:sz w:val="20"/>
                <w:szCs w:val="20"/>
              </w:rPr>
              <w:t>Маркетингті басқару. Маркетингтік зерттеулер және маркетингтік ақпарат</w:t>
            </w:r>
          </w:p>
          <w:p w14:paraId="76B7B4FC" w14:textId="77777777" w:rsidR="005733EC" w:rsidRPr="00F259F1" w:rsidRDefault="005733EC" w:rsidP="005733EC">
            <w:pPr>
              <w:pStyle w:val="a6"/>
              <w:numPr>
                <w:ilvl w:val="0"/>
                <w:numId w:val="8"/>
              </w:numPr>
              <w:tabs>
                <w:tab w:val="left" w:pos="303"/>
              </w:tabs>
              <w:ind w:left="0" w:firstLine="0"/>
              <w:jc w:val="both"/>
              <w:rPr>
                <w:bCs/>
                <w:sz w:val="20"/>
                <w:szCs w:val="20"/>
              </w:rPr>
            </w:pPr>
            <w:r w:rsidRPr="00F259F1">
              <w:rPr>
                <w:bCs/>
                <w:sz w:val="20"/>
                <w:szCs w:val="20"/>
              </w:rPr>
              <w:t xml:space="preserve">Фармацевтикалық маркетингті басқару процесі </w:t>
            </w:r>
          </w:p>
          <w:p w14:paraId="00A71DCA" w14:textId="77777777" w:rsidR="005733EC" w:rsidRPr="00F259F1" w:rsidRDefault="005733EC" w:rsidP="005733EC">
            <w:pPr>
              <w:pStyle w:val="a6"/>
              <w:numPr>
                <w:ilvl w:val="0"/>
                <w:numId w:val="8"/>
              </w:numPr>
              <w:tabs>
                <w:tab w:val="left" w:pos="303"/>
              </w:tabs>
              <w:ind w:left="0" w:firstLine="0"/>
              <w:jc w:val="both"/>
              <w:rPr>
                <w:bCs/>
                <w:sz w:val="20"/>
                <w:szCs w:val="20"/>
              </w:rPr>
            </w:pPr>
            <w:r w:rsidRPr="00F259F1">
              <w:rPr>
                <w:bCs/>
                <w:sz w:val="20"/>
                <w:szCs w:val="20"/>
              </w:rPr>
              <w:t xml:space="preserve">Нарықтық мүмкіндіктерді талдау және мақсатты нарықтарды таңдау </w:t>
            </w:r>
          </w:p>
          <w:p w14:paraId="262E73C6" w14:textId="77777777" w:rsidR="005733EC" w:rsidRPr="00F259F1" w:rsidRDefault="005733EC" w:rsidP="005733EC">
            <w:pPr>
              <w:pStyle w:val="a6"/>
              <w:numPr>
                <w:ilvl w:val="0"/>
                <w:numId w:val="8"/>
              </w:numPr>
              <w:tabs>
                <w:tab w:val="left" w:pos="303"/>
              </w:tabs>
              <w:ind w:left="0" w:firstLine="0"/>
              <w:jc w:val="both"/>
              <w:rPr>
                <w:bCs/>
                <w:sz w:val="20"/>
                <w:szCs w:val="20"/>
              </w:rPr>
            </w:pPr>
            <w:r w:rsidRPr="00F259F1">
              <w:rPr>
                <w:bCs/>
                <w:sz w:val="20"/>
                <w:szCs w:val="20"/>
              </w:rPr>
              <w:t>Маркетинг кешенін әзірлеу және маркетингтік қызметті ұйымдастыру</w:t>
            </w:r>
          </w:p>
          <w:p w14:paraId="5F1C3EE8" w14:textId="77777777" w:rsidR="005733EC" w:rsidRPr="00F259F1" w:rsidRDefault="005733EC" w:rsidP="005733EC">
            <w:pPr>
              <w:pStyle w:val="a6"/>
              <w:numPr>
                <w:ilvl w:val="0"/>
                <w:numId w:val="8"/>
              </w:numPr>
              <w:tabs>
                <w:tab w:val="left" w:pos="303"/>
              </w:tabs>
              <w:ind w:left="0" w:firstLine="0"/>
              <w:jc w:val="both"/>
              <w:rPr>
                <w:bCs/>
                <w:sz w:val="20"/>
                <w:szCs w:val="20"/>
              </w:rPr>
            </w:pPr>
            <w:r w:rsidRPr="00F259F1">
              <w:rPr>
                <w:bCs/>
                <w:sz w:val="20"/>
                <w:szCs w:val="20"/>
              </w:rPr>
              <w:t xml:space="preserve">Маркетингтің ұйымдастырушылық құрылымы </w:t>
            </w:r>
          </w:p>
          <w:p w14:paraId="59A636AA" w14:textId="77777777" w:rsidR="005733EC" w:rsidRPr="00F259F1" w:rsidRDefault="005733EC" w:rsidP="005733EC">
            <w:pPr>
              <w:pStyle w:val="a6"/>
              <w:numPr>
                <w:ilvl w:val="0"/>
                <w:numId w:val="8"/>
              </w:numPr>
              <w:tabs>
                <w:tab w:val="left" w:pos="303"/>
              </w:tabs>
              <w:ind w:left="0" w:firstLine="0"/>
              <w:jc w:val="both"/>
              <w:rPr>
                <w:bCs/>
                <w:sz w:val="20"/>
                <w:szCs w:val="20"/>
              </w:rPr>
            </w:pPr>
            <w:r w:rsidRPr="00F259F1">
              <w:rPr>
                <w:bCs/>
                <w:sz w:val="20"/>
                <w:szCs w:val="20"/>
              </w:rPr>
              <w:t xml:space="preserve">Маркетингтік зерттеулердің мақсаты, объектілері және әдістемесі </w:t>
            </w:r>
          </w:p>
          <w:p w14:paraId="588BFAF6" w14:textId="77777777" w:rsidR="005733EC" w:rsidRPr="00F259F1" w:rsidRDefault="005733EC" w:rsidP="005733EC">
            <w:pPr>
              <w:pStyle w:val="a6"/>
              <w:numPr>
                <w:ilvl w:val="0"/>
                <w:numId w:val="8"/>
              </w:numPr>
              <w:tabs>
                <w:tab w:val="left" w:pos="303"/>
              </w:tabs>
              <w:ind w:left="0" w:firstLine="0"/>
              <w:jc w:val="both"/>
              <w:rPr>
                <w:bCs/>
                <w:sz w:val="20"/>
                <w:szCs w:val="20"/>
              </w:rPr>
            </w:pPr>
            <w:r w:rsidRPr="00F259F1">
              <w:rPr>
                <w:bCs/>
                <w:sz w:val="20"/>
                <w:szCs w:val="20"/>
              </w:rPr>
              <w:t xml:space="preserve">Маркетингтік ақпарат </w:t>
            </w:r>
          </w:p>
          <w:p w14:paraId="0D279C17" w14:textId="77777777" w:rsidR="005733EC" w:rsidRPr="00F259F1" w:rsidRDefault="005733EC" w:rsidP="005733EC">
            <w:pPr>
              <w:pStyle w:val="a6"/>
              <w:numPr>
                <w:ilvl w:val="0"/>
                <w:numId w:val="8"/>
              </w:numPr>
              <w:tabs>
                <w:tab w:val="left" w:pos="303"/>
              </w:tabs>
              <w:ind w:left="0" w:firstLine="0"/>
              <w:jc w:val="both"/>
              <w:rPr>
                <w:bCs/>
                <w:sz w:val="20"/>
                <w:szCs w:val="20"/>
              </w:rPr>
            </w:pPr>
            <w:r w:rsidRPr="00F259F1">
              <w:rPr>
                <w:bCs/>
                <w:sz w:val="20"/>
                <w:szCs w:val="20"/>
              </w:rPr>
              <w:t>Маркетингтік ақпаратты қалыптастыру принциптері</w:t>
            </w:r>
          </w:p>
          <w:p w14:paraId="3DB703A8" w14:textId="439BE756" w:rsidR="005733EC" w:rsidRPr="00C82BE9" w:rsidRDefault="005733EC" w:rsidP="005733EC">
            <w:pPr>
              <w:pStyle w:val="a6"/>
              <w:numPr>
                <w:ilvl w:val="0"/>
                <w:numId w:val="8"/>
              </w:numPr>
              <w:tabs>
                <w:tab w:val="left" w:pos="303"/>
              </w:tabs>
              <w:ind w:left="0" w:firstLine="0"/>
              <w:jc w:val="both"/>
              <w:rPr>
                <w:b/>
                <w:sz w:val="20"/>
                <w:szCs w:val="20"/>
              </w:rPr>
            </w:pPr>
            <w:r w:rsidRPr="00F259F1">
              <w:rPr>
                <w:bCs/>
                <w:sz w:val="20"/>
                <w:szCs w:val="20"/>
              </w:rPr>
              <w:t>Маркетингтік ақпараттық жүйе</w:t>
            </w:r>
          </w:p>
        </w:tc>
        <w:tc>
          <w:tcPr>
            <w:tcW w:w="2410" w:type="dxa"/>
            <w:gridSpan w:val="2"/>
            <w:vMerge w:val="restart"/>
          </w:tcPr>
          <w:p w14:paraId="31141CAC" w14:textId="77777777" w:rsidR="005733EC" w:rsidRPr="00C82BE9" w:rsidRDefault="005733EC" w:rsidP="005733EC">
            <w:pPr>
              <w:jc w:val="both"/>
              <w:rPr>
                <w:sz w:val="20"/>
                <w:szCs w:val="20"/>
              </w:rPr>
            </w:pPr>
            <w:r w:rsidRPr="00C82BE9">
              <w:rPr>
                <w:sz w:val="20"/>
                <w:szCs w:val="20"/>
              </w:rPr>
              <w:t>6</w:t>
            </w:r>
          </w:p>
        </w:tc>
      </w:tr>
      <w:tr w:rsidR="005733EC" w:rsidRPr="005733EC" w14:paraId="1540CA81" w14:textId="77777777">
        <w:tc>
          <w:tcPr>
            <w:tcW w:w="565" w:type="dxa"/>
            <w:vMerge/>
          </w:tcPr>
          <w:p w14:paraId="78A805B6"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4CF244BB" w14:textId="77777777" w:rsidR="005733EC" w:rsidRDefault="005733EC" w:rsidP="005733EC">
            <w:pPr>
              <w:pBdr>
                <w:top w:val="nil"/>
                <w:left w:val="nil"/>
                <w:bottom w:val="nil"/>
                <w:right w:val="nil"/>
                <w:between w:val="nil"/>
              </w:pBdr>
              <w:tabs>
                <w:tab w:val="left" w:pos="303"/>
              </w:tabs>
              <w:jc w:val="both"/>
              <w:rPr>
                <w:color w:val="000000"/>
                <w:sz w:val="20"/>
                <w:szCs w:val="20"/>
              </w:rPr>
            </w:pPr>
            <w:r w:rsidRPr="00C82BE9">
              <w:rPr>
                <w:color w:val="000000"/>
                <w:sz w:val="20"/>
                <w:szCs w:val="20"/>
              </w:rPr>
              <w:t>Тапсырма:</w:t>
            </w:r>
          </w:p>
          <w:p w14:paraId="0543A6F5" w14:textId="77777777" w:rsidR="005733EC" w:rsidRPr="00A54114" w:rsidRDefault="005733EC" w:rsidP="005733EC">
            <w:pPr>
              <w:pBdr>
                <w:top w:val="nil"/>
                <w:left w:val="nil"/>
                <w:bottom w:val="nil"/>
                <w:right w:val="nil"/>
                <w:between w:val="nil"/>
              </w:pBdr>
              <w:tabs>
                <w:tab w:val="left" w:pos="303"/>
              </w:tabs>
              <w:jc w:val="both"/>
              <w:rPr>
                <w:color w:val="000000"/>
                <w:sz w:val="20"/>
                <w:szCs w:val="20"/>
              </w:rPr>
            </w:pPr>
            <w:r>
              <w:rPr>
                <w:color w:val="000000"/>
                <w:sz w:val="20"/>
                <w:szCs w:val="20"/>
              </w:rPr>
              <w:t xml:space="preserve">- </w:t>
            </w:r>
            <w:r w:rsidRPr="00A54114">
              <w:rPr>
                <w:color w:val="000000"/>
                <w:sz w:val="20"/>
                <w:szCs w:val="20"/>
              </w:rPr>
              <w:t>Бәсекелестік жағдайды және белгілі бір аймақтағы тұтынушылардың қажеттіліктерін талдау негізінде балаларға арналған жаңа витаминді ілгерілету үшін мақсатты нарықты таңдаңыз. Сегментация әдістерін қолданып, таңдауыңызды негіздеңіз.</w:t>
            </w:r>
          </w:p>
          <w:p w14:paraId="0F68C37F" w14:textId="77777777" w:rsidR="005733EC" w:rsidRPr="005733EC" w:rsidRDefault="005733EC" w:rsidP="005733EC">
            <w:pPr>
              <w:pBdr>
                <w:top w:val="nil"/>
                <w:left w:val="nil"/>
                <w:bottom w:val="nil"/>
                <w:right w:val="nil"/>
                <w:between w:val="nil"/>
              </w:pBdr>
              <w:tabs>
                <w:tab w:val="left" w:pos="303"/>
              </w:tabs>
              <w:jc w:val="both"/>
              <w:rPr>
                <w:color w:val="000000"/>
                <w:sz w:val="20"/>
                <w:szCs w:val="20"/>
              </w:rPr>
            </w:pPr>
            <w:r w:rsidRPr="00A54114">
              <w:rPr>
                <w:color w:val="000000"/>
                <w:sz w:val="20"/>
                <w:szCs w:val="20"/>
              </w:rPr>
              <w:t xml:space="preserve">- Егер компания жаңа препаратпен халықаралық нарыққа шығуға шешім қабылдаса, оның маркетингтік ұйымдастыру құрылымы қалай өзгеруі керек? </w:t>
            </w:r>
            <w:r w:rsidRPr="005733EC">
              <w:rPr>
                <w:color w:val="000000"/>
                <w:sz w:val="20"/>
                <w:szCs w:val="20"/>
              </w:rPr>
              <w:t>Қажетті өзгерістерді сипаттаңыз және бөлімдер арасындағы міндеттерді бөлу бойынша ұсыныстар беріңіз.</w:t>
            </w:r>
          </w:p>
          <w:p w14:paraId="4120A558" w14:textId="77777777" w:rsidR="005733EC" w:rsidRPr="005733EC" w:rsidRDefault="005733EC" w:rsidP="005733EC">
            <w:pPr>
              <w:tabs>
                <w:tab w:val="left" w:pos="303"/>
              </w:tabs>
              <w:jc w:val="both"/>
              <w:rPr>
                <w:sz w:val="20"/>
                <w:szCs w:val="20"/>
              </w:rPr>
            </w:pPr>
            <w:r w:rsidRPr="005733EC">
              <w:rPr>
                <w:b/>
                <w:bCs/>
                <w:sz w:val="20"/>
                <w:szCs w:val="20"/>
              </w:rPr>
              <w:t>1.</w:t>
            </w:r>
            <w:r>
              <w:t xml:space="preserve"> </w:t>
            </w:r>
            <w:r w:rsidRPr="005733EC">
              <w:rPr>
                <w:b/>
                <w:bCs/>
                <w:sz w:val="20"/>
                <w:szCs w:val="20"/>
              </w:rPr>
              <w:t xml:space="preserve">Жағдай: </w:t>
            </w:r>
            <w:r w:rsidRPr="005733EC">
              <w:rPr>
                <w:sz w:val="20"/>
                <w:szCs w:val="20"/>
              </w:rPr>
              <w:t>“ИнтерФарм” компаниясы жаңа аймақтардағы тұтынушылардың қалаулары мен нарықтық жағдай туралы өзекті ақпараттың жетіспеушілігі мәселесіне тап болды. Компания басшылығы жоспарлауды жақсарту үшін маркетингтік ақпаратты жинау мен өңдеуді жетілдіруді шешті.</w:t>
            </w:r>
          </w:p>
          <w:p w14:paraId="1C740261" w14:textId="77777777" w:rsidR="005733EC" w:rsidRPr="00C8099E" w:rsidRDefault="005733EC" w:rsidP="005733EC">
            <w:pPr>
              <w:tabs>
                <w:tab w:val="left" w:pos="303"/>
              </w:tabs>
              <w:jc w:val="both"/>
              <w:rPr>
                <w:sz w:val="20"/>
                <w:szCs w:val="20"/>
              </w:rPr>
            </w:pPr>
            <w:r w:rsidRPr="00A54114">
              <w:rPr>
                <w:b/>
                <w:bCs/>
                <w:sz w:val="20"/>
                <w:szCs w:val="20"/>
              </w:rPr>
              <w:t>Тапсырма</w:t>
            </w:r>
            <w:r w:rsidRPr="00C8099E">
              <w:rPr>
                <w:b/>
                <w:bCs/>
                <w:sz w:val="20"/>
                <w:szCs w:val="20"/>
              </w:rPr>
              <w:t>:</w:t>
            </w:r>
          </w:p>
          <w:p w14:paraId="298BFBD0" w14:textId="77777777" w:rsidR="005733EC" w:rsidRPr="00C8099E" w:rsidRDefault="005733EC" w:rsidP="005733EC">
            <w:pPr>
              <w:numPr>
                <w:ilvl w:val="0"/>
                <w:numId w:val="27"/>
              </w:numPr>
              <w:tabs>
                <w:tab w:val="clear" w:pos="720"/>
                <w:tab w:val="left" w:pos="327"/>
              </w:tabs>
              <w:ind w:left="0" w:firstLine="0"/>
              <w:jc w:val="both"/>
              <w:rPr>
                <w:sz w:val="20"/>
                <w:szCs w:val="20"/>
              </w:rPr>
            </w:pPr>
            <w:r w:rsidRPr="00A54114">
              <w:rPr>
                <w:sz w:val="20"/>
                <w:szCs w:val="20"/>
              </w:rPr>
              <w:t>Маркетингтік ақпарат дегеніміз не және ол фармацевтикалық компания үшін неге маңызды?</w:t>
            </w:r>
          </w:p>
          <w:p w14:paraId="7A48135B" w14:textId="77777777" w:rsidR="005733EC" w:rsidRPr="00C8099E" w:rsidRDefault="005733EC" w:rsidP="005733EC">
            <w:pPr>
              <w:numPr>
                <w:ilvl w:val="0"/>
                <w:numId w:val="27"/>
              </w:numPr>
              <w:tabs>
                <w:tab w:val="clear" w:pos="720"/>
                <w:tab w:val="left" w:pos="327"/>
              </w:tabs>
              <w:ind w:left="0" w:firstLine="0"/>
              <w:jc w:val="both"/>
              <w:rPr>
                <w:sz w:val="20"/>
                <w:szCs w:val="20"/>
              </w:rPr>
            </w:pPr>
            <w:r w:rsidRPr="00A54114">
              <w:rPr>
                <w:sz w:val="20"/>
                <w:szCs w:val="20"/>
              </w:rPr>
              <w:t>Тұтынушылардың қалаулары мен нарықтық жағдай туралы деректер алу үшін қандай маркетингтік ақпарат көздерін пайдаланар едіңіз?</w:t>
            </w:r>
          </w:p>
          <w:p w14:paraId="3A1B7E20" w14:textId="77777777" w:rsidR="005733EC" w:rsidRPr="007C284D" w:rsidRDefault="005733EC" w:rsidP="005733EC">
            <w:pPr>
              <w:tabs>
                <w:tab w:val="left" w:pos="327"/>
              </w:tabs>
              <w:jc w:val="both"/>
              <w:rPr>
                <w:sz w:val="20"/>
                <w:szCs w:val="20"/>
              </w:rPr>
            </w:pPr>
            <w:r w:rsidRPr="007C284D">
              <w:rPr>
                <w:b/>
                <w:bCs/>
                <w:sz w:val="20"/>
                <w:szCs w:val="20"/>
              </w:rPr>
              <w:t>2.</w:t>
            </w:r>
            <w:r>
              <w:rPr>
                <w:b/>
                <w:bCs/>
                <w:sz w:val="20"/>
                <w:szCs w:val="20"/>
              </w:rPr>
              <w:t>Жағдай</w:t>
            </w:r>
            <w:r w:rsidRPr="00C8099E">
              <w:rPr>
                <w:b/>
                <w:bCs/>
                <w:sz w:val="20"/>
                <w:szCs w:val="20"/>
              </w:rPr>
              <w:t>:</w:t>
            </w:r>
            <w:r w:rsidRPr="00C8099E">
              <w:rPr>
                <w:sz w:val="20"/>
                <w:szCs w:val="20"/>
              </w:rPr>
              <w:br/>
            </w:r>
            <w:r>
              <w:rPr>
                <w:sz w:val="20"/>
                <w:szCs w:val="20"/>
              </w:rPr>
              <w:t>Жағдай</w:t>
            </w:r>
            <w:r w:rsidRPr="007C284D">
              <w:rPr>
                <w:sz w:val="20"/>
                <w:szCs w:val="20"/>
              </w:rPr>
              <w:t xml:space="preserve"> 2: Компания "ВитаМед" нарық жағдайын және өнімнің бәсекеге қабілеттілігін тиімдірек талдау үшін маркетингтік ақпараттық жүйені енгізуді шешті.</w:t>
            </w:r>
          </w:p>
          <w:p w14:paraId="4BC25309" w14:textId="77777777" w:rsidR="005733EC" w:rsidRPr="005733EC" w:rsidRDefault="005733EC" w:rsidP="005733EC">
            <w:pPr>
              <w:tabs>
                <w:tab w:val="left" w:pos="327"/>
              </w:tabs>
              <w:jc w:val="both"/>
              <w:rPr>
                <w:b/>
                <w:bCs/>
                <w:sz w:val="20"/>
                <w:szCs w:val="20"/>
              </w:rPr>
            </w:pPr>
            <w:r w:rsidRPr="005733EC">
              <w:rPr>
                <w:b/>
                <w:bCs/>
                <w:sz w:val="20"/>
                <w:szCs w:val="20"/>
              </w:rPr>
              <w:t>Тапсырма:</w:t>
            </w:r>
          </w:p>
          <w:p w14:paraId="2C8874F6" w14:textId="77777777" w:rsidR="005733EC" w:rsidRDefault="005733EC" w:rsidP="005733EC">
            <w:pPr>
              <w:pStyle w:val="a6"/>
              <w:numPr>
                <w:ilvl w:val="0"/>
                <w:numId w:val="50"/>
              </w:numPr>
              <w:tabs>
                <w:tab w:val="left" w:pos="327"/>
              </w:tabs>
              <w:ind w:left="0" w:firstLine="0"/>
              <w:jc w:val="both"/>
              <w:rPr>
                <w:sz w:val="20"/>
                <w:szCs w:val="20"/>
              </w:rPr>
            </w:pPr>
            <w:r w:rsidRPr="007C284D">
              <w:rPr>
                <w:sz w:val="20"/>
                <w:szCs w:val="20"/>
              </w:rPr>
              <w:t>Фармацевтикалық компанияда қолданылуы тиіс маркетингтік ақпараттық жүйенің негізгі компоненттерін сипаттаңыз.</w:t>
            </w:r>
          </w:p>
          <w:p w14:paraId="67627BB6" w14:textId="601BFB66" w:rsidR="005733EC" w:rsidRPr="005733EC" w:rsidRDefault="005733EC" w:rsidP="005733EC">
            <w:pPr>
              <w:pStyle w:val="a6"/>
              <w:numPr>
                <w:ilvl w:val="0"/>
                <w:numId w:val="50"/>
              </w:numPr>
              <w:tabs>
                <w:tab w:val="left" w:pos="327"/>
              </w:tabs>
              <w:ind w:left="0" w:firstLine="0"/>
              <w:jc w:val="both"/>
              <w:rPr>
                <w:sz w:val="20"/>
                <w:szCs w:val="20"/>
              </w:rPr>
            </w:pPr>
            <w:r w:rsidRPr="005733EC">
              <w:rPr>
                <w:sz w:val="20"/>
                <w:szCs w:val="20"/>
              </w:rPr>
              <w:t>Маркетингтік ақпараттық жүйенің қандай функциялары маркетингтік стратегияларды әзірлеу үшін ең маңызды?</w:t>
            </w:r>
          </w:p>
        </w:tc>
        <w:tc>
          <w:tcPr>
            <w:tcW w:w="2410" w:type="dxa"/>
            <w:gridSpan w:val="2"/>
            <w:vMerge/>
          </w:tcPr>
          <w:p w14:paraId="4830DAA5" w14:textId="77777777" w:rsidR="005733EC" w:rsidRPr="00C82BE9" w:rsidRDefault="005733EC" w:rsidP="005733EC">
            <w:pPr>
              <w:widowControl w:val="0"/>
              <w:pBdr>
                <w:top w:val="nil"/>
                <w:left w:val="nil"/>
                <w:bottom w:val="nil"/>
                <w:right w:val="nil"/>
                <w:between w:val="nil"/>
              </w:pBdr>
              <w:spacing w:line="276" w:lineRule="auto"/>
            </w:pPr>
          </w:p>
        </w:tc>
      </w:tr>
      <w:tr w:rsidR="005733EC" w:rsidRPr="005733EC" w14:paraId="39228C66" w14:textId="77777777">
        <w:tc>
          <w:tcPr>
            <w:tcW w:w="565" w:type="dxa"/>
            <w:vMerge/>
          </w:tcPr>
          <w:p w14:paraId="71A5732E"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14DB8982" w14:textId="77777777" w:rsidR="005733EC" w:rsidRPr="00A54114" w:rsidRDefault="005733EC" w:rsidP="005733EC">
            <w:pPr>
              <w:tabs>
                <w:tab w:val="left" w:pos="303"/>
              </w:tabs>
              <w:jc w:val="both"/>
              <w:rPr>
                <w:sz w:val="20"/>
                <w:szCs w:val="20"/>
              </w:rPr>
            </w:pPr>
            <w:r w:rsidRPr="00A54114">
              <w:rPr>
                <w:sz w:val="20"/>
                <w:szCs w:val="20"/>
              </w:rPr>
              <w:t>Әдебиеттер:</w:t>
            </w:r>
          </w:p>
          <w:p w14:paraId="4536EC6F" w14:textId="77777777" w:rsidR="005733EC" w:rsidRPr="006142C9" w:rsidRDefault="005733EC" w:rsidP="005733EC">
            <w:pPr>
              <w:ind w:left="-22"/>
              <w:jc w:val="both"/>
              <w:rPr>
                <w:sz w:val="20"/>
                <w:szCs w:val="20"/>
              </w:rPr>
            </w:pPr>
            <w:r>
              <w:rPr>
                <w:sz w:val="20"/>
                <w:szCs w:val="20"/>
              </w:rPr>
              <w:t>1.</w:t>
            </w:r>
            <w:r w:rsidRPr="006142C9">
              <w:rPr>
                <w:sz w:val="20"/>
                <w:szCs w:val="20"/>
              </w:rPr>
              <w:t>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67193E9B"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085E3F4E" w14:textId="4E83A9CF" w:rsidR="005733EC" w:rsidRPr="00C82BE9" w:rsidRDefault="005733EC" w:rsidP="005733EC">
            <w:pPr>
              <w:tabs>
                <w:tab w:val="left" w:pos="303"/>
              </w:tabs>
              <w:jc w:val="both"/>
              <w:rPr>
                <w:sz w:val="16"/>
                <w:szCs w:val="16"/>
              </w:rPr>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22AF4624" w14:textId="77777777" w:rsidR="005733EC" w:rsidRPr="00C82BE9" w:rsidRDefault="005733EC" w:rsidP="005733EC">
            <w:pPr>
              <w:widowControl w:val="0"/>
              <w:pBdr>
                <w:top w:val="nil"/>
                <w:left w:val="nil"/>
                <w:bottom w:val="nil"/>
                <w:right w:val="nil"/>
                <w:between w:val="nil"/>
              </w:pBdr>
              <w:spacing w:line="276" w:lineRule="auto"/>
              <w:rPr>
                <w:sz w:val="16"/>
                <w:szCs w:val="16"/>
              </w:rPr>
            </w:pPr>
          </w:p>
        </w:tc>
      </w:tr>
      <w:tr w:rsidR="005733EC" w:rsidRPr="005733EC" w14:paraId="4FED0237" w14:textId="77777777">
        <w:tc>
          <w:tcPr>
            <w:tcW w:w="565" w:type="dxa"/>
            <w:vMerge/>
          </w:tcPr>
          <w:p w14:paraId="39582BB0"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0690DCD4" w14:textId="6BCD15DB" w:rsidR="005733EC" w:rsidRPr="00C82BE9" w:rsidRDefault="005733EC" w:rsidP="005733EC">
            <w:pPr>
              <w:tabs>
                <w:tab w:val="left" w:pos="303"/>
              </w:tabs>
              <w:jc w:val="both"/>
              <w:rPr>
                <w:sz w:val="20"/>
                <w:szCs w:val="20"/>
              </w:rPr>
            </w:pPr>
            <w:r w:rsidRPr="00E15FEF">
              <w:rPr>
                <w:b/>
                <w:sz w:val="20"/>
                <w:szCs w:val="20"/>
              </w:rPr>
              <w:t>СӨЖ 3</w:t>
            </w:r>
            <w:r w:rsidRPr="00E15FEF">
              <w:rPr>
                <w:sz w:val="20"/>
                <w:szCs w:val="20"/>
              </w:rPr>
              <w:t>.</w:t>
            </w:r>
            <w:r w:rsidRPr="00E15FEF">
              <w:t xml:space="preserve"> </w:t>
            </w:r>
            <w:r w:rsidRPr="00E15FEF">
              <w:rPr>
                <w:sz w:val="20"/>
                <w:szCs w:val="20"/>
              </w:rPr>
              <w:t>Тақырып бойынша топта сөйлеу «Еңбек ұжымындағы (конфлик) қақтығыстарды реттеу)» (Орындау түрі- талқылау түрінде реферат жяне баяндамалық презентациясы құрастыру)</w:t>
            </w:r>
          </w:p>
        </w:tc>
        <w:tc>
          <w:tcPr>
            <w:tcW w:w="2410" w:type="dxa"/>
            <w:gridSpan w:val="2"/>
            <w:vMerge/>
          </w:tcPr>
          <w:p w14:paraId="7E7454FA" w14:textId="77777777" w:rsidR="005733EC" w:rsidRPr="00C82BE9" w:rsidRDefault="005733EC" w:rsidP="005733EC">
            <w:pPr>
              <w:widowControl w:val="0"/>
              <w:pBdr>
                <w:top w:val="nil"/>
                <w:left w:val="nil"/>
                <w:bottom w:val="nil"/>
                <w:right w:val="nil"/>
                <w:between w:val="nil"/>
              </w:pBdr>
              <w:spacing w:line="276" w:lineRule="auto"/>
              <w:rPr>
                <w:sz w:val="16"/>
                <w:szCs w:val="16"/>
              </w:rPr>
            </w:pPr>
          </w:p>
        </w:tc>
      </w:tr>
      <w:tr w:rsidR="005733EC" w:rsidRPr="00C82BE9" w14:paraId="176BC95C" w14:textId="77777777">
        <w:tc>
          <w:tcPr>
            <w:tcW w:w="565" w:type="dxa"/>
            <w:vMerge w:val="restart"/>
          </w:tcPr>
          <w:p w14:paraId="7D70FD2B"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604AE69A" w14:textId="77777777" w:rsidR="005733EC" w:rsidRPr="00F259F1" w:rsidRDefault="005733EC" w:rsidP="005733EC">
            <w:pPr>
              <w:tabs>
                <w:tab w:val="left" w:pos="303"/>
              </w:tabs>
              <w:jc w:val="both"/>
              <w:rPr>
                <w:b/>
                <w:bCs/>
                <w:sz w:val="20"/>
                <w:szCs w:val="20"/>
              </w:rPr>
            </w:pPr>
            <w:r w:rsidRPr="00C82BE9">
              <w:rPr>
                <w:b/>
                <w:sz w:val="20"/>
                <w:szCs w:val="20"/>
              </w:rPr>
              <w:t xml:space="preserve">Практикалық сабақ: </w:t>
            </w:r>
            <w:r w:rsidRPr="00F259F1">
              <w:rPr>
                <w:b/>
                <w:bCs/>
                <w:sz w:val="20"/>
                <w:szCs w:val="20"/>
              </w:rPr>
              <w:t xml:space="preserve">Фармацевтикалық нарықты зерттеу </w:t>
            </w:r>
          </w:p>
          <w:p w14:paraId="347D9BC8" w14:textId="77777777" w:rsidR="005733EC" w:rsidRPr="00F259F1" w:rsidRDefault="005733EC" w:rsidP="005733EC">
            <w:pPr>
              <w:pStyle w:val="a6"/>
              <w:numPr>
                <w:ilvl w:val="0"/>
                <w:numId w:val="9"/>
              </w:numPr>
              <w:tabs>
                <w:tab w:val="left" w:pos="303"/>
              </w:tabs>
              <w:ind w:left="0" w:firstLine="0"/>
              <w:jc w:val="both"/>
              <w:rPr>
                <w:bCs/>
                <w:sz w:val="20"/>
                <w:szCs w:val="20"/>
              </w:rPr>
            </w:pPr>
            <w:r w:rsidRPr="00F259F1">
              <w:rPr>
                <w:bCs/>
                <w:sz w:val="20"/>
                <w:szCs w:val="20"/>
              </w:rPr>
              <w:t xml:space="preserve">Дәрілік заттар нарығын зерттеу </w:t>
            </w:r>
          </w:p>
          <w:p w14:paraId="51CE0878" w14:textId="77777777" w:rsidR="005733EC" w:rsidRPr="00F259F1" w:rsidRDefault="005733EC" w:rsidP="005733EC">
            <w:pPr>
              <w:pStyle w:val="a6"/>
              <w:numPr>
                <w:ilvl w:val="0"/>
                <w:numId w:val="9"/>
              </w:numPr>
              <w:tabs>
                <w:tab w:val="left" w:pos="303"/>
              </w:tabs>
              <w:ind w:left="0" w:firstLine="0"/>
              <w:jc w:val="both"/>
              <w:rPr>
                <w:bCs/>
                <w:sz w:val="20"/>
                <w:szCs w:val="20"/>
              </w:rPr>
            </w:pPr>
            <w:r w:rsidRPr="00F259F1">
              <w:rPr>
                <w:bCs/>
                <w:sz w:val="20"/>
                <w:szCs w:val="20"/>
              </w:rPr>
              <w:t xml:space="preserve">Нарықты сегментациялау </w:t>
            </w:r>
          </w:p>
          <w:p w14:paraId="6827C200" w14:textId="77777777" w:rsidR="005733EC" w:rsidRPr="00F259F1" w:rsidRDefault="005733EC" w:rsidP="005733EC">
            <w:pPr>
              <w:pStyle w:val="a6"/>
              <w:numPr>
                <w:ilvl w:val="0"/>
                <w:numId w:val="9"/>
              </w:numPr>
              <w:tabs>
                <w:tab w:val="left" w:pos="303"/>
              </w:tabs>
              <w:ind w:left="0" w:firstLine="0"/>
              <w:jc w:val="both"/>
              <w:rPr>
                <w:bCs/>
                <w:sz w:val="20"/>
                <w:szCs w:val="20"/>
              </w:rPr>
            </w:pPr>
            <w:r w:rsidRPr="00F259F1">
              <w:rPr>
                <w:bCs/>
                <w:sz w:val="20"/>
                <w:szCs w:val="20"/>
              </w:rPr>
              <w:t>Мақсатты нарық сегменттерін таңдау</w:t>
            </w:r>
          </w:p>
          <w:p w14:paraId="72AD4BD6" w14:textId="584A751B" w:rsidR="005733EC" w:rsidRPr="00C82BE9" w:rsidRDefault="005733EC" w:rsidP="005733EC">
            <w:pPr>
              <w:pStyle w:val="a6"/>
              <w:numPr>
                <w:ilvl w:val="0"/>
                <w:numId w:val="9"/>
              </w:numPr>
              <w:tabs>
                <w:tab w:val="left" w:pos="303"/>
              </w:tabs>
              <w:ind w:left="0" w:firstLine="0"/>
              <w:jc w:val="both"/>
              <w:rPr>
                <w:sz w:val="20"/>
                <w:szCs w:val="20"/>
              </w:rPr>
            </w:pPr>
            <w:r w:rsidRPr="00F259F1">
              <w:rPr>
                <w:bCs/>
                <w:sz w:val="20"/>
                <w:szCs w:val="20"/>
              </w:rPr>
              <w:t>Тұтынушыларды және олардың тұтынуын зерттеу</w:t>
            </w:r>
          </w:p>
        </w:tc>
        <w:tc>
          <w:tcPr>
            <w:tcW w:w="2410" w:type="dxa"/>
            <w:gridSpan w:val="2"/>
            <w:vMerge w:val="restart"/>
          </w:tcPr>
          <w:p w14:paraId="7D433C43" w14:textId="77777777" w:rsidR="005733EC" w:rsidRPr="00C82BE9" w:rsidRDefault="005733EC" w:rsidP="005733EC">
            <w:pPr>
              <w:jc w:val="both"/>
              <w:rPr>
                <w:sz w:val="20"/>
                <w:szCs w:val="20"/>
              </w:rPr>
            </w:pPr>
            <w:r w:rsidRPr="00C82BE9">
              <w:rPr>
                <w:sz w:val="20"/>
                <w:szCs w:val="20"/>
              </w:rPr>
              <w:t>6</w:t>
            </w:r>
          </w:p>
        </w:tc>
      </w:tr>
      <w:tr w:rsidR="005733EC" w:rsidRPr="00C82BE9" w14:paraId="29A4D09F" w14:textId="77777777">
        <w:tc>
          <w:tcPr>
            <w:tcW w:w="565" w:type="dxa"/>
            <w:vMerge/>
          </w:tcPr>
          <w:p w14:paraId="1D187B02"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0A9EC324" w14:textId="77777777" w:rsidR="005733EC" w:rsidRPr="00C82BE9" w:rsidRDefault="005733EC" w:rsidP="005733EC">
            <w:pPr>
              <w:pBdr>
                <w:top w:val="nil"/>
                <w:left w:val="nil"/>
                <w:bottom w:val="nil"/>
                <w:right w:val="nil"/>
                <w:between w:val="nil"/>
              </w:pBdr>
              <w:tabs>
                <w:tab w:val="left" w:pos="303"/>
              </w:tabs>
              <w:jc w:val="both"/>
              <w:rPr>
                <w:color w:val="000000"/>
                <w:sz w:val="20"/>
                <w:szCs w:val="20"/>
              </w:rPr>
            </w:pPr>
            <w:r w:rsidRPr="00C82BE9">
              <w:rPr>
                <w:color w:val="000000"/>
                <w:sz w:val="20"/>
                <w:szCs w:val="20"/>
              </w:rPr>
              <w:t>Тапсырма:</w:t>
            </w:r>
          </w:p>
          <w:p w14:paraId="07B0F0D5" w14:textId="77777777" w:rsidR="005733EC" w:rsidRPr="00A54114" w:rsidRDefault="005733EC" w:rsidP="005733EC">
            <w:pPr>
              <w:tabs>
                <w:tab w:val="left" w:pos="303"/>
              </w:tabs>
              <w:jc w:val="both"/>
              <w:rPr>
                <w:sz w:val="20"/>
                <w:szCs w:val="20"/>
              </w:rPr>
            </w:pPr>
            <w:r>
              <w:lastRenderedPageBreak/>
              <w:t xml:space="preserve">- </w:t>
            </w:r>
            <w:r w:rsidRPr="00A54114">
              <w:rPr>
                <w:sz w:val="20"/>
                <w:szCs w:val="20"/>
              </w:rPr>
              <w:t>Қазақстандағы анальгетикалық препараттар нарығын талдаңыз. Оның динамикасын, негізгі үрдістерін және тұтыну тенденцияларын сипаттаңыз. Осы нарықтағы қажеттіліктер мен мүмкіндіктерді анықтау үшін қандай нарықты зерттеу әдістерін қолдану қажет екенін көрсетіңіз.</w:t>
            </w:r>
          </w:p>
          <w:p w14:paraId="2A13CA10" w14:textId="77777777" w:rsidR="005733EC" w:rsidRPr="00A54114" w:rsidRDefault="005733EC" w:rsidP="005733EC">
            <w:pPr>
              <w:tabs>
                <w:tab w:val="left" w:pos="303"/>
              </w:tabs>
              <w:jc w:val="both"/>
              <w:rPr>
                <w:sz w:val="20"/>
                <w:szCs w:val="20"/>
                <w:lang w:val="ru-RU"/>
              </w:rPr>
            </w:pPr>
            <w:r w:rsidRPr="0014086B">
              <w:rPr>
                <w:sz w:val="20"/>
                <w:szCs w:val="20"/>
                <w:lang w:val="ru-RU"/>
              </w:rPr>
              <w:t xml:space="preserve">- </w:t>
            </w:r>
            <w:r w:rsidRPr="00A54114">
              <w:rPr>
                <w:sz w:val="20"/>
                <w:szCs w:val="20"/>
                <w:lang w:val="ru-RU"/>
              </w:rPr>
              <w:t>“МедПрофи” компаниясы астманы емдеуге арналған жаңа препарат шығарады. Нарықты зерттей отырып, осы препаратты ілгерілету үшін екі мақсатты сегментті таңдауыңыз қажет. Осы сегменттерді сипаттап, оларды неге ең перспективалы деп санайтыныңызды түсіндіріңіз.</w:t>
            </w:r>
          </w:p>
          <w:p w14:paraId="543B8182" w14:textId="77777777" w:rsidR="005733EC" w:rsidRPr="0014086B" w:rsidRDefault="005733EC" w:rsidP="005733EC">
            <w:pPr>
              <w:tabs>
                <w:tab w:val="left" w:pos="303"/>
              </w:tabs>
              <w:jc w:val="both"/>
              <w:rPr>
                <w:sz w:val="20"/>
                <w:szCs w:val="20"/>
              </w:rPr>
            </w:pPr>
            <w:r w:rsidRPr="0014086B">
              <w:rPr>
                <w:sz w:val="20"/>
                <w:szCs w:val="20"/>
                <w:lang w:val="ru-RU"/>
              </w:rPr>
              <w:t>1.</w:t>
            </w:r>
            <w:r>
              <w:rPr>
                <w:b/>
                <w:bCs/>
                <w:sz w:val="20"/>
                <w:szCs w:val="20"/>
              </w:rPr>
              <w:t>Жағдай</w:t>
            </w:r>
            <w:r w:rsidRPr="0014086B">
              <w:rPr>
                <w:b/>
                <w:bCs/>
                <w:sz w:val="20"/>
                <w:szCs w:val="20"/>
              </w:rPr>
              <w:t>:</w:t>
            </w:r>
            <w:r w:rsidRPr="0014086B">
              <w:rPr>
                <w:sz w:val="20"/>
                <w:szCs w:val="20"/>
              </w:rPr>
              <w:br/>
            </w:r>
            <w:r w:rsidRPr="00A54114">
              <w:rPr>
                <w:sz w:val="20"/>
                <w:szCs w:val="20"/>
              </w:rPr>
              <w:t>“Фармацевтика +” компаниясы гастритті емдеуге арналған жаңа препарат әзірлеуде. Нарыққа сәтті шығу үшін сегментацияны, мақсатты сегменттерді таңдауды, сондай-ақ тұтынушылар мен олардың қажеттіліктерін зерттеуді қамтитын кешенді зерттеу жүргізу қажет.</w:t>
            </w:r>
          </w:p>
          <w:p w14:paraId="09E42CD3" w14:textId="77777777" w:rsidR="005733EC" w:rsidRPr="0014086B" w:rsidRDefault="005733EC" w:rsidP="005733EC">
            <w:pPr>
              <w:tabs>
                <w:tab w:val="left" w:pos="303"/>
              </w:tabs>
              <w:jc w:val="both"/>
              <w:rPr>
                <w:sz w:val="20"/>
                <w:szCs w:val="20"/>
              </w:rPr>
            </w:pPr>
            <w:r w:rsidRPr="00A54114">
              <w:rPr>
                <w:b/>
                <w:bCs/>
                <w:sz w:val="20"/>
                <w:szCs w:val="20"/>
              </w:rPr>
              <w:t>Тапсырма</w:t>
            </w:r>
            <w:r w:rsidRPr="0014086B">
              <w:rPr>
                <w:b/>
                <w:bCs/>
                <w:sz w:val="20"/>
                <w:szCs w:val="20"/>
              </w:rPr>
              <w:t>:</w:t>
            </w:r>
          </w:p>
          <w:p w14:paraId="119850E7" w14:textId="77777777" w:rsidR="005733EC" w:rsidRPr="0014086B" w:rsidRDefault="005733EC" w:rsidP="005733EC">
            <w:pPr>
              <w:numPr>
                <w:ilvl w:val="0"/>
                <w:numId w:val="29"/>
              </w:numPr>
              <w:tabs>
                <w:tab w:val="left" w:pos="303"/>
              </w:tabs>
              <w:jc w:val="both"/>
              <w:rPr>
                <w:sz w:val="20"/>
                <w:szCs w:val="20"/>
              </w:rPr>
            </w:pPr>
            <w:r w:rsidRPr="00A54114">
              <w:rPr>
                <w:sz w:val="20"/>
                <w:szCs w:val="20"/>
              </w:rPr>
              <w:t>Осы препарат үшін әртүрлі критерийлерді (демографиялық, мінез-құлықтық, психографиялық) пайдалана отырып, нарықты сегментациялау процесін жасаңыз.</w:t>
            </w:r>
          </w:p>
          <w:p w14:paraId="1B6474E1" w14:textId="77777777" w:rsidR="005733EC" w:rsidRPr="0014086B" w:rsidRDefault="005733EC" w:rsidP="005733EC">
            <w:pPr>
              <w:numPr>
                <w:ilvl w:val="0"/>
                <w:numId w:val="29"/>
              </w:numPr>
              <w:tabs>
                <w:tab w:val="left" w:pos="303"/>
              </w:tabs>
              <w:jc w:val="both"/>
              <w:rPr>
                <w:sz w:val="20"/>
                <w:szCs w:val="20"/>
              </w:rPr>
            </w:pPr>
            <w:r w:rsidRPr="00A54114">
              <w:rPr>
                <w:sz w:val="20"/>
                <w:szCs w:val="20"/>
              </w:rPr>
              <w:t>Маркетингтік стратегия бағытталатын екі мақсатты сегментті таңдаңыз және таңдауыңызды негіздеңіз.</w:t>
            </w:r>
          </w:p>
          <w:p w14:paraId="75CB897E" w14:textId="77E48FBC" w:rsidR="005733EC" w:rsidRPr="0014086B" w:rsidRDefault="005733EC" w:rsidP="005733EC">
            <w:pPr>
              <w:numPr>
                <w:ilvl w:val="0"/>
                <w:numId w:val="29"/>
              </w:numPr>
              <w:tabs>
                <w:tab w:val="left" w:pos="303"/>
              </w:tabs>
              <w:jc w:val="both"/>
              <w:rPr>
                <w:sz w:val="20"/>
                <w:szCs w:val="20"/>
              </w:rPr>
            </w:pPr>
            <w:r w:rsidRPr="00A54114">
              <w:rPr>
                <w:sz w:val="20"/>
                <w:szCs w:val="20"/>
              </w:rPr>
              <w:t>Гастритті емдеуге арналған препараттарға қатысты тұтынушылардың қажеттіліктері мен қалауларын түсіну үшін зерттеуді қалай жүргізуге болады? Деректерді жинау үшін қандай әдістер мен құралдарды қолданасыз?</w:t>
            </w:r>
          </w:p>
        </w:tc>
        <w:tc>
          <w:tcPr>
            <w:tcW w:w="2410" w:type="dxa"/>
            <w:gridSpan w:val="2"/>
            <w:vMerge/>
          </w:tcPr>
          <w:p w14:paraId="1C66AA6D" w14:textId="77777777" w:rsidR="005733EC" w:rsidRPr="00C82BE9" w:rsidRDefault="005733EC" w:rsidP="005733EC">
            <w:pPr>
              <w:widowControl w:val="0"/>
              <w:pBdr>
                <w:top w:val="nil"/>
                <w:left w:val="nil"/>
                <w:bottom w:val="nil"/>
                <w:right w:val="nil"/>
                <w:between w:val="nil"/>
              </w:pBdr>
              <w:spacing w:line="276" w:lineRule="auto"/>
            </w:pPr>
          </w:p>
        </w:tc>
      </w:tr>
      <w:tr w:rsidR="005733EC" w:rsidRPr="005733EC" w14:paraId="3755AC50" w14:textId="77777777">
        <w:tc>
          <w:tcPr>
            <w:tcW w:w="565" w:type="dxa"/>
            <w:vMerge/>
          </w:tcPr>
          <w:p w14:paraId="32E42001"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26FA7F5E" w14:textId="77777777" w:rsidR="005733EC" w:rsidRPr="00022CD9" w:rsidRDefault="005733EC" w:rsidP="005733EC">
            <w:pPr>
              <w:tabs>
                <w:tab w:val="left" w:pos="303"/>
              </w:tabs>
              <w:jc w:val="both"/>
              <w:rPr>
                <w:sz w:val="20"/>
                <w:szCs w:val="20"/>
              </w:rPr>
            </w:pPr>
            <w:r w:rsidRPr="00022CD9">
              <w:rPr>
                <w:sz w:val="20"/>
                <w:szCs w:val="20"/>
              </w:rPr>
              <w:t>Әдебиеттер:</w:t>
            </w:r>
          </w:p>
          <w:p w14:paraId="72F510F6" w14:textId="77777777" w:rsidR="005733EC" w:rsidRPr="006142C9" w:rsidRDefault="005733EC" w:rsidP="005733EC">
            <w:pPr>
              <w:ind w:left="-22"/>
              <w:jc w:val="both"/>
              <w:rPr>
                <w:sz w:val="20"/>
                <w:szCs w:val="20"/>
              </w:rPr>
            </w:pPr>
            <w:r>
              <w:rPr>
                <w:sz w:val="20"/>
                <w:szCs w:val="20"/>
              </w:rPr>
              <w:t>1.</w:t>
            </w:r>
            <w:r w:rsidRPr="006142C9">
              <w:rPr>
                <w:sz w:val="20"/>
                <w:szCs w:val="20"/>
              </w:rPr>
              <w:t>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3E98A913"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0BF0FFAB" w14:textId="019B138D" w:rsidR="005733EC" w:rsidRPr="00C82BE9" w:rsidRDefault="005733EC" w:rsidP="005733EC">
            <w:pPr>
              <w:tabs>
                <w:tab w:val="left" w:pos="303"/>
              </w:tabs>
              <w:jc w:val="both"/>
              <w:rPr>
                <w:b/>
                <w:sz w:val="20"/>
                <w:szCs w:val="20"/>
              </w:rPr>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378D006A"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5733EC" w:rsidRPr="005733EC" w14:paraId="77B941B0" w14:textId="77777777">
        <w:tc>
          <w:tcPr>
            <w:tcW w:w="565" w:type="dxa"/>
            <w:vMerge/>
          </w:tcPr>
          <w:p w14:paraId="2D8EA95C"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5503F9B9" w14:textId="667C4D2D" w:rsidR="005733EC" w:rsidRPr="00C82BE9" w:rsidRDefault="005733EC" w:rsidP="005733EC">
            <w:pPr>
              <w:tabs>
                <w:tab w:val="left" w:pos="303"/>
              </w:tabs>
              <w:jc w:val="both"/>
              <w:rPr>
                <w:sz w:val="20"/>
                <w:szCs w:val="20"/>
              </w:rPr>
            </w:pPr>
            <w:r w:rsidRPr="00022CD9">
              <w:rPr>
                <w:b/>
                <w:sz w:val="20"/>
                <w:szCs w:val="20"/>
              </w:rPr>
              <w:t>СОӨЖ 6.</w:t>
            </w:r>
            <w:r w:rsidRPr="00022CD9">
              <w:rPr>
                <w:sz w:val="20"/>
                <w:szCs w:val="20"/>
              </w:rPr>
              <w:t xml:space="preserve"> СӨЖ 3-ді орындалуын бағалау.</w:t>
            </w:r>
          </w:p>
        </w:tc>
        <w:tc>
          <w:tcPr>
            <w:tcW w:w="2410" w:type="dxa"/>
            <w:gridSpan w:val="2"/>
            <w:vMerge/>
          </w:tcPr>
          <w:p w14:paraId="14901D1B"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5733EC" w:rsidRPr="00C82BE9" w14:paraId="5149B943" w14:textId="77777777">
        <w:tc>
          <w:tcPr>
            <w:tcW w:w="565" w:type="dxa"/>
            <w:vMerge w:val="restart"/>
          </w:tcPr>
          <w:p w14:paraId="6CC04FAD"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69E8FA55" w14:textId="77777777" w:rsidR="005733EC" w:rsidRPr="00F259F1" w:rsidRDefault="005733EC" w:rsidP="005733EC">
            <w:pPr>
              <w:tabs>
                <w:tab w:val="left" w:pos="303"/>
              </w:tabs>
              <w:jc w:val="both"/>
              <w:rPr>
                <w:b/>
                <w:bCs/>
                <w:sz w:val="20"/>
                <w:szCs w:val="20"/>
              </w:rPr>
            </w:pPr>
            <w:r w:rsidRPr="00C82BE9">
              <w:rPr>
                <w:b/>
                <w:sz w:val="20"/>
                <w:szCs w:val="20"/>
              </w:rPr>
              <w:t xml:space="preserve">Практикалық сабақ: </w:t>
            </w:r>
            <w:r w:rsidRPr="00F259F1">
              <w:rPr>
                <w:b/>
                <w:bCs/>
                <w:sz w:val="20"/>
                <w:szCs w:val="20"/>
              </w:rPr>
              <w:t xml:space="preserve">Маркетингтегі тауар және тауар саясаты </w:t>
            </w:r>
          </w:p>
          <w:p w14:paraId="29D8917B" w14:textId="77777777" w:rsidR="005733EC" w:rsidRPr="00F259F1" w:rsidRDefault="005733EC" w:rsidP="005733EC">
            <w:pPr>
              <w:pStyle w:val="a6"/>
              <w:numPr>
                <w:ilvl w:val="0"/>
                <w:numId w:val="10"/>
              </w:numPr>
              <w:tabs>
                <w:tab w:val="left" w:pos="303"/>
              </w:tabs>
              <w:ind w:left="0" w:firstLine="0"/>
              <w:jc w:val="both"/>
              <w:rPr>
                <w:bCs/>
                <w:sz w:val="20"/>
                <w:szCs w:val="20"/>
              </w:rPr>
            </w:pPr>
            <w:r w:rsidRPr="00F259F1">
              <w:rPr>
                <w:bCs/>
                <w:sz w:val="20"/>
                <w:szCs w:val="20"/>
              </w:rPr>
              <w:t xml:space="preserve">Дәрілік заттардың тұтыну құндылығы </w:t>
            </w:r>
          </w:p>
          <w:p w14:paraId="7451E629" w14:textId="77777777" w:rsidR="005733EC" w:rsidRPr="00F259F1" w:rsidRDefault="005733EC" w:rsidP="005733EC">
            <w:pPr>
              <w:pStyle w:val="a6"/>
              <w:numPr>
                <w:ilvl w:val="0"/>
                <w:numId w:val="10"/>
              </w:numPr>
              <w:tabs>
                <w:tab w:val="left" w:pos="303"/>
              </w:tabs>
              <w:ind w:left="0" w:firstLine="0"/>
              <w:jc w:val="both"/>
              <w:rPr>
                <w:bCs/>
                <w:sz w:val="20"/>
                <w:szCs w:val="20"/>
              </w:rPr>
            </w:pPr>
            <w:r w:rsidRPr="00F259F1">
              <w:rPr>
                <w:bCs/>
                <w:sz w:val="20"/>
                <w:szCs w:val="20"/>
              </w:rPr>
              <w:t>Тауардың өмірлік циклі. Фармацевтикалық тауарды орналастыру</w:t>
            </w:r>
          </w:p>
          <w:p w14:paraId="04F7A1DE" w14:textId="77777777" w:rsidR="005733EC" w:rsidRPr="00F259F1" w:rsidRDefault="005733EC" w:rsidP="005733EC">
            <w:pPr>
              <w:pStyle w:val="a6"/>
              <w:numPr>
                <w:ilvl w:val="0"/>
                <w:numId w:val="10"/>
              </w:numPr>
              <w:tabs>
                <w:tab w:val="left" w:pos="303"/>
              </w:tabs>
              <w:ind w:left="0" w:firstLine="0"/>
              <w:jc w:val="both"/>
              <w:rPr>
                <w:bCs/>
                <w:sz w:val="20"/>
                <w:szCs w:val="20"/>
              </w:rPr>
            </w:pPr>
            <w:r w:rsidRPr="00F259F1">
              <w:rPr>
                <w:bCs/>
                <w:sz w:val="20"/>
                <w:szCs w:val="20"/>
              </w:rPr>
              <w:t>Фармацевтикалық тауардың бәсекеге қабілеттілігі және оның сапасын басқару</w:t>
            </w:r>
          </w:p>
          <w:p w14:paraId="2B097593" w14:textId="77777777" w:rsidR="005733EC" w:rsidRPr="00F259F1" w:rsidRDefault="005733EC" w:rsidP="005733EC">
            <w:pPr>
              <w:pStyle w:val="a6"/>
              <w:numPr>
                <w:ilvl w:val="0"/>
                <w:numId w:val="10"/>
              </w:numPr>
              <w:tabs>
                <w:tab w:val="left" w:pos="303"/>
              </w:tabs>
              <w:ind w:left="0" w:firstLine="0"/>
              <w:jc w:val="both"/>
              <w:rPr>
                <w:bCs/>
                <w:sz w:val="20"/>
                <w:szCs w:val="20"/>
              </w:rPr>
            </w:pPr>
            <w:r w:rsidRPr="00F259F1">
              <w:rPr>
                <w:bCs/>
                <w:sz w:val="20"/>
                <w:szCs w:val="20"/>
              </w:rPr>
              <w:t xml:space="preserve">Фармацевтикалық кәсіпорындардың маркетингтік стратегиясы </w:t>
            </w:r>
          </w:p>
          <w:p w14:paraId="24F05D86" w14:textId="77777777" w:rsidR="005733EC" w:rsidRPr="00F259F1" w:rsidRDefault="005733EC" w:rsidP="005733EC">
            <w:pPr>
              <w:pStyle w:val="a6"/>
              <w:numPr>
                <w:ilvl w:val="0"/>
                <w:numId w:val="10"/>
              </w:numPr>
              <w:tabs>
                <w:tab w:val="left" w:pos="303"/>
              </w:tabs>
              <w:ind w:left="0" w:firstLine="0"/>
              <w:jc w:val="both"/>
              <w:rPr>
                <w:bCs/>
                <w:sz w:val="20"/>
                <w:szCs w:val="20"/>
              </w:rPr>
            </w:pPr>
            <w:r w:rsidRPr="00F259F1">
              <w:rPr>
                <w:bCs/>
                <w:sz w:val="20"/>
                <w:szCs w:val="20"/>
              </w:rPr>
              <w:t>Фармацевтикалық фирмалар мен кәсіпорындардың ассортименттік саясаты</w:t>
            </w:r>
          </w:p>
          <w:p w14:paraId="34409E58" w14:textId="77777777" w:rsidR="005733EC" w:rsidRPr="00F259F1" w:rsidRDefault="005733EC" w:rsidP="005733EC">
            <w:pPr>
              <w:pStyle w:val="a6"/>
              <w:numPr>
                <w:ilvl w:val="0"/>
                <w:numId w:val="10"/>
              </w:numPr>
              <w:tabs>
                <w:tab w:val="left" w:pos="303"/>
              </w:tabs>
              <w:ind w:left="0" w:firstLine="0"/>
              <w:jc w:val="both"/>
              <w:rPr>
                <w:bCs/>
                <w:sz w:val="20"/>
                <w:szCs w:val="20"/>
              </w:rPr>
            </w:pPr>
            <w:r w:rsidRPr="00F259F1">
              <w:rPr>
                <w:bCs/>
                <w:sz w:val="20"/>
                <w:szCs w:val="20"/>
              </w:rPr>
              <w:t xml:space="preserve">Фармацевтикалық кәсіпорындардың тауар саясаты </w:t>
            </w:r>
          </w:p>
          <w:p w14:paraId="2E076671" w14:textId="77777777" w:rsidR="005733EC" w:rsidRPr="00F259F1" w:rsidRDefault="005733EC" w:rsidP="005733EC">
            <w:pPr>
              <w:pStyle w:val="a6"/>
              <w:numPr>
                <w:ilvl w:val="0"/>
                <w:numId w:val="10"/>
              </w:numPr>
              <w:tabs>
                <w:tab w:val="left" w:pos="303"/>
              </w:tabs>
              <w:ind w:left="0" w:firstLine="0"/>
              <w:jc w:val="both"/>
              <w:rPr>
                <w:bCs/>
                <w:sz w:val="20"/>
                <w:szCs w:val="20"/>
              </w:rPr>
            </w:pPr>
            <w:r w:rsidRPr="00F259F1">
              <w:rPr>
                <w:bCs/>
                <w:sz w:val="20"/>
                <w:szCs w:val="20"/>
              </w:rPr>
              <w:t xml:space="preserve">Тауар белгісі және тауарларды орау </w:t>
            </w:r>
          </w:p>
          <w:p w14:paraId="28BD9F27" w14:textId="6CF1DA09" w:rsidR="005733EC" w:rsidRPr="00C82BE9" w:rsidRDefault="005733EC" w:rsidP="005733EC">
            <w:pPr>
              <w:pStyle w:val="a6"/>
              <w:numPr>
                <w:ilvl w:val="0"/>
                <w:numId w:val="10"/>
              </w:numPr>
              <w:tabs>
                <w:tab w:val="left" w:pos="303"/>
              </w:tabs>
              <w:ind w:left="0" w:firstLine="0"/>
              <w:jc w:val="both"/>
              <w:rPr>
                <w:bCs/>
                <w:sz w:val="20"/>
                <w:szCs w:val="20"/>
              </w:rPr>
            </w:pPr>
            <w:r w:rsidRPr="00F259F1">
              <w:rPr>
                <w:bCs/>
                <w:sz w:val="20"/>
                <w:szCs w:val="20"/>
              </w:rPr>
              <w:t>Фармацевтикалық кәсіпорындардың инновациялық саясаты мен технологиясы</w:t>
            </w:r>
          </w:p>
        </w:tc>
        <w:tc>
          <w:tcPr>
            <w:tcW w:w="2410" w:type="dxa"/>
            <w:gridSpan w:val="2"/>
            <w:vMerge w:val="restart"/>
          </w:tcPr>
          <w:p w14:paraId="0D8F6606" w14:textId="77777777" w:rsidR="005733EC" w:rsidRPr="00C82BE9" w:rsidRDefault="005733EC" w:rsidP="005733EC">
            <w:pPr>
              <w:jc w:val="both"/>
              <w:rPr>
                <w:sz w:val="20"/>
                <w:szCs w:val="20"/>
              </w:rPr>
            </w:pPr>
            <w:r w:rsidRPr="00C82BE9">
              <w:rPr>
                <w:sz w:val="20"/>
                <w:szCs w:val="20"/>
              </w:rPr>
              <w:t>6</w:t>
            </w:r>
          </w:p>
        </w:tc>
      </w:tr>
      <w:tr w:rsidR="005733EC" w:rsidRPr="005733EC" w14:paraId="631B831D" w14:textId="77777777">
        <w:tc>
          <w:tcPr>
            <w:tcW w:w="565" w:type="dxa"/>
            <w:vMerge/>
          </w:tcPr>
          <w:p w14:paraId="14552B51"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4B05F94C" w14:textId="77777777" w:rsidR="005733EC" w:rsidRPr="00C82BE9" w:rsidRDefault="005733EC" w:rsidP="005733EC">
            <w:pPr>
              <w:pBdr>
                <w:top w:val="nil"/>
                <w:left w:val="nil"/>
                <w:bottom w:val="nil"/>
                <w:right w:val="nil"/>
                <w:between w:val="nil"/>
              </w:pBdr>
              <w:tabs>
                <w:tab w:val="left" w:pos="303"/>
              </w:tabs>
              <w:jc w:val="both"/>
              <w:rPr>
                <w:color w:val="000000"/>
                <w:sz w:val="20"/>
                <w:szCs w:val="20"/>
              </w:rPr>
            </w:pPr>
            <w:r w:rsidRPr="00C82BE9">
              <w:rPr>
                <w:color w:val="000000"/>
                <w:sz w:val="20"/>
                <w:szCs w:val="20"/>
              </w:rPr>
              <w:t>Тапсырма:</w:t>
            </w:r>
          </w:p>
          <w:p w14:paraId="3F39B692" w14:textId="77777777" w:rsidR="005733EC" w:rsidRPr="00022CD9" w:rsidRDefault="005733EC" w:rsidP="005733EC">
            <w:pPr>
              <w:tabs>
                <w:tab w:val="left" w:pos="303"/>
                <w:tab w:val="left" w:pos="353"/>
              </w:tabs>
              <w:jc w:val="both"/>
              <w:rPr>
                <w:sz w:val="20"/>
                <w:szCs w:val="20"/>
              </w:rPr>
            </w:pPr>
            <w:r>
              <w:t>-</w:t>
            </w:r>
            <w:r w:rsidRPr="0014086B">
              <w:rPr>
                <w:sz w:val="20"/>
                <w:szCs w:val="20"/>
              </w:rPr>
              <w:t xml:space="preserve"> </w:t>
            </w:r>
            <w:r w:rsidRPr="00022CD9">
              <w:rPr>
                <w:sz w:val="20"/>
                <w:szCs w:val="20"/>
              </w:rPr>
              <w:t>Фармацевтикалық өнімнің тұтынушылық құндылығын қалай арттыруға болады? Суық тиюге қарсы дәрі мысалында қарастырыңыз. Осы өнімнің тұтынушылық құндылығына әсер ететін негізгі параметрлерді көрсетіңіз (мысалы, қаптамасы, қолжетімділігі, қосымша ақпарат және т.б.).</w:t>
            </w:r>
          </w:p>
          <w:p w14:paraId="241DD057" w14:textId="77777777" w:rsidR="005733EC" w:rsidRPr="00022CD9" w:rsidRDefault="005733EC" w:rsidP="005733EC">
            <w:pPr>
              <w:tabs>
                <w:tab w:val="left" w:pos="303"/>
                <w:tab w:val="left" w:pos="353"/>
              </w:tabs>
              <w:jc w:val="both"/>
              <w:rPr>
                <w:sz w:val="20"/>
                <w:szCs w:val="20"/>
              </w:rPr>
            </w:pPr>
            <w:r w:rsidRPr="00022CD9">
              <w:rPr>
                <w:sz w:val="20"/>
                <w:szCs w:val="20"/>
              </w:rPr>
              <w:t>- Егер фармацевтикалық препарат бәсекелестігі жоғары және сапа талаптары қатаң нарыққа шықса, оның позициясын қалай өзгертуге болады? Өнімнің өмірлік циклі жетілу кезеңіне жеткенде қандай маркетингтік стратегияларды қолдану керек?</w:t>
            </w:r>
          </w:p>
          <w:p w14:paraId="26CE5028" w14:textId="77777777" w:rsidR="005733EC" w:rsidRPr="0014086B" w:rsidRDefault="005733EC" w:rsidP="005733EC">
            <w:pPr>
              <w:tabs>
                <w:tab w:val="left" w:pos="303"/>
                <w:tab w:val="left" w:pos="353"/>
              </w:tabs>
              <w:jc w:val="both"/>
              <w:rPr>
                <w:sz w:val="20"/>
                <w:szCs w:val="20"/>
              </w:rPr>
            </w:pPr>
            <w:r w:rsidRPr="00022CD9">
              <w:rPr>
                <w:sz w:val="20"/>
                <w:szCs w:val="20"/>
              </w:rPr>
              <w:t>-</w:t>
            </w:r>
            <w:r>
              <w:rPr>
                <w:sz w:val="20"/>
                <w:szCs w:val="20"/>
              </w:rPr>
              <w:t xml:space="preserve"> </w:t>
            </w:r>
            <w:r w:rsidRPr="00022CD9">
              <w:rPr>
                <w:sz w:val="20"/>
                <w:szCs w:val="20"/>
              </w:rPr>
              <w:t>Қазақстандағы тұмауға қарсы дәрілер нарығын талдаңыз. Қолданыстағы дәрілермен сәтті бәсекелесу үшін препарат қандай артықшылықтарға ие болуы керек? Препараттың бәсекеге қабілеттілігін арттыру үшін оның сапасын қалай бақылап, жақсартуға болады?</w:t>
            </w:r>
          </w:p>
          <w:p w14:paraId="47BAF68D" w14:textId="53E5CAFF" w:rsidR="005733EC" w:rsidRPr="00C82BE9" w:rsidRDefault="005733EC" w:rsidP="005733EC">
            <w:pPr>
              <w:tabs>
                <w:tab w:val="left" w:pos="303"/>
                <w:tab w:val="left" w:pos="353"/>
              </w:tabs>
              <w:jc w:val="both"/>
            </w:pPr>
            <w:r w:rsidRPr="0014086B">
              <w:rPr>
                <w:sz w:val="20"/>
                <w:szCs w:val="20"/>
              </w:rPr>
              <w:lastRenderedPageBreak/>
              <w:t xml:space="preserve">- </w:t>
            </w:r>
            <w:r w:rsidRPr="00022CD9">
              <w:rPr>
                <w:sz w:val="20"/>
                <w:szCs w:val="20"/>
              </w:rPr>
              <w:t>Халықаралық нарыққа бағытталған фармацевтикалық компанияның өнім саясатын қалыптастыру кезінде қандай факторларды ескеру қажет? Әртүрлі нарықтарда өнім саясатына әсер етуі мүмкін қосымша аспектілерді көрсетіңіз.</w:t>
            </w:r>
          </w:p>
        </w:tc>
        <w:tc>
          <w:tcPr>
            <w:tcW w:w="2410" w:type="dxa"/>
            <w:gridSpan w:val="2"/>
            <w:vMerge/>
          </w:tcPr>
          <w:p w14:paraId="6A914BF2" w14:textId="77777777" w:rsidR="005733EC" w:rsidRPr="00C82BE9" w:rsidRDefault="005733EC" w:rsidP="005733EC">
            <w:pPr>
              <w:widowControl w:val="0"/>
              <w:pBdr>
                <w:top w:val="nil"/>
                <w:left w:val="nil"/>
                <w:bottom w:val="nil"/>
                <w:right w:val="nil"/>
                <w:between w:val="nil"/>
              </w:pBdr>
              <w:spacing w:line="276" w:lineRule="auto"/>
            </w:pPr>
          </w:p>
        </w:tc>
      </w:tr>
      <w:tr w:rsidR="005733EC" w:rsidRPr="005733EC" w14:paraId="55A830DE" w14:textId="77777777">
        <w:tc>
          <w:tcPr>
            <w:tcW w:w="565" w:type="dxa"/>
            <w:vMerge/>
          </w:tcPr>
          <w:p w14:paraId="3181E792"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4FF4FD53" w14:textId="77777777" w:rsidR="005733EC" w:rsidRPr="00022CD9" w:rsidRDefault="005733EC" w:rsidP="005733EC">
            <w:pPr>
              <w:tabs>
                <w:tab w:val="left" w:pos="303"/>
              </w:tabs>
              <w:jc w:val="both"/>
              <w:rPr>
                <w:sz w:val="20"/>
                <w:szCs w:val="20"/>
              </w:rPr>
            </w:pPr>
            <w:r w:rsidRPr="00022CD9">
              <w:rPr>
                <w:sz w:val="20"/>
                <w:szCs w:val="20"/>
              </w:rPr>
              <w:t>Әдебиеттер:</w:t>
            </w:r>
          </w:p>
          <w:p w14:paraId="04A72DFA" w14:textId="77777777" w:rsidR="005733EC" w:rsidRPr="006142C9" w:rsidRDefault="005733EC" w:rsidP="005733EC">
            <w:pPr>
              <w:ind w:left="-22"/>
              <w:jc w:val="both"/>
              <w:rPr>
                <w:sz w:val="20"/>
                <w:szCs w:val="20"/>
              </w:rPr>
            </w:pPr>
            <w:r>
              <w:rPr>
                <w:sz w:val="20"/>
                <w:szCs w:val="20"/>
              </w:rPr>
              <w:t>1.</w:t>
            </w:r>
            <w:r w:rsidRPr="006142C9">
              <w:rPr>
                <w:sz w:val="20"/>
                <w:szCs w:val="20"/>
              </w:rPr>
              <w:t>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1C9B749D"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0E825FC8" w14:textId="12D565A2" w:rsidR="005733EC" w:rsidRPr="00C82BE9" w:rsidRDefault="005733EC" w:rsidP="005733EC">
            <w:pPr>
              <w:tabs>
                <w:tab w:val="left" w:pos="303"/>
              </w:tabs>
              <w:jc w:val="both"/>
              <w:rPr>
                <w:b/>
                <w:sz w:val="20"/>
                <w:szCs w:val="20"/>
              </w:rPr>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3AA1362D"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5733EC" w:rsidRPr="00C82BE9" w14:paraId="5014EDEB" w14:textId="77777777">
        <w:tc>
          <w:tcPr>
            <w:tcW w:w="565" w:type="dxa"/>
            <w:vMerge/>
          </w:tcPr>
          <w:p w14:paraId="3139F2A3" w14:textId="77777777" w:rsidR="005733EC" w:rsidRPr="00C82BE9" w:rsidRDefault="005733EC" w:rsidP="005733EC">
            <w:pPr>
              <w:widowControl w:val="0"/>
              <w:pBdr>
                <w:top w:val="nil"/>
                <w:left w:val="nil"/>
                <w:bottom w:val="nil"/>
                <w:right w:val="nil"/>
                <w:between w:val="nil"/>
              </w:pBdr>
              <w:spacing w:line="276" w:lineRule="auto"/>
            </w:pPr>
          </w:p>
        </w:tc>
        <w:tc>
          <w:tcPr>
            <w:tcW w:w="7373" w:type="dxa"/>
            <w:gridSpan w:val="12"/>
          </w:tcPr>
          <w:p w14:paraId="171E1BC7" w14:textId="2500C458" w:rsidR="005733EC" w:rsidRPr="00C82BE9" w:rsidRDefault="005733EC" w:rsidP="005733EC">
            <w:pPr>
              <w:tabs>
                <w:tab w:val="left" w:pos="303"/>
              </w:tabs>
              <w:jc w:val="both"/>
              <w:rPr>
                <w:sz w:val="20"/>
                <w:szCs w:val="20"/>
              </w:rPr>
            </w:pPr>
            <w:r w:rsidRPr="00022CD9">
              <w:rPr>
                <w:b/>
                <w:sz w:val="20"/>
                <w:szCs w:val="20"/>
              </w:rPr>
              <w:t>СОӨЖ 7.</w:t>
            </w:r>
            <w:r w:rsidRPr="00022CD9">
              <w:rPr>
                <w:sz w:val="20"/>
                <w:szCs w:val="20"/>
              </w:rPr>
              <w:t xml:space="preserve"> СӨЖ 4-ді орындау бойынша консультация.</w:t>
            </w:r>
          </w:p>
        </w:tc>
        <w:tc>
          <w:tcPr>
            <w:tcW w:w="2410" w:type="dxa"/>
            <w:gridSpan w:val="2"/>
            <w:vMerge/>
          </w:tcPr>
          <w:p w14:paraId="791C5C7C"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5733EC" w:rsidRPr="00C82BE9" w14:paraId="43DA20B0" w14:textId="77777777">
        <w:tc>
          <w:tcPr>
            <w:tcW w:w="565" w:type="dxa"/>
            <w:vMerge w:val="restart"/>
          </w:tcPr>
          <w:p w14:paraId="30678A4B"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0F3EA8A1" w14:textId="77777777" w:rsidR="005733EC" w:rsidRPr="00F259F1" w:rsidRDefault="005733EC" w:rsidP="005733EC">
            <w:pPr>
              <w:pStyle w:val="a6"/>
              <w:tabs>
                <w:tab w:val="left" w:pos="303"/>
              </w:tabs>
              <w:ind w:left="0"/>
              <w:jc w:val="both"/>
              <w:rPr>
                <w:b/>
                <w:bCs/>
                <w:sz w:val="20"/>
                <w:szCs w:val="20"/>
              </w:rPr>
            </w:pPr>
            <w:r w:rsidRPr="00C82BE9">
              <w:rPr>
                <w:b/>
                <w:sz w:val="20"/>
                <w:szCs w:val="20"/>
              </w:rPr>
              <w:t xml:space="preserve">Практикалық сабақ: </w:t>
            </w:r>
            <w:r w:rsidRPr="00F259F1">
              <w:rPr>
                <w:b/>
                <w:bCs/>
                <w:sz w:val="20"/>
                <w:szCs w:val="20"/>
              </w:rPr>
              <w:t xml:space="preserve">Баға саясаты және баға әдістері.  Тауарларды бөлу және тарату </w:t>
            </w:r>
          </w:p>
          <w:p w14:paraId="71D7EB3F" w14:textId="77777777" w:rsidR="005733EC" w:rsidRPr="004869D9" w:rsidRDefault="005733EC" w:rsidP="005733EC">
            <w:pPr>
              <w:pStyle w:val="a6"/>
              <w:numPr>
                <w:ilvl w:val="0"/>
                <w:numId w:val="11"/>
              </w:numPr>
              <w:tabs>
                <w:tab w:val="left" w:pos="303"/>
              </w:tabs>
              <w:ind w:left="0" w:firstLine="0"/>
              <w:jc w:val="both"/>
              <w:rPr>
                <w:bCs/>
                <w:sz w:val="20"/>
                <w:szCs w:val="20"/>
              </w:rPr>
            </w:pPr>
            <w:r w:rsidRPr="004869D9">
              <w:rPr>
                <w:bCs/>
                <w:sz w:val="20"/>
                <w:szCs w:val="20"/>
              </w:rPr>
              <w:t xml:space="preserve">Шарттар мен баға факторлары </w:t>
            </w:r>
          </w:p>
          <w:p w14:paraId="0368CA06" w14:textId="77777777" w:rsidR="005733EC" w:rsidRPr="004869D9" w:rsidRDefault="005733EC" w:rsidP="005733EC">
            <w:pPr>
              <w:pStyle w:val="a6"/>
              <w:numPr>
                <w:ilvl w:val="0"/>
                <w:numId w:val="11"/>
              </w:numPr>
              <w:tabs>
                <w:tab w:val="left" w:pos="303"/>
              </w:tabs>
              <w:ind w:left="0" w:firstLine="0"/>
              <w:jc w:val="both"/>
              <w:rPr>
                <w:bCs/>
                <w:sz w:val="20"/>
                <w:szCs w:val="20"/>
              </w:rPr>
            </w:pPr>
            <w:r w:rsidRPr="004869D9">
              <w:rPr>
                <w:bCs/>
                <w:sz w:val="20"/>
                <w:szCs w:val="20"/>
              </w:rPr>
              <w:t>Сұраныс, ұсыныс және баға. Баға стратегиясы және тактикасы</w:t>
            </w:r>
          </w:p>
          <w:p w14:paraId="661AFEA7" w14:textId="77777777" w:rsidR="005733EC" w:rsidRPr="004869D9" w:rsidRDefault="005733EC" w:rsidP="005733EC">
            <w:pPr>
              <w:pStyle w:val="a6"/>
              <w:numPr>
                <w:ilvl w:val="0"/>
                <w:numId w:val="11"/>
              </w:numPr>
              <w:tabs>
                <w:tab w:val="left" w:pos="303"/>
              </w:tabs>
              <w:ind w:left="0" w:firstLine="0"/>
              <w:jc w:val="both"/>
              <w:rPr>
                <w:bCs/>
                <w:sz w:val="20"/>
                <w:szCs w:val="20"/>
              </w:rPr>
            </w:pPr>
            <w:r w:rsidRPr="004869D9">
              <w:rPr>
                <w:bCs/>
                <w:sz w:val="20"/>
                <w:szCs w:val="20"/>
              </w:rPr>
              <w:t xml:space="preserve">Сату саясаты. Тарату арналары, функциялары және құрылымы </w:t>
            </w:r>
          </w:p>
          <w:p w14:paraId="34A82888" w14:textId="77777777" w:rsidR="005733EC" w:rsidRPr="004869D9" w:rsidRDefault="005733EC" w:rsidP="005733EC">
            <w:pPr>
              <w:pStyle w:val="a6"/>
              <w:numPr>
                <w:ilvl w:val="0"/>
                <w:numId w:val="11"/>
              </w:numPr>
              <w:tabs>
                <w:tab w:val="left" w:pos="303"/>
              </w:tabs>
              <w:ind w:left="0" w:firstLine="0"/>
              <w:jc w:val="both"/>
              <w:rPr>
                <w:bCs/>
                <w:sz w:val="20"/>
                <w:szCs w:val="20"/>
              </w:rPr>
            </w:pPr>
            <w:r w:rsidRPr="004869D9">
              <w:rPr>
                <w:bCs/>
                <w:sz w:val="20"/>
                <w:szCs w:val="20"/>
              </w:rPr>
              <w:t xml:space="preserve">Тарату арналарын басқару </w:t>
            </w:r>
          </w:p>
          <w:p w14:paraId="3227B768" w14:textId="77777777" w:rsidR="005733EC" w:rsidRPr="004869D9" w:rsidRDefault="005733EC" w:rsidP="005733EC">
            <w:pPr>
              <w:pStyle w:val="a6"/>
              <w:numPr>
                <w:ilvl w:val="0"/>
                <w:numId w:val="11"/>
              </w:numPr>
              <w:tabs>
                <w:tab w:val="left" w:pos="303"/>
              </w:tabs>
              <w:ind w:left="0" w:firstLine="0"/>
              <w:jc w:val="both"/>
              <w:rPr>
                <w:bCs/>
                <w:sz w:val="20"/>
                <w:szCs w:val="20"/>
              </w:rPr>
            </w:pPr>
            <w:r w:rsidRPr="004869D9">
              <w:rPr>
                <w:bCs/>
                <w:sz w:val="20"/>
                <w:szCs w:val="20"/>
              </w:rPr>
              <w:t xml:space="preserve">Фармацевтикалық өнімді бөлу әдістері </w:t>
            </w:r>
          </w:p>
          <w:p w14:paraId="0F312A54" w14:textId="38B3EDFE" w:rsidR="005733EC" w:rsidRPr="004869D9" w:rsidRDefault="005733EC" w:rsidP="005733EC">
            <w:pPr>
              <w:pStyle w:val="a6"/>
              <w:numPr>
                <w:ilvl w:val="0"/>
                <w:numId w:val="11"/>
              </w:numPr>
              <w:tabs>
                <w:tab w:val="left" w:pos="303"/>
              </w:tabs>
              <w:ind w:left="0" w:firstLine="0"/>
              <w:jc w:val="both"/>
              <w:rPr>
                <w:b/>
                <w:bCs/>
                <w:sz w:val="20"/>
                <w:szCs w:val="20"/>
              </w:rPr>
            </w:pPr>
            <w:r w:rsidRPr="004869D9">
              <w:rPr>
                <w:bCs/>
                <w:sz w:val="20"/>
                <w:szCs w:val="20"/>
              </w:rPr>
              <w:t xml:space="preserve"> Фармациядағы тауар қозғалысын басқарудың логистикалық  тәсілдері</w:t>
            </w:r>
          </w:p>
        </w:tc>
        <w:tc>
          <w:tcPr>
            <w:tcW w:w="2410" w:type="dxa"/>
            <w:gridSpan w:val="2"/>
            <w:vMerge w:val="restart"/>
          </w:tcPr>
          <w:p w14:paraId="6C318C24" w14:textId="77777777" w:rsidR="005733EC" w:rsidRPr="00C82BE9" w:rsidRDefault="005733EC" w:rsidP="005733EC">
            <w:pPr>
              <w:jc w:val="both"/>
              <w:rPr>
                <w:sz w:val="20"/>
                <w:szCs w:val="20"/>
              </w:rPr>
            </w:pPr>
            <w:r w:rsidRPr="00C82BE9">
              <w:rPr>
                <w:sz w:val="20"/>
                <w:szCs w:val="20"/>
              </w:rPr>
              <w:t>6</w:t>
            </w:r>
          </w:p>
        </w:tc>
      </w:tr>
      <w:tr w:rsidR="005733EC" w:rsidRPr="005733EC" w14:paraId="4C30F005" w14:textId="77777777">
        <w:tc>
          <w:tcPr>
            <w:tcW w:w="565" w:type="dxa"/>
            <w:vMerge/>
          </w:tcPr>
          <w:p w14:paraId="2224D116"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3950C3CB" w14:textId="77777777" w:rsidR="005733EC" w:rsidRDefault="005733EC" w:rsidP="005733EC">
            <w:pPr>
              <w:pBdr>
                <w:top w:val="nil"/>
                <w:left w:val="nil"/>
                <w:bottom w:val="nil"/>
                <w:right w:val="nil"/>
                <w:between w:val="nil"/>
              </w:pBdr>
              <w:tabs>
                <w:tab w:val="left" w:pos="303"/>
              </w:tabs>
              <w:jc w:val="both"/>
              <w:rPr>
                <w:color w:val="000000"/>
                <w:sz w:val="20"/>
                <w:szCs w:val="20"/>
              </w:rPr>
            </w:pPr>
            <w:r w:rsidRPr="00C82BE9">
              <w:rPr>
                <w:color w:val="000000"/>
                <w:sz w:val="20"/>
                <w:szCs w:val="20"/>
              </w:rPr>
              <w:t>Тапсырма:</w:t>
            </w:r>
          </w:p>
          <w:p w14:paraId="6A7421D4" w14:textId="77777777" w:rsidR="005733EC" w:rsidRPr="00022CD9" w:rsidRDefault="005733EC" w:rsidP="005733EC">
            <w:pPr>
              <w:pBdr>
                <w:top w:val="nil"/>
                <w:left w:val="nil"/>
                <w:bottom w:val="nil"/>
                <w:right w:val="nil"/>
                <w:between w:val="nil"/>
              </w:pBdr>
              <w:tabs>
                <w:tab w:val="left" w:pos="303"/>
              </w:tabs>
              <w:jc w:val="both"/>
              <w:rPr>
                <w:color w:val="000000"/>
                <w:sz w:val="20"/>
                <w:szCs w:val="20"/>
              </w:rPr>
            </w:pPr>
            <w:r>
              <w:rPr>
                <w:color w:val="000000"/>
                <w:sz w:val="20"/>
                <w:szCs w:val="20"/>
              </w:rPr>
              <w:t xml:space="preserve">- </w:t>
            </w:r>
            <w:r w:rsidRPr="00022CD9">
              <w:rPr>
                <w:color w:val="000000"/>
                <w:sz w:val="20"/>
                <w:szCs w:val="20"/>
              </w:rPr>
              <w:t>Фармацевтикалық саладағы баға белгілеуге әсер ететін ішкі және сыртқы факторлар қалай ерекшеленеді?</w:t>
            </w:r>
          </w:p>
          <w:p w14:paraId="0442AF1D" w14:textId="77777777" w:rsidR="005733EC" w:rsidRPr="00022CD9" w:rsidRDefault="005733EC" w:rsidP="005733EC">
            <w:pPr>
              <w:pBdr>
                <w:top w:val="nil"/>
                <w:left w:val="nil"/>
                <w:bottom w:val="nil"/>
                <w:right w:val="nil"/>
                <w:between w:val="nil"/>
              </w:pBdr>
              <w:tabs>
                <w:tab w:val="left" w:pos="303"/>
              </w:tabs>
              <w:jc w:val="both"/>
              <w:rPr>
                <w:color w:val="000000"/>
                <w:sz w:val="20"/>
                <w:szCs w:val="20"/>
              </w:rPr>
            </w:pPr>
            <w:r w:rsidRPr="00022CD9">
              <w:rPr>
                <w:color w:val="000000"/>
                <w:sz w:val="20"/>
                <w:szCs w:val="20"/>
              </w:rPr>
              <w:t>- Баға стратегиясын әзірлеу кезінде компанияның қысқа мерзімді және ұзақ мерзімді мақсаттарының маңызы қандай?</w:t>
            </w:r>
          </w:p>
          <w:p w14:paraId="0D44B0FF" w14:textId="77777777" w:rsidR="005733EC" w:rsidRPr="00022CD9" w:rsidRDefault="005733EC" w:rsidP="005733EC">
            <w:pPr>
              <w:pBdr>
                <w:top w:val="nil"/>
                <w:left w:val="nil"/>
                <w:bottom w:val="nil"/>
                <w:right w:val="nil"/>
                <w:between w:val="nil"/>
              </w:pBdr>
              <w:tabs>
                <w:tab w:val="left" w:pos="303"/>
              </w:tabs>
              <w:jc w:val="both"/>
              <w:rPr>
                <w:color w:val="000000"/>
                <w:sz w:val="20"/>
                <w:szCs w:val="20"/>
              </w:rPr>
            </w:pPr>
            <w:r w:rsidRPr="00022CD9">
              <w:rPr>
                <w:color w:val="000000"/>
                <w:sz w:val="20"/>
                <w:szCs w:val="20"/>
              </w:rPr>
              <w:t>- Фармацевтикалық өнімдерді бөлу процесінде қойма мен көлік логистикасының рөлі қандай?</w:t>
            </w:r>
          </w:p>
          <w:p w14:paraId="1F46E8BA" w14:textId="77777777" w:rsidR="005733EC" w:rsidRPr="00022CD9" w:rsidRDefault="005733EC" w:rsidP="005733EC">
            <w:pPr>
              <w:pBdr>
                <w:top w:val="nil"/>
                <w:left w:val="nil"/>
                <w:bottom w:val="nil"/>
                <w:right w:val="nil"/>
                <w:between w:val="nil"/>
              </w:pBdr>
              <w:tabs>
                <w:tab w:val="left" w:pos="303"/>
              </w:tabs>
              <w:jc w:val="both"/>
              <w:rPr>
                <w:color w:val="000000"/>
                <w:sz w:val="20"/>
                <w:szCs w:val="20"/>
              </w:rPr>
            </w:pPr>
            <w:r w:rsidRPr="00022CD9">
              <w:rPr>
                <w:color w:val="000000"/>
                <w:sz w:val="20"/>
                <w:szCs w:val="20"/>
              </w:rPr>
              <w:t>- Логистикадағы тәуекелдерді бағалау және барынша азайту тауар қозғалысы процестерін қалай жақсартуға ықпал етеді?</w:t>
            </w:r>
          </w:p>
          <w:p w14:paraId="7E5AE2FC" w14:textId="77777777" w:rsidR="005733EC" w:rsidRPr="00C83069" w:rsidRDefault="005733EC" w:rsidP="005733EC">
            <w:pPr>
              <w:pBdr>
                <w:top w:val="nil"/>
                <w:left w:val="nil"/>
                <w:bottom w:val="nil"/>
                <w:right w:val="nil"/>
                <w:between w:val="nil"/>
              </w:pBdr>
              <w:tabs>
                <w:tab w:val="left" w:pos="303"/>
              </w:tabs>
              <w:rPr>
                <w:color w:val="000000"/>
                <w:sz w:val="20"/>
                <w:szCs w:val="20"/>
              </w:rPr>
            </w:pPr>
            <w:r w:rsidRPr="00022CD9">
              <w:rPr>
                <w:b/>
                <w:bCs/>
                <w:color w:val="000000"/>
                <w:sz w:val="20"/>
                <w:szCs w:val="20"/>
              </w:rPr>
              <w:t>1.</w:t>
            </w:r>
            <w:r>
              <w:rPr>
                <w:b/>
                <w:bCs/>
                <w:color w:val="000000"/>
                <w:sz w:val="20"/>
                <w:szCs w:val="20"/>
              </w:rPr>
              <w:t>Шарт</w:t>
            </w:r>
            <w:r w:rsidRPr="00C83069">
              <w:rPr>
                <w:b/>
                <w:bCs/>
                <w:color w:val="000000"/>
                <w:sz w:val="20"/>
                <w:szCs w:val="20"/>
              </w:rPr>
              <w:t>:</w:t>
            </w:r>
            <w:r w:rsidRPr="00C83069">
              <w:rPr>
                <w:color w:val="000000"/>
                <w:sz w:val="20"/>
                <w:szCs w:val="20"/>
              </w:rPr>
              <w:br/>
            </w:r>
            <w:r w:rsidRPr="00022CD9">
              <w:rPr>
                <w:color w:val="000000"/>
                <w:sz w:val="20"/>
                <w:szCs w:val="20"/>
              </w:rPr>
              <w:t>Фармацевтикалық компания жоғары бәсекелестік жағдайында нарықтағы үлесін арттырғысы келеді. Сұраныс пен ұсыныстың өзгеруі тауардың бағасына қалай әсер етуі мүмкін екенін сипаттаңыз. Компанияға осы мақсатқа жетуге көмектесетін баға белгілеу стратегиясы мен тактикасын әзірлеңіз.</w:t>
            </w:r>
          </w:p>
          <w:p w14:paraId="7FC2DF52" w14:textId="77777777" w:rsidR="005733EC" w:rsidRPr="00C83069" w:rsidRDefault="005733EC" w:rsidP="005733EC">
            <w:pPr>
              <w:pBdr>
                <w:top w:val="nil"/>
                <w:left w:val="nil"/>
                <w:bottom w:val="nil"/>
                <w:right w:val="nil"/>
                <w:between w:val="nil"/>
              </w:pBdr>
              <w:tabs>
                <w:tab w:val="left" w:pos="303"/>
              </w:tabs>
              <w:rPr>
                <w:color w:val="000000"/>
                <w:sz w:val="20"/>
                <w:szCs w:val="20"/>
              </w:rPr>
            </w:pPr>
            <w:r w:rsidRPr="00022CD9">
              <w:rPr>
                <w:b/>
                <w:bCs/>
                <w:color w:val="000000"/>
                <w:sz w:val="20"/>
                <w:szCs w:val="20"/>
              </w:rPr>
              <w:t>Талқылауға арналған сұрақтар</w:t>
            </w:r>
            <w:r w:rsidRPr="00C83069">
              <w:rPr>
                <w:b/>
                <w:bCs/>
                <w:color w:val="000000"/>
                <w:sz w:val="20"/>
                <w:szCs w:val="20"/>
              </w:rPr>
              <w:t>:</w:t>
            </w:r>
          </w:p>
          <w:p w14:paraId="71FE3DB4" w14:textId="77777777" w:rsidR="005733EC" w:rsidRPr="00C83069" w:rsidRDefault="005733EC" w:rsidP="005733EC">
            <w:pPr>
              <w:numPr>
                <w:ilvl w:val="0"/>
                <w:numId w:val="31"/>
              </w:numPr>
              <w:pBdr>
                <w:top w:val="nil"/>
                <w:left w:val="nil"/>
                <w:bottom w:val="nil"/>
                <w:right w:val="nil"/>
                <w:between w:val="nil"/>
              </w:pBdr>
              <w:tabs>
                <w:tab w:val="clear" w:pos="720"/>
                <w:tab w:val="left" w:pos="303"/>
                <w:tab w:val="num" w:pos="360"/>
              </w:tabs>
              <w:ind w:left="0" w:firstLine="0"/>
              <w:rPr>
                <w:color w:val="000000"/>
                <w:sz w:val="20"/>
                <w:szCs w:val="20"/>
              </w:rPr>
            </w:pPr>
            <w:r w:rsidRPr="00022CD9">
              <w:rPr>
                <w:color w:val="000000"/>
                <w:sz w:val="20"/>
                <w:szCs w:val="20"/>
              </w:rPr>
              <w:t>Сұраныстың өзгеруі (мысалы, аурушаңдықтың өсуіне байланысты өнімге қызығушылықтың артуы) бағаға қалай әсер етуі мүмкін?</w:t>
            </w:r>
          </w:p>
          <w:p w14:paraId="41921867" w14:textId="77777777" w:rsidR="005733EC" w:rsidRPr="00C83069" w:rsidRDefault="005733EC" w:rsidP="005733EC">
            <w:pPr>
              <w:numPr>
                <w:ilvl w:val="0"/>
                <w:numId w:val="31"/>
              </w:numPr>
              <w:pBdr>
                <w:top w:val="nil"/>
                <w:left w:val="nil"/>
                <w:bottom w:val="nil"/>
                <w:right w:val="nil"/>
                <w:between w:val="nil"/>
              </w:pBdr>
              <w:tabs>
                <w:tab w:val="clear" w:pos="720"/>
                <w:tab w:val="left" w:pos="303"/>
                <w:tab w:val="num" w:pos="360"/>
              </w:tabs>
              <w:ind w:left="0" w:firstLine="0"/>
              <w:rPr>
                <w:color w:val="000000"/>
                <w:sz w:val="20"/>
                <w:szCs w:val="20"/>
              </w:rPr>
            </w:pPr>
            <w:r w:rsidRPr="00022CD9">
              <w:rPr>
                <w:color w:val="000000"/>
                <w:sz w:val="20"/>
                <w:szCs w:val="20"/>
              </w:rPr>
              <w:t>Компания бәсекелестер тарапынан ұсыныстың артуына қалай жауап беруі керек?</w:t>
            </w:r>
          </w:p>
          <w:p w14:paraId="1CBF048E" w14:textId="77777777" w:rsidR="005733EC" w:rsidRPr="00C83069" w:rsidRDefault="005733EC" w:rsidP="005733EC">
            <w:pPr>
              <w:numPr>
                <w:ilvl w:val="0"/>
                <w:numId w:val="31"/>
              </w:numPr>
              <w:pBdr>
                <w:top w:val="nil"/>
                <w:left w:val="nil"/>
                <w:bottom w:val="nil"/>
                <w:right w:val="nil"/>
                <w:between w:val="nil"/>
              </w:pBdr>
              <w:tabs>
                <w:tab w:val="clear" w:pos="720"/>
                <w:tab w:val="left" w:pos="303"/>
                <w:tab w:val="num" w:pos="360"/>
              </w:tabs>
              <w:ind w:left="0" w:firstLine="0"/>
              <w:rPr>
                <w:color w:val="000000"/>
                <w:sz w:val="20"/>
                <w:szCs w:val="20"/>
              </w:rPr>
            </w:pPr>
            <w:r w:rsidRPr="00022CD9">
              <w:rPr>
                <w:color w:val="000000"/>
                <w:sz w:val="20"/>
                <w:szCs w:val="20"/>
              </w:rPr>
              <w:t>Фармацевтикалық индустрияда бағаны ұстап тұру және баға соғыстары стратегияларының рөлі қандай?</w:t>
            </w:r>
          </w:p>
          <w:p w14:paraId="671E8CF5" w14:textId="77777777" w:rsidR="005733EC" w:rsidRPr="00C83069" w:rsidRDefault="005733EC" w:rsidP="005733EC">
            <w:pPr>
              <w:pBdr>
                <w:top w:val="nil"/>
                <w:left w:val="nil"/>
                <w:bottom w:val="nil"/>
                <w:right w:val="nil"/>
                <w:between w:val="nil"/>
              </w:pBdr>
              <w:tabs>
                <w:tab w:val="left" w:pos="303"/>
                <w:tab w:val="num" w:pos="360"/>
              </w:tabs>
              <w:rPr>
                <w:color w:val="000000"/>
                <w:sz w:val="20"/>
                <w:szCs w:val="20"/>
              </w:rPr>
            </w:pPr>
            <w:r w:rsidRPr="00022CD9">
              <w:rPr>
                <w:color w:val="000000"/>
                <w:sz w:val="20"/>
                <w:szCs w:val="20"/>
              </w:rPr>
              <w:t xml:space="preserve">2. </w:t>
            </w:r>
            <w:r>
              <w:rPr>
                <w:b/>
                <w:bCs/>
                <w:color w:val="000000"/>
                <w:sz w:val="20"/>
                <w:szCs w:val="20"/>
              </w:rPr>
              <w:t>Шарт</w:t>
            </w:r>
            <w:r w:rsidRPr="00C83069">
              <w:rPr>
                <w:b/>
                <w:bCs/>
                <w:color w:val="000000"/>
                <w:sz w:val="20"/>
                <w:szCs w:val="20"/>
              </w:rPr>
              <w:t>:</w:t>
            </w:r>
            <w:r w:rsidRPr="00C83069">
              <w:rPr>
                <w:color w:val="000000"/>
                <w:sz w:val="20"/>
                <w:szCs w:val="20"/>
              </w:rPr>
              <w:br/>
            </w:r>
            <w:r w:rsidRPr="00022CD9">
              <w:rPr>
                <w:color w:val="000000"/>
                <w:sz w:val="20"/>
                <w:szCs w:val="20"/>
              </w:rPr>
              <w:t>Компания бар тарату арналарының тиімділігін талдауды және оларды оңтайландыру бойынша шараларды ұсынуды шешті. Фармацевтикалық өнімдерді өткізу арналарының тиімділігін бағалау кезінде қандай негізгі параметрлерді ескеру қажет?</w:t>
            </w:r>
          </w:p>
          <w:p w14:paraId="1A1276E3" w14:textId="77777777" w:rsidR="005733EC" w:rsidRPr="00C83069" w:rsidRDefault="005733EC" w:rsidP="005733EC">
            <w:pPr>
              <w:pBdr>
                <w:top w:val="nil"/>
                <w:left w:val="nil"/>
                <w:bottom w:val="nil"/>
                <w:right w:val="nil"/>
                <w:between w:val="nil"/>
              </w:pBdr>
              <w:tabs>
                <w:tab w:val="left" w:pos="303"/>
                <w:tab w:val="num" w:pos="360"/>
              </w:tabs>
              <w:rPr>
                <w:color w:val="000000"/>
                <w:sz w:val="20"/>
                <w:szCs w:val="20"/>
              </w:rPr>
            </w:pPr>
            <w:r w:rsidRPr="00022CD9">
              <w:rPr>
                <w:b/>
                <w:bCs/>
                <w:color w:val="000000"/>
                <w:sz w:val="20"/>
                <w:szCs w:val="20"/>
              </w:rPr>
              <w:t>Талқылауға арналған сұрақтар</w:t>
            </w:r>
            <w:r w:rsidRPr="00C83069">
              <w:rPr>
                <w:b/>
                <w:bCs/>
                <w:color w:val="000000"/>
                <w:sz w:val="20"/>
                <w:szCs w:val="20"/>
              </w:rPr>
              <w:t>:</w:t>
            </w:r>
          </w:p>
          <w:p w14:paraId="51679ACF" w14:textId="77777777" w:rsidR="005733EC" w:rsidRPr="00C83069" w:rsidRDefault="005733EC" w:rsidP="005733EC">
            <w:pPr>
              <w:numPr>
                <w:ilvl w:val="0"/>
                <w:numId w:val="32"/>
              </w:numPr>
              <w:pBdr>
                <w:top w:val="nil"/>
                <w:left w:val="nil"/>
                <w:bottom w:val="nil"/>
                <w:right w:val="nil"/>
                <w:between w:val="nil"/>
              </w:pBdr>
              <w:tabs>
                <w:tab w:val="clear" w:pos="720"/>
                <w:tab w:val="left" w:pos="303"/>
                <w:tab w:val="num" w:pos="360"/>
              </w:tabs>
              <w:ind w:left="0" w:firstLine="0"/>
              <w:rPr>
                <w:color w:val="000000"/>
                <w:sz w:val="20"/>
                <w:szCs w:val="20"/>
              </w:rPr>
            </w:pPr>
            <w:r w:rsidRPr="00022CD9">
              <w:rPr>
                <w:color w:val="000000"/>
                <w:sz w:val="20"/>
                <w:szCs w:val="20"/>
              </w:rPr>
              <w:t>Әрбір өткізу арнасының тиімділігін қалай бағалауға болады (мысалы, шығындар, жеткізу уақыты және тұтынушылардың қанағаттану деңгейі тұрғысынан)?</w:t>
            </w:r>
          </w:p>
          <w:p w14:paraId="0EAAE7D2" w14:textId="77777777" w:rsidR="005733EC" w:rsidRPr="00C83069" w:rsidRDefault="005733EC" w:rsidP="005733EC">
            <w:pPr>
              <w:numPr>
                <w:ilvl w:val="0"/>
                <w:numId w:val="32"/>
              </w:numPr>
              <w:pBdr>
                <w:top w:val="nil"/>
                <w:left w:val="nil"/>
                <w:bottom w:val="nil"/>
                <w:right w:val="nil"/>
                <w:between w:val="nil"/>
              </w:pBdr>
              <w:tabs>
                <w:tab w:val="clear" w:pos="720"/>
                <w:tab w:val="left" w:pos="303"/>
                <w:tab w:val="num" w:pos="360"/>
              </w:tabs>
              <w:ind w:left="0" w:firstLine="0"/>
              <w:rPr>
                <w:color w:val="000000"/>
                <w:sz w:val="20"/>
                <w:szCs w:val="20"/>
              </w:rPr>
            </w:pPr>
            <w:r w:rsidRPr="00022CD9">
              <w:rPr>
                <w:color w:val="000000"/>
                <w:sz w:val="20"/>
                <w:szCs w:val="20"/>
              </w:rPr>
              <w:t>Тікелей және жанама өткізу арналарының арасындағы таңдауға қандай факторлар әсер етуі мүмкін?</w:t>
            </w:r>
          </w:p>
          <w:p w14:paraId="4D8C16FD" w14:textId="77777777" w:rsidR="005733EC" w:rsidRPr="00C83069" w:rsidRDefault="005733EC" w:rsidP="005733EC">
            <w:pPr>
              <w:pBdr>
                <w:top w:val="nil"/>
                <w:left w:val="nil"/>
                <w:bottom w:val="nil"/>
                <w:right w:val="nil"/>
                <w:between w:val="nil"/>
              </w:pBdr>
              <w:tabs>
                <w:tab w:val="left" w:pos="303"/>
              </w:tabs>
              <w:rPr>
                <w:color w:val="000000"/>
                <w:sz w:val="20"/>
                <w:szCs w:val="20"/>
              </w:rPr>
            </w:pPr>
            <w:r w:rsidRPr="00481D82">
              <w:rPr>
                <w:color w:val="000000"/>
                <w:sz w:val="20"/>
                <w:szCs w:val="20"/>
              </w:rPr>
              <w:t xml:space="preserve">3. </w:t>
            </w:r>
            <w:r>
              <w:rPr>
                <w:b/>
                <w:bCs/>
                <w:color w:val="000000"/>
                <w:sz w:val="20"/>
                <w:szCs w:val="20"/>
              </w:rPr>
              <w:t>Шарт</w:t>
            </w:r>
            <w:r w:rsidRPr="00C83069">
              <w:rPr>
                <w:b/>
                <w:bCs/>
                <w:color w:val="000000"/>
                <w:sz w:val="20"/>
                <w:szCs w:val="20"/>
              </w:rPr>
              <w:t>:</w:t>
            </w:r>
            <w:r w:rsidRPr="00C83069">
              <w:rPr>
                <w:color w:val="000000"/>
                <w:sz w:val="20"/>
                <w:szCs w:val="20"/>
              </w:rPr>
              <w:br/>
            </w:r>
            <w:r w:rsidRPr="00481D82">
              <w:rPr>
                <w:color w:val="000000"/>
                <w:sz w:val="20"/>
                <w:szCs w:val="20"/>
              </w:rPr>
              <w:t xml:space="preserve">Компания фармацевтикалық өнімдердің тауар қозғалысын басқаруда қиындықтарға тап болды: жеткізілімдердің жиі кешігуі, сақтау шығындарының </w:t>
            </w:r>
            <w:r w:rsidRPr="00481D82">
              <w:rPr>
                <w:color w:val="000000"/>
                <w:sz w:val="20"/>
                <w:szCs w:val="20"/>
              </w:rPr>
              <w:lastRenderedPageBreak/>
              <w:t>артуы және сұранысты болжаудағы дәлсіздіктер. Тауар қозғалысын басқаруды жақсарту үшін қандай логистикалық тәсілдерді қолдануға болады?</w:t>
            </w:r>
          </w:p>
          <w:p w14:paraId="125ACE7D" w14:textId="77777777" w:rsidR="005733EC" w:rsidRPr="00C83069" w:rsidRDefault="005733EC" w:rsidP="005733EC">
            <w:pPr>
              <w:pBdr>
                <w:top w:val="nil"/>
                <w:left w:val="nil"/>
                <w:bottom w:val="nil"/>
                <w:right w:val="nil"/>
                <w:between w:val="nil"/>
              </w:pBdr>
              <w:tabs>
                <w:tab w:val="left" w:pos="303"/>
              </w:tabs>
              <w:rPr>
                <w:color w:val="000000"/>
                <w:sz w:val="20"/>
                <w:szCs w:val="20"/>
              </w:rPr>
            </w:pPr>
            <w:r w:rsidRPr="00481D82">
              <w:rPr>
                <w:b/>
                <w:bCs/>
                <w:color w:val="000000"/>
                <w:sz w:val="20"/>
                <w:szCs w:val="20"/>
              </w:rPr>
              <w:t>Талқылау сұрақтары</w:t>
            </w:r>
            <w:r w:rsidRPr="00C83069">
              <w:rPr>
                <w:b/>
                <w:bCs/>
                <w:color w:val="000000"/>
                <w:sz w:val="20"/>
                <w:szCs w:val="20"/>
              </w:rPr>
              <w:t>:</w:t>
            </w:r>
          </w:p>
          <w:p w14:paraId="40B05E70" w14:textId="77777777" w:rsidR="005733EC" w:rsidRPr="00C83069" w:rsidRDefault="005733EC" w:rsidP="005733EC">
            <w:pPr>
              <w:numPr>
                <w:ilvl w:val="0"/>
                <w:numId w:val="33"/>
              </w:numPr>
              <w:pBdr>
                <w:top w:val="nil"/>
                <w:left w:val="nil"/>
                <w:bottom w:val="nil"/>
                <w:right w:val="nil"/>
                <w:between w:val="nil"/>
              </w:pBdr>
              <w:tabs>
                <w:tab w:val="clear" w:pos="720"/>
                <w:tab w:val="left" w:pos="303"/>
                <w:tab w:val="num" w:pos="1035"/>
              </w:tabs>
              <w:ind w:left="0" w:firstLine="0"/>
              <w:rPr>
                <w:color w:val="000000"/>
                <w:sz w:val="20"/>
                <w:szCs w:val="20"/>
              </w:rPr>
            </w:pPr>
            <w:r w:rsidRPr="00481D82">
              <w:rPr>
                <w:color w:val="000000"/>
                <w:sz w:val="20"/>
                <w:szCs w:val="20"/>
              </w:rPr>
              <w:t>Фармацевтикалық өнімдер қоймаларын басқаруды жақсарту үшін қандай логистикалық шешімдер тиімді болады?</w:t>
            </w:r>
          </w:p>
          <w:p w14:paraId="4923BE09" w14:textId="77777777" w:rsidR="005733EC" w:rsidRPr="00C83069" w:rsidRDefault="005733EC" w:rsidP="005733EC">
            <w:pPr>
              <w:numPr>
                <w:ilvl w:val="0"/>
                <w:numId w:val="33"/>
              </w:numPr>
              <w:pBdr>
                <w:top w:val="nil"/>
                <w:left w:val="nil"/>
                <w:bottom w:val="nil"/>
                <w:right w:val="nil"/>
                <w:between w:val="nil"/>
              </w:pBdr>
              <w:tabs>
                <w:tab w:val="clear" w:pos="720"/>
                <w:tab w:val="left" w:pos="303"/>
                <w:tab w:val="num" w:pos="1035"/>
              </w:tabs>
              <w:ind w:left="0" w:firstLine="0"/>
              <w:rPr>
                <w:color w:val="000000"/>
                <w:sz w:val="20"/>
                <w:szCs w:val="20"/>
              </w:rPr>
            </w:pPr>
            <w:r w:rsidRPr="00481D82">
              <w:rPr>
                <w:color w:val="000000"/>
                <w:sz w:val="20"/>
                <w:szCs w:val="20"/>
              </w:rPr>
              <w:t>Ақпараттық технологияларды енгізу тауар қозғалысы процестерін қалай жетілдіре алады?</w:t>
            </w:r>
          </w:p>
          <w:p w14:paraId="7B3E46D1" w14:textId="77777777" w:rsidR="005733EC" w:rsidRPr="00C83069" w:rsidRDefault="005733EC" w:rsidP="005733EC">
            <w:pPr>
              <w:pBdr>
                <w:top w:val="nil"/>
                <w:left w:val="nil"/>
                <w:bottom w:val="nil"/>
                <w:right w:val="nil"/>
                <w:between w:val="nil"/>
              </w:pBdr>
              <w:tabs>
                <w:tab w:val="left" w:pos="303"/>
                <w:tab w:val="num" w:pos="1035"/>
              </w:tabs>
              <w:rPr>
                <w:color w:val="000000"/>
                <w:sz w:val="20"/>
                <w:szCs w:val="20"/>
              </w:rPr>
            </w:pPr>
            <w:r w:rsidRPr="00481D82">
              <w:rPr>
                <w:color w:val="000000"/>
                <w:sz w:val="20"/>
                <w:szCs w:val="20"/>
              </w:rPr>
              <w:t xml:space="preserve">4. </w:t>
            </w:r>
            <w:r>
              <w:rPr>
                <w:b/>
                <w:bCs/>
                <w:color w:val="000000"/>
                <w:sz w:val="20"/>
                <w:szCs w:val="20"/>
              </w:rPr>
              <w:t>Тапсырма</w:t>
            </w:r>
            <w:r w:rsidRPr="00C83069">
              <w:rPr>
                <w:b/>
                <w:bCs/>
                <w:color w:val="000000"/>
                <w:sz w:val="20"/>
                <w:szCs w:val="20"/>
              </w:rPr>
              <w:t>:</w:t>
            </w:r>
            <w:r w:rsidRPr="00C83069">
              <w:rPr>
                <w:color w:val="000000"/>
                <w:sz w:val="20"/>
                <w:szCs w:val="20"/>
              </w:rPr>
              <w:br/>
            </w:r>
            <w:r w:rsidRPr="00481D82">
              <w:rPr>
                <w:color w:val="000000"/>
                <w:sz w:val="20"/>
                <w:szCs w:val="20"/>
              </w:rPr>
              <w:t>Сіздің компанияңыз ел аумағында сирек кездесетін дәрілік затты тарата бастады деп елестетіңіз. Ең қолайлы тарату әдістерін таңдап, таңдауыңызды негіздеңіз.</w:t>
            </w:r>
            <w:r w:rsidRPr="00C83069">
              <w:rPr>
                <w:color w:val="000000"/>
                <w:sz w:val="20"/>
                <w:szCs w:val="20"/>
              </w:rPr>
              <w:br/>
            </w:r>
            <w:r w:rsidRPr="00481D82">
              <w:rPr>
                <w:b/>
                <w:bCs/>
                <w:color w:val="000000"/>
                <w:sz w:val="20"/>
                <w:szCs w:val="20"/>
              </w:rPr>
              <w:t>Талқылау сұрақтары</w:t>
            </w:r>
            <w:r w:rsidRPr="00C83069">
              <w:rPr>
                <w:b/>
                <w:bCs/>
                <w:color w:val="000000"/>
                <w:sz w:val="20"/>
                <w:szCs w:val="20"/>
              </w:rPr>
              <w:t>:</w:t>
            </w:r>
          </w:p>
          <w:p w14:paraId="1F2FC12E" w14:textId="77777777" w:rsidR="005733EC" w:rsidRPr="00C83069" w:rsidRDefault="005733EC" w:rsidP="005733EC">
            <w:pPr>
              <w:numPr>
                <w:ilvl w:val="0"/>
                <w:numId w:val="34"/>
              </w:numPr>
              <w:pBdr>
                <w:top w:val="nil"/>
                <w:left w:val="nil"/>
                <w:bottom w:val="nil"/>
                <w:right w:val="nil"/>
                <w:between w:val="nil"/>
              </w:pBdr>
              <w:tabs>
                <w:tab w:val="clear" w:pos="720"/>
                <w:tab w:val="left" w:pos="303"/>
                <w:tab w:val="num" w:pos="1035"/>
              </w:tabs>
              <w:ind w:left="0" w:firstLine="0"/>
              <w:rPr>
                <w:color w:val="000000"/>
                <w:sz w:val="20"/>
                <w:szCs w:val="20"/>
              </w:rPr>
            </w:pPr>
            <w:r w:rsidRPr="00481D82">
              <w:rPr>
                <w:color w:val="000000"/>
                <w:sz w:val="20"/>
                <w:szCs w:val="20"/>
              </w:rPr>
              <w:t>Сирек кездесетін фармацевтикалық препараттарды тарату үшін қандай логистикалық әдістер ең тиімді?</w:t>
            </w:r>
          </w:p>
          <w:p w14:paraId="0612C1EE" w14:textId="77777777" w:rsidR="005733EC" w:rsidRPr="00C83069" w:rsidRDefault="005733EC" w:rsidP="005733EC">
            <w:pPr>
              <w:numPr>
                <w:ilvl w:val="0"/>
                <w:numId w:val="34"/>
              </w:numPr>
              <w:pBdr>
                <w:top w:val="nil"/>
                <w:left w:val="nil"/>
                <w:bottom w:val="nil"/>
                <w:right w:val="nil"/>
                <w:between w:val="nil"/>
              </w:pBdr>
              <w:tabs>
                <w:tab w:val="clear" w:pos="720"/>
                <w:tab w:val="left" w:pos="303"/>
                <w:tab w:val="num" w:pos="1035"/>
              </w:tabs>
              <w:ind w:left="0" w:firstLine="0"/>
              <w:rPr>
                <w:color w:val="000000"/>
                <w:sz w:val="20"/>
                <w:szCs w:val="20"/>
              </w:rPr>
            </w:pPr>
            <w:r w:rsidRPr="00481D82">
              <w:rPr>
                <w:color w:val="000000"/>
                <w:sz w:val="20"/>
                <w:szCs w:val="20"/>
              </w:rPr>
              <w:t>Тарату әдісін таңдау жеткізу жылдамдығы мен өнім құнына қалай әсер етеді?</w:t>
            </w:r>
          </w:p>
          <w:p w14:paraId="18A66E20" w14:textId="77777777" w:rsidR="005733EC" w:rsidRPr="00C83069" w:rsidRDefault="005733EC" w:rsidP="005733EC">
            <w:pPr>
              <w:numPr>
                <w:ilvl w:val="0"/>
                <w:numId w:val="34"/>
              </w:numPr>
              <w:pBdr>
                <w:top w:val="nil"/>
                <w:left w:val="nil"/>
                <w:bottom w:val="nil"/>
                <w:right w:val="nil"/>
                <w:between w:val="nil"/>
              </w:pBdr>
              <w:tabs>
                <w:tab w:val="clear" w:pos="720"/>
                <w:tab w:val="left" w:pos="303"/>
                <w:tab w:val="num" w:pos="1035"/>
              </w:tabs>
              <w:ind w:left="0" w:firstLine="0"/>
              <w:rPr>
                <w:color w:val="000000"/>
                <w:sz w:val="20"/>
                <w:szCs w:val="20"/>
              </w:rPr>
            </w:pPr>
            <w:r w:rsidRPr="00481D82">
              <w:rPr>
                <w:color w:val="000000"/>
                <w:sz w:val="20"/>
                <w:szCs w:val="20"/>
              </w:rPr>
              <w:t>Фармацевтикада орталықтандырылған және орталықтандырылмаған тарату жүйелерінің айырмашылығы неде?</w:t>
            </w:r>
          </w:p>
          <w:p w14:paraId="3599CEFB" w14:textId="43DB90F9" w:rsidR="005733EC" w:rsidRPr="00C83069" w:rsidRDefault="005733EC" w:rsidP="005733EC">
            <w:pPr>
              <w:numPr>
                <w:ilvl w:val="0"/>
                <w:numId w:val="34"/>
              </w:numPr>
              <w:pBdr>
                <w:top w:val="nil"/>
                <w:left w:val="nil"/>
                <w:bottom w:val="nil"/>
                <w:right w:val="nil"/>
                <w:between w:val="nil"/>
              </w:pBdr>
              <w:tabs>
                <w:tab w:val="clear" w:pos="720"/>
                <w:tab w:val="left" w:pos="303"/>
                <w:tab w:val="num" w:pos="1035"/>
              </w:tabs>
              <w:ind w:left="0" w:firstLine="0"/>
              <w:rPr>
                <w:color w:val="000000"/>
                <w:sz w:val="20"/>
                <w:szCs w:val="20"/>
              </w:rPr>
            </w:pPr>
            <w:r w:rsidRPr="00481D82">
              <w:rPr>
                <w:color w:val="000000"/>
                <w:sz w:val="20"/>
                <w:szCs w:val="20"/>
              </w:rPr>
              <w:t>Жоғары сұраныс пен шектеулі қолжетімділік жағдайында тарату процесін қалай оңтайландыруға болады?</w:t>
            </w:r>
          </w:p>
        </w:tc>
        <w:tc>
          <w:tcPr>
            <w:tcW w:w="2410" w:type="dxa"/>
            <w:gridSpan w:val="2"/>
            <w:vMerge/>
          </w:tcPr>
          <w:p w14:paraId="68A63AF6"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5733EC" w:rsidRPr="005733EC" w14:paraId="6D274214" w14:textId="77777777">
        <w:tc>
          <w:tcPr>
            <w:tcW w:w="565" w:type="dxa"/>
            <w:vMerge/>
          </w:tcPr>
          <w:p w14:paraId="0C74C4F0"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c>
          <w:tcPr>
            <w:tcW w:w="7373" w:type="dxa"/>
            <w:gridSpan w:val="12"/>
          </w:tcPr>
          <w:p w14:paraId="414F8F9D" w14:textId="77777777" w:rsidR="005733EC" w:rsidRPr="006A1A0E" w:rsidRDefault="005733EC" w:rsidP="005733EC">
            <w:pPr>
              <w:tabs>
                <w:tab w:val="left" w:pos="303"/>
              </w:tabs>
              <w:jc w:val="both"/>
              <w:rPr>
                <w:sz w:val="20"/>
                <w:szCs w:val="20"/>
              </w:rPr>
            </w:pPr>
            <w:r w:rsidRPr="006A1A0E">
              <w:rPr>
                <w:sz w:val="20"/>
                <w:szCs w:val="20"/>
              </w:rPr>
              <w:t>Әдебиеттер:</w:t>
            </w:r>
          </w:p>
          <w:p w14:paraId="2445608A" w14:textId="77777777" w:rsidR="005733EC" w:rsidRPr="006142C9" w:rsidRDefault="005733EC" w:rsidP="005733EC">
            <w:pPr>
              <w:ind w:left="-22"/>
              <w:jc w:val="both"/>
              <w:rPr>
                <w:sz w:val="20"/>
                <w:szCs w:val="20"/>
              </w:rPr>
            </w:pPr>
            <w:r>
              <w:rPr>
                <w:sz w:val="20"/>
                <w:szCs w:val="20"/>
              </w:rPr>
              <w:t>1.</w:t>
            </w:r>
            <w:r w:rsidRPr="006142C9">
              <w:rPr>
                <w:sz w:val="20"/>
                <w:szCs w:val="20"/>
              </w:rPr>
              <w:t>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14955432"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17B0AF42" w14:textId="3FCBAF45" w:rsidR="005733EC" w:rsidRPr="00C82BE9" w:rsidRDefault="005733EC" w:rsidP="005733EC">
            <w:pPr>
              <w:tabs>
                <w:tab w:val="left" w:pos="303"/>
              </w:tabs>
              <w:jc w:val="both"/>
              <w:rPr>
                <w:color w:val="000000"/>
                <w:sz w:val="20"/>
                <w:szCs w:val="20"/>
              </w:rPr>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7040486C"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5733EC" w:rsidRPr="005733EC" w14:paraId="6AE2930B" w14:textId="77777777">
        <w:tc>
          <w:tcPr>
            <w:tcW w:w="565" w:type="dxa"/>
            <w:vMerge/>
          </w:tcPr>
          <w:p w14:paraId="44A276A0"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c>
          <w:tcPr>
            <w:tcW w:w="7373" w:type="dxa"/>
            <w:gridSpan w:val="12"/>
          </w:tcPr>
          <w:p w14:paraId="27ADC107" w14:textId="6DDB15EE" w:rsidR="005733EC" w:rsidRPr="00C82BE9" w:rsidRDefault="005733EC" w:rsidP="005733EC">
            <w:pPr>
              <w:tabs>
                <w:tab w:val="left" w:pos="303"/>
              </w:tabs>
              <w:jc w:val="both"/>
              <w:rPr>
                <w:sz w:val="20"/>
                <w:szCs w:val="20"/>
              </w:rPr>
            </w:pPr>
            <w:r w:rsidRPr="00EA72E5">
              <w:rPr>
                <w:b/>
                <w:sz w:val="20"/>
                <w:szCs w:val="20"/>
              </w:rPr>
              <w:t>СӨЖ 4.</w:t>
            </w:r>
            <w:r w:rsidRPr="00EA72E5">
              <w:rPr>
                <w:sz w:val="20"/>
                <w:szCs w:val="20"/>
              </w:rPr>
              <w:t xml:space="preserve"> Тақырып бойынша топта сөйлеу «Қазақстан Республикасының салық жүйесі. Салықтардың негізгі түрлері: ҚҚС, акциздер, табыс салығы, мүлік салығы» (Орындау түрі- талқылау түрінде реферат жяне баяндамалық презентациясы құрастыру)</w:t>
            </w:r>
          </w:p>
        </w:tc>
        <w:tc>
          <w:tcPr>
            <w:tcW w:w="2410" w:type="dxa"/>
            <w:gridSpan w:val="2"/>
            <w:vMerge/>
          </w:tcPr>
          <w:p w14:paraId="4FD2F3DF"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5733EC" w:rsidRPr="00C82BE9" w14:paraId="4B700744" w14:textId="77777777">
        <w:tc>
          <w:tcPr>
            <w:tcW w:w="565" w:type="dxa"/>
            <w:vMerge w:val="restart"/>
          </w:tcPr>
          <w:p w14:paraId="161EFA5F"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11254735" w14:textId="77777777" w:rsidR="005733EC" w:rsidRPr="004869D9" w:rsidRDefault="005733EC" w:rsidP="005733EC">
            <w:pPr>
              <w:tabs>
                <w:tab w:val="left" w:pos="303"/>
              </w:tabs>
              <w:jc w:val="both"/>
              <w:rPr>
                <w:b/>
                <w:bCs/>
                <w:sz w:val="20"/>
                <w:szCs w:val="20"/>
              </w:rPr>
            </w:pPr>
            <w:r w:rsidRPr="00C82BE9">
              <w:rPr>
                <w:b/>
                <w:sz w:val="20"/>
                <w:szCs w:val="20"/>
              </w:rPr>
              <w:t xml:space="preserve">Практикалық сабақ: </w:t>
            </w:r>
            <w:r w:rsidRPr="004869D9">
              <w:rPr>
                <w:b/>
                <w:bCs/>
                <w:sz w:val="20"/>
                <w:szCs w:val="20"/>
              </w:rPr>
              <w:t xml:space="preserve">Маркетингтік коммуникация </w:t>
            </w:r>
          </w:p>
          <w:p w14:paraId="5E2972A6" w14:textId="77777777" w:rsidR="005733EC" w:rsidRPr="004869D9" w:rsidRDefault="005733EC" w:rsidP="005733EC">
            <w:pPr>
              <w:pStyle w:val="a6"/>
              <w:numPr>
                <w:ilvl w:val="0"/>
                <w:numId w:val="6"/>
              </w:numPr>
              <w:tabs>
                <w:tab w:val="left" w:pos="303"/>
              </w:tabs>
              <w:ind w:left="0" w:firstLine="0"/>
              <w:jc w:val="both"/>
              <w:rPr>
                <w:bCs/>
                <w:sz w:val="20"/>
                <w:szCs w:val="20"/>
              </w:rPr>
            </w:pPr>
            <w:r w:rsidRPr="004869D9">
              <w:rPr>
                <w:bCs/>
                <w:sz w:val="20"/>
                <w:szCs w:val="20"/>
              </w:rPr>
              <w:t xml:space="preserve">Маркетингтік коммуникациялар кешені </w:t>
            </w:r>
          </w:p>
          <w:p w14:paraId="7720458F" w14:textId="77777777" w:rsidR="005733EC" w:rsidRPr="004869D9" w:rsidRDefault="005733EC" w:rsidP="005733EC">
            <w:pPr>
              <w:pStyle w:val="a6"/>
              <w:numPr>
                <w:ilvl w:val="0"/>
                <w:numId w:val="6"/>
              </w:numPr>
              <w:tabs>
                <w:tab w:val="left" w:pos="303"/>
              </w:tabs>
              <w:ind w:left="0" w:firstLine="0"/>
              <w:jc w:val="both"/>
              <w:rPr>
                <w:bCs/>
                <w:sz w:val="20"/>
                <w:szCs w:val="20"/>
              </w:rPr>
            </w:pPr>
            <w:r w:rsidRPr="004869D9">
              <w:rPr>
                <w:bCs/>
                <w:sz w:val="20"/>
                <w:szCs w:val="20"/>
              </w:rPr>
              <w:t xml:space="preserve"> Жарнама және оның маркетингтік коммуникациядағы рөлі </w:t>
            </w:r>
          </w:p>
          <w:p w14:paraId="2C19776F" w14:textId="77777777" w:rsidR="005733EC" w:rsidRPr="004869D9" w:rsidRDefault="005733EC" w:rsidP="005733EC">
            <w:pPr>
              <w:pStyle w:val="a6"/>
              <w:numPr>
                <w:ilvl w:val="0"/>
                <w:numId w:val="6"/>
              </w:numPr>
              <w:tabs>
                <w:tab w:val="left" w:pos="303"/>
              </w:tabs>
              <w:ind w:left="0" w:firstLine="0"/>
              <w:jc w:val="both"/>
              <w:rPr>
                <w:bCs/>
                <w:sz w:val="20"/>
                <w:szCs w:val="20"/>
              </w:rPr>
            </w:pPr>
            <w:r w:rsidRPr="004869D9">
              <w:rPr>
                <w:bCs/>
                <w:sz w:val="20"/>
                <w:szCs w:val="20"/>
              </w:rPr>
              <w:t xml:space="preserve"> Жарнаманы жоспарлау және ұйымдастыру </w:t>
            </w:r>
          </w:p>
          <w:p w14:paraId="6807BA29" w14:textId="77777777" w:rsidR="005733EC" w:rsidRPr="004869D9" w:rsidRDefault="005733EC" w:rsidP="005733EC">
            <w:pPr>
              <w:pStyle w:val="a6"/>
              <w:numPr>
                <w:ilvl w:val="0"/>
                <w:numId w:val="6"/>
              </w:numPr>
              <w:tabs>
                <w:tab w:val="left" w:pos="303"/>
              </w:tabs>
              <w:ind w:left="0" w:firstLine="0"/>
              <w:jc w:val="both"/>
              <w:rPr>
                <w:bCs/>
                <w:sz w:val="20"/>
                <w:szCs w:val="20"/>
              </w:rPr>
            </w:pPr>
            <w:r w:rsidRPr="004869D9">
              <w:rPr>
                <w:bCs/>
                <w:sz w:val="20"/>
                <w:szCs w:val="20"/>
              </w:rPr>
              <w:t xml:space="preserve"> Сатуды ынталандыру </w:t>
            </w:r>
          </w:p>
          <w:p w14:paraId="0B7D92C3" w14:textId="77777777" w:rsidR="005733EC" w:rsidRPr="004869D9" w:rsidRDefault="005733EC" w:rsidP="005733EC">
            <w:pPr>
              <w:pStyle w:val="a6"/>
              <w:numPr>
                <w:ilvl w:val="0"/>
                <w:numId w:val="6"/>
              </w:numPr>
              <w:tabs>
                <w:tab w:val="left" w:pos="303"/>
              </w:tabs>
              <w:ind w:left="0" w:firstLine="0"/>
              <w:jc w:val="both"/>
              <w:rPr>
                <w:bCs/>
                <w:sz w:val="20"/>
                <w:szCs w:val="20"/>
              </w:rPr>
            </w:pPr>
            <w:r w:rsidRPr="004869D9">
              <w:rPr>
                <w:bCs/>
                <w:sz w:val="20"/>
                <w:szCs w:val="20"/>
              </w:rPr>
              <w:t xml:space="preserve"> Жеке сату және тікелей маркетинг </w:t>
            </w:r>
          </w:p>
          <w:p w14:paraId="3D77C0CA" w14:textId="6B73EA79" w:rsidR="005733EC" w:rsidRPr="00C82BE9" w:rsidRDefault="005733EC" w:rsidP="005733EC">
            <w:pPr>
              <w:pStyle w:val="a6"/>
              <w:numPr>
                <w:ilvl w:val="0"/>
                <w:numId w:val="6"/>
              </w:numPr>
              <w:tabs>
                <w:tab w:val="left" w:pos="303"/>
              </w:tabs>
              <w:ind w:left="0" w:firstLine="0"/>
              <w:jc w:val="both"/>
              <w:rPr>
                <w:sz w:val="20"/>
                <w:szCs w:val="20"/>
              </w:rPr>
            </w:pPr>
            <w:r w:rsidRPr="004869D9">
              <w:rPr>
                <w:bCs/>
                <w:sz w:val="20"/>
                <w:szCs w:val="20"/>
              </w:rPr>
              <w:t xml:space="preserve"> Брендинг. Павлик рилейшнс</w:t>
            </w:r>
            <w:r>
              <w:rPr>
                <w:b/>
                <w:bCs/>
                <w:sz w:val="20"/>
                <w:szCs w:val="20"/>
              </w:rPr>
              <w:t xml:space="preserve"> </w:t>
            </w:r>
          </w:p>
        </w:tc>
        <w:tc>
          <w:tcPr>
            <w:tcW w:w="2410" w:type="dxa"/>
            <w:gridSpan w:val="2"/>
            <w:vMerge w:val="restart"/>
          </w:tcPr>
          <w:p w14:paraId="362BDAA7" w14:textId="77777777" w:rsidR="005733EC" w:rsidRPr="00C82BE9" w:rsidRDefault="005733EC" w:rsidP="005733EC">
            <w:pPr>
              <w:jc w:val="both"/>
              <w:rPr>
                <w:sz w:val="20"/>
                <w:szCs w:val="20"/>
              </w:rPr>
            </w:pPr>
            <w:r w:rsidRPr="00C82BE9">
              <w:rPr>
                <w:sz w:val="20"/>
                <w:szCs w:val="20"/>
              </w:rPr>
              <w:t>6</w:t>
            </w:r>
          </w:p>
        </w:tc>
      </w:tr>
      <w:tr w:rsidR="005733EC" w:rsidRPr="005733EC" w14:paraId="37A87D9B" w14:textId="77777777">
        <w:tc>
          <w:tcPr>
            <w:tcW w:w="565" w:type="dxa"/>
            <w:vMerge/>
          </w:tcPr>
          <w:p w14:paraId="23D3AA4D"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1CB464C0" w14:textId="77777777" w:rsidR="005733EC" w:rsidRDefault="005733EC" w:rsidP="005733EC">
            <w:pPr>
              <w:pBdr>
                <w:top w:val="nil"/>
                <w:left w:val="nil"/>
                <w:bottom w:val="nil"/>
                <w:right w:val="nil"/>
                <w:between w:val="nil"/>
              </w:pBdr>
              <w:tabs>
                <w:tab w:val="left" w:pos="303"/>
              </w:tabs>
              <w:jc w:val="both"/>
              <w:rPr>
                <w:color w:val="000000"/>
                <w:sz w:val="20"/>
                <w:szCs w:val="20"/>
              </w:rPr>
            </w:pPr>
            <w:r w:rsidRPr="000956D5">
              <w:rPr>
                <w:color w:val="000000"/>
                <w:sz w:val="20"/>
                <w:szCs w:val="20"/>
              </w:rPr>
              <w:t>Талқылау сұрақтары</w:t>
            </w:r>
            <w:r w:rsidRPr="00C82BE9">
              <w:rPr>
                <w:color w:val="000000"/>
                <w:sz w:val="20"/>
                <w:szCs w:val="20"/>
              </w:rPr>
              <w:t>:</w:t>
            </w:r>
          </w:p>
          <w:p w14:paraId="4F89D325" w14:textId="77777777" w:rsidR="005733EC" w:rsidRPr="000956D5" w:rsidRDefault="005733EC" w:rsidP="005733EC">
            <w:pPr>
              <w:pBdr>
                <w:top w:val="nil"/>
                <w:left w:val="nil"/>
                <w:bottom w:val="nil"/>
                <w:right w:val="nil"/>
                <w:between w:val="nil"/>
              </w:pBdr>
              <w:tabs>
                <w:tab w:val="left" w:pos="303"/>
              </w:tabs>
              <w:jc w:val="both"/>
              <w:rPr>
                <w:color w:val="000000"/>
                <w:sz w:val="20"/>
                <w:szCs w:val="20"/>
              </w:rPr>
            </w:pPr>
            <w:r>
              <w:rPr>
                <w:color w:val="000000"/>
                <w:sz w:val="20"/>
                <w:szCs w:val="20"/>
              </w:rPr>
              <w:t xml:space="preserve">- </w:t>
            </w:r>
            <w:r w:rsidRPr="000956D5">
              <w:rPr>
                <w:color w:val="000000"/>
                <w:sz w:val="20"/>
                <w:szCs w:val="20"/>
              </w:rPr>
              <w:t>Фармацевтикалық өнімдерді жарнамалаудағы заманауи үрдістер аудиторияның жауап беруін қалай жақсартады және оларды дәстүрлі жарнама әдістеріне қалай біріктіруге болады?</w:t>
            </w:r>
          </w:p>
          <w:p w14:paraId="75761186" w14:textId="77777777" w:rsidR="005733EC" w:rsidRPr="000956D5" w:rsidRDefault="005733EC" w:rsidP="005733EC">
            <w:pPr>
              <w:pBdr>
                <w:top w:val="nil"/>
                <w:left w:val="nil"/>
                <w:bottom w:val="nil"/>
                <w:right w:val="nil"/>
                <w:between w:val="nil"/>
              </w:pBdr>
              <w:tabs>
                <w:tab w:val="left" w:pos="303"/>
              </w:tabs>
              <w:jc w:val="both"/>
              <w:rPr>
                <w:color w:val="000000"/>
                <w:sz w:val="20"/>
                <w:szCs w:val="20"/>
              </w:rPr>
            </w:pPr>
            <w:r w:rsidRPr="000956D5">
              <w:rPr>
                <w:color w:val="000000"/>
                <w:sz w:val="20"/>
                <w:szCs w:val="20"/>
              </w:rPr>
              <w:t>-</w:t>
            </w:r>
            <w:r w:rsidRPr="000956D5">
              <w:rPr>
                <w:rFonts w:ascii="Calibri" w:eastAsia="Calibri" w:hAnsi="Calibri" w:cs="Calibri"/>
                <w:sz w:val="22"/>
                <w:szCs w:val="22"/>
                <w:lang w:eastAsia="ru-RU"/>
              </w:rPr>
              <w:t xml:space="preserve"> </w:t>
            </w:r>
            <w:r w:rsidRPr="000956D5">
              <w:rPr>
                <w:color w:val="000000"/>
                <w:sz w:val="20"/>
                <w:szCs w:val="20"/>
              </w:rPr>
              <w:t>Өткізуді ынталандыру мен ұзақ мерзімді тұтынушылық қарым-қатынасты қалыптастырудың айырмашылығы неде және бұл фармацевтикалық маркетингте қалай қолданылады?</w:t>
            </w:r>
          </w:p>
          <w:p w14:paraId="4D8B2EC6" w14:textId="77777777" w:rsidR="005733EC" w:rsidRPr="000956D5" w:rsidRDefault="005733EC" w:rsidP="005733EC">
            <w:pPr>
              <w:pBdr>
                <w:top w:val="nil"/>
                <w:left w:val="nil"/>
                <w:bottom w:val="nil"/>
                <w:right w:val="nil"/>
                <w:between w:val="nil"/>
              </w:pBdr>
              <w:tabs>
                <w:tab w:val="left" w:pos="303"/>
              </w:tabs>
              <w:jc w:val="both"/>
              <w:rPr>
                <w:color w:val="000000"/>
                <w:sz w:val="20"/>
                <w:szCs w:val="20"/>
              </w:rPr>
            </w:pPr>
            <w:r w:rsidRPr="000956D5">
              <w:rPr>
                <w:color w:val="000000"/>
                <w:sz w:val="20"/>
                <w:szCs w:val="20"/>
              </w:rPr>
              <w:t>- Жоғары бәсекелестік пен қатаң реттеу жағдайында мықты бренд қалыптастыру үшін фармацевтикалық компанияның PR стратегиясының қандай ерекшеліктерін ескеру қажет?</w:t>
            </w:r>
          </w:p>
          <w:p w14:paraId="6F8E4DC0" w14:textId="77777777" w:rsidR="005733EC" w:rsidRPr="00C83069" w:rsidRDefault="005733EC" w:rsidP="005733EC">
            <w:pPr>
              <w:pStyle w:val="ab"/>
              <w:spacing w:before="0" w:beforeAutospacing="0" w:after="0" w:afterAutospacing="0"/>
              <w:rPr>
                <w:sz w:val="20"/>
                <w:szCs w:val="20"/>
              </w:rPr>
            </w:pPr>
            <w:r w:rsidRPr="00C83069">
              <w:rPr>
                <w:color w:val="000000"/>
                <w:sz w:val="20"/>
                <w:szCs w:val="20"/>
              </w:rPr>
              <w:t xml:space="preserve">1. </w:t>
            </w:r>
            <w:r>
              <w:rPr>
                <w:b/>
                <w:bCs/>
                <w:sz w:val="20"/>
                <w:szCs w:val="20"/>
              </w:rPr>
              <w:t>Тапсырма</w:t>
            </w:r>
            <w:r w:rsidRPr="00C83069">
              <w:rPr>
                <w:b/>
                <w:bCs/>
                <w:sz w:val="20"/>
                <w:szCs w:val="20"/>
              </w:rPr>
              <w:t>:</w:t>
            </w:r>
            <w:r w:rsidRPr="00C83069">
              <w:rPr>
                <w:sz w:val="20"/>
                <w:szCs w:val="20"/>
              </w:rPr>
              <w:br/>
            </w:r>
            <w:r w:rsidRPr="000956D5">
              <w:rPr>
                <w:sz w:val="20"/>
                <w:szCs w:val="20"/>
              </w:rPr>
              <w:t>Ірі фармацевтикалық компанияның жаңа өнімді нарыққа шығару кезіндегі маркетингтік коммуникациялар кешенін талдаңыз. Маркетингтік коммуникациялардың негізгі элементтерін анықтап, сипаттаңыз: жарнама, PR, жеке сатылымдар, өткізуді ынталандыру және т.б.</w:t>
            </w:r>
            <w:r w:rsidRPr="00C83069">
              <w:rPr>
                <w:sz w:val="20"/>
                <w:szCs w:val="20"/>
              </w:rPr>
              <w:br/>
            </w:r>
            <w:r w:rsidRPr="000956D5">
              <w:rPr>
                <w:b/>
                <w:bCs/>
                <w:sz w:val="20"/>
                <w:szCs w:val="20"/>
              </w:rPr>
              <w:t>Талқылау сұрақтары</w:t>
            </w:r>
            <w:r w:rsidRPr="00C83069">
              <w:rPr>
                <w:b/>
                <w:bCs/>
                <w:sz w:val="20"/>
                <w:szCs w:val="20"/>
              </w:rPr>
              <w:t>:</w:t>
            </w:r>
          </w:p>
          <w:p w14:paraId="4149A733" w14:textId="77777777" w:rsidR="005733EC" w:rsidRPr="00C83069" w:rsidRDefault="005733EC" w:rsidP="005733EC">
            <w:pPr>
              <w:numPr>
                <w:ilvl w:val="0"/>
                <w:numId w:val="35"/>
              </w:numPr>
              <w:tabs>
                <w:tab w:val="clear" w:pos="720"/>
                <w:tab w:val="left" w:pos="353"/>
                <w:tab w:val="num" w:pos="1035"/>
              </w:tabs>
              <w:ind w:left="43" w:firstLine="0"/>
              <w:rPr>
                <w:sz w:val="20"/>
                <w:szCs w:val="20"/>
              </w:rPr>
            </w:pPr>
            <w:r w:rsidRPr="000956D5">
              <w:rPr>
                <w:sz w:val="20"/>
                <w:szCs w:val="20"/>
              </w:rPr>
              <w:t>Жаңа өнімді нарыққа сәтті шығару үшін маркетингтік коммуникациялардың қай элементтері маңыздырақ?</w:t>
            </w:r>
          </w:p>
          <w:p w14:paraId="41A03175" w14:textId="77777777" w:rsidR="005733EC" w:rsidRPr="00C83069" w:rsidRDefault="005733EC" w:rsidP="005733EC">
            <w:pPr>
              <w:numPr>
                <w:ilvl w:val="0"/>
                <w:numId w:val="35"/>
              </w:numPr>
              <w:tabs>
                <w:tab w:val="clear" w:pos="720"/>
                <w:tab w:val="left" w:pos="353"/>
                <w:tab w:val="num" w:pos="1035"/>
              </w:tabs>
              <w:ind w:left="43" w:firstLine="0"/>
              <w:rPr>
                <w:sz w:val="20"/>
                <w:szCs w:val="20"/>
              </w:rPr>
            </w:pPr>
            <w:r w:rsidRPr="000956D5">
              <w:rPr>
                <w:sz w:val="20"/>
                <w:szCs w:val="20"/>
              </w:rPr>
              <w:lastRenderedPageBreak/>
              <w:t>Әртүрлі коммуникациялық арналарды біріктіру брендтің қабылдануына қалай әсер етуі мүмкін?</w:t>
            </w:r>
          </w:p>
          <w:p w14:paraId="39963EDB" w14:textId="77777777" w:rsidR="005733EC" w:rsidRPr="00C83069" w:rsidRDefault="005733EC" w:rsidP="005733EC">
            <w:pPr>
              <w:pBdr>
                <w:top w:val="nil"/>
                <w:left w:val="nil"/>
                <w:bottom w:val="nil"/>
                <w:right w:val="nil"/>
                <w:between w:val="nil"/>
              </w:pBdr>
              <w:tabs>
                <w:tab w:val="left" w:pos="303"/>
                <w:tab w:val="left" w:pos="353"/>
                <w:tab w:val="num" w:pos="1035"/>
              </w:tabs>
              <w:ind w:left="43"/>
              <w:jc w:val="both"/>
              <w:rPr>
                <w:color w:val="000000"/>
                <w:sz w:val="20"/>
                <w:szCs w:val="20"/>
              </w:rPr>
            </w:pPr>
            <w:r w:rsidRPr="00C83069">
              <w:rPr>
                <w:color w:val="000000"/>
                <w:sz w:val="20"/>
                <w:szCs w:val="20"/>
              </w:rPr>
              <w:t>2.</w:t>
            </w:r>
            <w:r>
              <w:rPr>
                <w:b/>
                <w:bCs/>
                <w:color w:val="000000"/>
                <w:sz w:val="20"/>
                <w:szCs w:val="20"/>
              </w:rPr>
              <w:t>Тапсырма</w:t>
            </w:r>
            <w:r w:rsidRPr="00C83069">
              <w:rPr>
                <w:b/>
                <w:bCs/>
                <w:color w:val="000000"/>
                <w:sz w:val="20"/>
                <w:szCs w:val="20"/>
              </w:rPr>
              <w:t>:</w:t>
            </w:r>
            <w:r w:rsidRPr="00C83069">
              <w:rPr>
                <w:color w:val="000000"/>
                <w:sz w:val="20"/>
                <w:szCs w:val="20"/>
              </w:rPr>
              <w:br/>
            </w:r>
            <w:r w:rsidRPr="000956D5">
              <w:rPr>
                <w:color w:val="000000"/>
                <w:sz w:val="20"/>
                <w:szCs w:val="20"/>
              </w:rPr>
              <w:t>Фармацевтикалық компания жаңа препаратты дәрігерлер мен фармацевтер арасында ілгерілету үшін жеке сатылымдар мен тікелей маркетингті қалай пайдалана алады?</w:t>
            </w:r>
            <w:r w:rsidRPr="00C83069">
              <w:rPr>
                <w:color w:val="000000"/>
                <w:sz w:val="20"/>
                <w:szCs w:val="20"/>
              </w:rPr>
              <w:br/>
            </w:r>
            <w:r w:rsidRPr="000956D5">
              <w:rPr>
                <w:b/>
                <w:bCs/>
                <w:color w:val="000000"/>
                <w:sz w:val="20"/>
                <w:szCs w:val="20"/>
              </w:rPr>
              <w:t>Талқылау сұрақтары</w:t>
            </w:r>
            <w:r w:rsidRPr="00C83069">
              <w:rPr>
                <w:b/>
                <w:bCs/>
                <w:color w:val="000000"/>
                <w:sz w:val="20"/>
                <w:szCs w:val="20"/>
              </w:rPr>
              <w:t>:</w:t>
            </w:r>
          </w:p>
          <w:p w14:paraId="53F619DF" w14:textId="77777777" w:rsidR="005733EC" w:rsidRPr="00C83069" w:rsidRDefault="005733EC" w:rsidP="005733EC">
            <w:pPr>
              <w:numPr>
                <w:ilvl w:val="0"/>
                <w:numId w:val="36"/>
              </w:numPr>
              <w:pBdr>
                <w:top w:val="nil"/>
                <w:left w:val="nil"/>
                <w:bottom w:val="nil"/>
                <w:right w:val="nil"/>
                <w:between w:val="nil"/>
              </w:pBdr>
              <w:tabs>
                <w:tab w:val="clear" w:pos="720"/>
                <w:tab w:val="left" w:pos="303"/>
                <w:tab w:val="left" w:pos="353"/>
                <w:tab w:val="num" w:pos="1035"/>
              </w:tabs>
              <w:ind w:left="43" w:firstLine="0"/>
              <w:jc w:val="both"/>
              <w:rPr>
                <w:color w:val="000000"/>
                <w:sz w:val="20"/>
                <w:szCs w:val="20"/>
              </w:rPr>
            </w:pPr>
            <w:r w:rsidRPr="000956D5">
              <w:rPr>
                <w:color w:val="000000"/>
                <w:sz w:val="20"/>
                <w:szCs w:val="20"/>
              </w:rPr>
              <w:t>Фармацевтикалық саладағы жеке сатылымдар мен тікелей маркетингтің артықшылықтары мен кемшіліктері қандай?</w:t>
            </w:r>
          </w:p>
          <w:p w14:paraId="234B5056" w14:textId="77777777" w:rsidR="005733EC" w:rsidRPr="00C83069" w:rsidRDefault="005733EC" w:rsidP="005733EC">
            <w:pPr>
              <w:numPr>
                <w:ilvl w:val="0"/>
                <w:numId w:val="36"/>
              </w:numPr>
              <w:pBdr>
                <w:top w:val="nil"/>
                <w:left w:val="nil"/>
                <w:bottom w:val="nil"/>
                <w:right w:val="nil"/>
                <w:between w:val="nil"/>
              </w:pBdr>
              <w:tabs>
                <w:tab w:val="clear" w:pos="720"/>
                <w:tab w:val="left" w:pos="303"/>
                <w:tab w:val="left" w:pos="353"/>
                <w:tab w:val="num" w:pos="1035"/>
              </w:tabs>
              <w:ind w:left="43" w:firstLine="0"/>
              <w:jc w:val="both"/>
              <w:rPr>
                <w:color w:val="000000"/>
                <w:sz w:val="20"/>
                <w:szCs w:val="20"/>
              </w:rPr>
            </w:pPr>
            <w:r w:rsidRPr="000956D5">
              <w:rPr>
                <w:color w:val="000000"/>
                <w:sz w:val="20"/>
                <w:szCs w:val="20"/>
              </w:rPr>
              <w:t>Нысаналы аудиториямен (дәрігерлер, фармацевтер) байланысты нығайту үшін тікелей маркетингті қалай пайдалануға болады?</w:t>
            </w:r>
          </w:p>
          <w:p w14:paraId="2C255B64" w14:textId="1B55C24B" w:rsidR="005733EC" w:rsidRPr="00C83069" w:rsidRDefault="005733EC" w:rsidP="005733EC">
            <w:pPr>
              <w:numPr>
                <w:ilvl w:val="0"/>
                <w:numId w:val="36"/>
              </w:numPr>
              <w:pBdr>
                <w:top w:val="nil"/>
                <w:left w:val="nil"/>
                <w:bottom w:val="nil"/>
                <w:right w:val="nil"/>
                <w:between w:val="nil"/>
              </w:pBdr>
              <w:tabs>
                <w:tab w:val="clear" w:pos="720"/>
                <w:tab w:val="left" w:pos="303"/>
                <w:tab w:val="left" w:pos="353"/>
                <w:tab w:val="num" w:pos="1035"/>
              </w:tabs>
              <w:ind w:left="43" w:firstLine="0"/>
              <w:jc w:val="both"/>
              <w:rPr>
                <w:color w:val="000000"/>
                <w:sz w:val="20"/>
                <w:szCs w:val="20"/>
              </w:rPr>
            </w:pPr>
            <w:r w:rsidRPr="000956D5">
              <w:rPr>
                <w:color w:val="000000"/>
                <w:sz w:val="20"/>
                <w:szCs w:val="20"/>
              </w:rPr>
              <w:t>Жеке сатылым жүйесінде сатушылар мен дистрибьюторлар үшін тренингтердің рөлі қандай?</w:t>
            </w:r>
          </w:p>
        </w:tc>
        <w:tc>
          <w:tcPr>
            <w:tcW w:w="2410" w:type="dxa"/>
            <w:gridSpan w:val="2"/>
            <w:vMerge/>
          </w:tcPr>
          <w:p w14:paraId="302FDFC6" w14:textId="77777777" w:rsidR="005733EC" w:rsidRPr="00C82BE9" w:rsidRDefault="005733EC" w:rsidP="005733EC">
            <w:pPr>
              <w:widowControl w:val="0"/>
              <w:pBdr>
                <w:top w:val="nil"/>
                <w:left w:val="nil"/>
                <w:bottom w:val="nil"/>
                <w:right w:val="nil"/>
                <w:between w:val="nil"/>
              </w:pBdr>
              <w:spacing w:line="276" w:lineRule="auto"/>
              <w:rPr>
                <w:color w:val="000000"/>
              </w:rPr>
            </w:pPr>
          </w:p>
        </w:tc>
      </w:tr>
      <w:tr w:rsidR="005733EC" w:rsidRPr="005733EC" w14:paraId="2C5B6AE6" w14:textId="77777777">
        <w:tc>
          <w:tcPr>
            <w:tcW w:w="565" w:type="dxa"/>
            <w:vMerge/>
          </w:tcPr>
          <w:p w14:paraId="55E77282" w14:textId="77777777" w:rsidR="005733EC" w:rsidRPr="00C82BE9" w:rsidRDefault="005733EC" w:rsidP="005733EC">
            <w:pPr>
              <w:widowControl w:val="0"/>
              <w:pBdr>
                <w:top w:val="nil"/>
                <w:left w:val="nil"/>
                <w:bottom w:val="nil"/>
                <w:right w:val="nil"/>
                <w:between w:val="nil"/>
              </w:pBdr>
              <w:spacing w:line="276" w:lineRule="auto"/>
              <w:rPr>
                <w:color w:val="000000"/>
              </w:rPr>
            </w:pPr>
          </w:p>
        </w:tc>
        <w:tc>
          <w:tcPr>
            <w:tcW w:w="7373" w:type="dxa"/>
            <w:gridSpan w:val="12"/>
          </w:tcPr>
          <w:p w14:paraId="08AA831C" w14:textId="77777777" w:rsidR="005733EC" w:rsidRPr="006A1A0E" w:rsidRDefault="005733EC" w:rsidP="005733EC">
            <w:pPr>
              <w:tabs>
                <w:tab w:val="left" w:pos="303"/>
              </w:tabs>
              <w:jc w:val="both"/>
              <w:rPr>
                <w:sz w:val="20"/>
                <w:szCs w:val="20"/>
              </w:rPr>
            </w:pPr>
            <w:r w:rsidRPr="006A1A0E">
              <w:rPr>
                <w:sz w:val="20"/>
                <w:szCs w:val="20"/>
              </w:rPr>
              <w:t>Әдебиеттер:</w:t>
            </w:r>
          </w:p>
          <w:p w14:paraId="107487D1" w14:textId="77777777" w:rsidR="005733EC" w:rsidRPr="006142C9" w:rsidRDefault="005733EC" w:rsidP="005733EC">
            <w:pPr>
              <w:ind w:left="-22"/>
              <w:jc w:val="both"/>
              <w:rPr>
                <w:sz w:val="20"/>
                <w:szCs w:val="20"/>
              </w:rPr>
            </w:pPr>
            <w:r>
              <w:rPr>
                <w:sz w:val="20"/>
                <w:szCs w:val="20"/>
              </w:rPr>
              <w:t>1.</w:t>
            </w:r>
            <w:r w:rsidRPr="006142C9">
              <w:rPr>
                <w:sz w:val="20"/>
                <w:szCs w:val="20"/>
              </w:rPr>
              <w:t>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618B0AB5"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00344E54" w14:textId="2E269AEC" w:rsidR="005733EC" w:rsidRPr="00C82BE9" w:rsidRDefault="005733EC" w:rsidP="005733EC">
            <w:pPr>
              <w:tabs>
                <w:tab w:val="left" w:pos="303"/>
              </w:tabs>
              <w:jc w:val="both"/>
              <w:rPr>
                <w:b/>
                <w:sz w:val="20"/>
                <w:szCs w:val="20"/>
              </w:rPr>
            </w:pPr>
            <w:r w:rsidRPr="006142C9">
              <w:rPr>
                <w:sz w:val="20"/>
                <w:szCs w:val="20"/>
              </w:rPr>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71AD9C8B"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5733EC" w:rsidRPr="00C82BE9" w14:paraId="5017BC63" w14:textId="77777777">
        <w:tc>
          <w:tcPr>
            <w:tcW w:w="565" w:type="dxa"/>
            <w:vMerge w:val="restart"/>
          </w:tcPr>
          <w:p w14:paraId="4A20B8B8" w14:textId="77777777" w:rsidR="005733EC" w:rsidRPr="00C82BE9" w:rsidRDefault="005733EC" w:rsidP="005733EC">
            <w:pPr>
              <w:numPr>
                <w:ilvl w:val="0"/>
                <w:numId w:val="4"/>
              </w:numPr>
              <w:pBdr>
                <w:top w:val="nil"/>
                <w:left w:val="nil"/>
                <w:bottom w:val="nil"/>
                <w:right w:val="nil"/>
                <w:between w:val="nil"/>
              </w:pBdr>
              <w:ind w:left="0" w:firstLine="0"/>
              <w:rPr>
                <w:color w:val="000000"/>
                <w:sz w:val="20"/>
                <w:szCs w:val="20"/>
              </w:rPr>
            </w:pPr>
          </w:p>
        </w:tc>
        <w:tc>
          <w:tcPr>
            <w:tcW w:w="7373" w:type="dxa"/>
            <w:gridSpan w:val="12"/>
          </w:tcPr>
          <w:p w14:paraId="08E52515" w14:textId="77777777" w:rsidR="005733EC" w:rsidRPr="004869D9" w:rsidRDefault="005733EC" w:rsidP="005733EC">
            <w:pPr>
              <w:pStyle w:val="a6"/>
              <w:tabs>
                <w:tab w:val="left" w:pos="303"/>
              </w:tabs>
              <w:ind w:left="0"/>
              <w:jc w:val="both"/>
              <w:rPr>
                <w:b/>
                <w:bCs/>
                <w:sz w:val="20"/>
                <w:szCs w:val="20"/>
              </w:rPr>
            </w:pPr>
            <w:r w:rsidRPr="00C82BE9">
              <w:rPr>
                <w:b/>
                <w:sz w:val="20"/>
                <w:szCs w:val="20"/>
              </w:rPr>
              <w:t xml:space="preserve">Практикалық сабақ: </w:t>
            </w:r>
            <w:r w:rsidRPr="004869D9">
              <w:rPr>
                <w:b/>
                <w:bCs/>
                <w:sz w:val="20"/>
                <w:szCs w:val="20"/>
              </w:rPr>
              <w:t xml:space="preserve">Қызмет көрсету маркетингі және коммерциялық емес маркетинг. </w:t>
            </w:r>
          </w:p>
          <w:p w14:paraId="59CC4083" w14:textId="77777777" w:rsidR="005733EC" w:rsidRPr="004869D9" w:rsidRDefault="005733EC" w:rsidP="005733EC">
            <w:pPr>
              <w:pStyle w:val="a6"/>
              <w:numPr>
                <w:ilvl w:val="0"/>
                <w:numId w:val="12"/>
              </w:numPr>
              <w:tabs>
                <w:tab w:val="left" w:pos="303"/>
              </w:tabs>
              <w:ind w:left="0" w:firstLine="0"/>
              <w:jc w:val="both"/>
              <w:rPr>
                <w:bCs/>
                <w:sz w:val="20"/>
                <w:szCs w:val="20"/>
              </w:rPr>
            </w:pPr>
            <w:r w:rsidRPr="004869D9">
              <w:rPr>
                <w:bCs/>
                <w:sz w:val="20"/>
                <w:szCs w:val="20"/>
              </w:rPr>
              <w:t>Маркетингтік бақылау</w:t>
            </w:r>
          </w:p>
          <w:p w14:paraId="0BD3D00A" w14:textId="77777777" w:rsidR="005733EC" w:rsidRPr="004869D9" w:rsidRDefault="005733EC" w:rsidP="005733EC">
            <w:pPr>
              <w:pStyle w:val="a6"/>
              <w:numPr>
                <w:ilvl w:val="0"/>
                <w:numId w:val="12"/>
              </w:numPr>
              <w:tabs>
                <w:tab w:val="left" w:pos="303"/>
              </w:tabs>
              <w:ind w:left="0" w:firstLine="0"/>
              <w:jc w:val="both"/>
              <w:rPr>
                <w:bCs/>
                <w:sz w:val="20"/>
                <w:szCs w:val="20"/>
              </w:rPr>
            </w:pPr>
            <w:r w:rsidRPr="004869D9">
              <w:rPr>
                <w:bCs/>
                <w:sz w:val="20"/>
                <w:szCs w:val="20"/>
              </w:rPr>
              <w:t xml:space="preserve">Қызмет маркетингінің түрлері, технологиялары және ерекшеліктері </w:t>
            </w:r>
          </w:p>
          <w:p w14:paraId="57E0B911" w14:textId="77777777" w:rsidR="005733EC" w:rsidRPr="004869D9" w:rsidRDefault="005733EC" w:rsidP="005733EC">
            <w:pPr>
              <w:pStyle w:val="a6"/>
              <w:numPr>
                <w:ilvl w:val="0"/>
                <w:numId w:val="12"/>
              </w:numPr>
              <w:tabs>
                <w:tab w:val="left" w:pos="303"/>
              </w:tabs>
              <w:ind w:left="0" w:firstLine="0"/>
              <w:jc w:val="both"/>
              <w:rPr>
                <w:bCs/>
                <w:sz w:val="20"/>
                <w:szCs w:val="20"/>
              </w:rPr>
            </w:pPr>
            <w:r w:rsidRPr="004869D9">
              <w:rPr>
                <w:bCs/>
                <w:sz w:val="20"/>
                <w:szCs w:val="20"/>
              </w:rPr>
              <w:t xml:space="preserve">Коммерциялық емес маркетинг </w:t>
            </w:r>
          </w:p>
          <w:p w14:paraId="6328AC2C" w14:textId="77777777" w:rsidR="005733EC" w:rsidRPr="004869D9" w:rsidRDefault="005733EC" w:rsidP="005733EC">
            <w:pPr>
              <w:pStyle w:val="a6"/>
              <w:numPr>
                <w:ilvl w:val="0"/>
                <w:numId w:val="12"/>
              </w:numPr>
              <w:tabs>
                <w:tab w:val="left" w:pos="303"/>
              </w:tabs>
              <w:ind w:left="0" w:firstLine="0"/>
              <w:jc w:val="both"/>
              <w:rPr>
                <w:bCs/>
                <w:sz w:val="20"/>
                <w:szCs w:val="20"/>
              </w:rPr>
            </w:pPr>
            <w:r w:rsidRPr="004869D9">
              <w:rPr>
                <w:bCs/>
                <w:sz w:val="20"/>
                <w:szCs w:val="20"/>
              </w:rPr>
              <w:t xml:space="preserve">Білім беру маркетингі </w:t>
            </w:r>
          </w:p>
          <w:p w14:paraId="645B4967" w14:textId="2A61FC83" w:rsidR="005733EC" w:rsidRPr="00C82BE9" w:rsidRDefault="005733EC" w:rsidP="005733EC">
            <w:pPr>
              <w:pStyle w:val="a6"/>
              <w:numPr>
                <w:ilvl w:val="0"/>
                <w:numId w:val="12"/>
              </w:numPr>
              <w:tabs>
                <w:tab w:val="left" w:pos="303"/>
              </w:tabs>
              <w:ind w:left="0" w:firstLine="0"/>
              <w:jc w:val="both"/>
              <w:rPr>
                <w:sz w:val="20"/>
                <w:szCs w:val="20"/>
              </w:rPr>
            </w:pPr>
            <w:r w:rsidRPr="004869D9">
              <w:rPr>
                <w:bCs/>
                <w:sz w:val="20"/>
                <w:szCs w:val="20"/>
              </w:rPr>
              <w:t>Маркетингтік бақылау жүйесі</w:t>
            </w:r>
          </w:p>
        </w:tc>
        <w:tc>
          <w:tcPr>
            <w:tcW w:w="2410" w:type="dxa"/>
            <w:gridSpan w:val="2"/>
            <w:vMerge w:val="restart"/>
          </w:tcPr>
          <w:p w14:paraId="1D1BD71A" w14:textId="77777777" w:rsidR="005733EC" w:rsidRPr="00C82BE9" w:rsidRDefault="005733EC" w:rsidP="005733EC">
            <w:pPr>
              <w:jc w:val="both"/>
              <w:rPr>
                <w:sz w:val="20"/>
                <w:szCs w:val="20"/>
              </w:rPr>
            </w:pPr>
            <w:r w:rsidRPr="00C82BE9">
              <w:rPr>
                <w:sz w:val="20"/>
                <w:szCs w:val="20"/>
              </w:rPr>
              <w:t>6</w:t>
            </w:r>
          </w:p>
        </w:tc>
      </w:tr>
      <w:tr w:rsidR="005733EC" w:rsidRPr="005733EC" w14:paraId="20531814" w14:textId="77777777">
        <w:tc>
          <w:tcPr>
            <w:tcW w:w="565" w:type="dxa"/>
            <w:vMerge/>
          </w:tcPr>
          <w:p w14:paraId="39A307CB"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66A3211C" w14:textId="77777777" w:rsidR="005733EC" w:rsidRDefault="005733EC" w:rsidP="005733EC">
            <w:pPr>
              <w:pBdr>
                <w:top w:val="nil"/>
                <w:left w:val="nil"/>
                <w:bottom w:val="nil"/>
                <w:right w:val="nil"/>
                <w:between w:val="nil"/>
              </w:pBdr>
              <w:tabs>
                <w:tab w:val="left" w:pos="303"/>
              </w:tabs>
              <w:jc w:val="both"/>
              <w:rPr>
                <w:color w:val="000000"/>
                <w:sz w:val="20"/>
                <w:szCs w:val="20"/>
              </w:rPr>
            </w:pPr>
            <w:r w:rsidRPr="00C82BE9">
              <w:rPr>
                <w:color w:val="000000"/>
                <w:sz w:val="20"/>
                <w:szCs w:val="20"/>
              </w:rPr>
              <w:t>Тапсырма:</w:t>
            </w:r>
          </w:p>
          <w:p w14:paraId="1B3A2077" w14:textId="77777777" w:rsidR="005733EC" w:rsidRPr="00352DA0" w:rsidRDefault="005733EC" w:rsidP="005733EC">
            <w:pPr>
              <w:pBdr>
                <w:top w:val="nil"/>
                <w:left w:val="nil"/>
                <w:bottom w:val="nil"/>
                <w:right w:val="nil"/>
                <w:between w:val="nil"/>
              </w:pBdr>
              <w:tabs>
                <w:tab w:val="left" w:pos="303"/>
              </w:tabs>
              <w:jc w:val="both"/>
              <w:rPr>
                <w:color w:val="000000"/>
                <w:sz w:val="20"/>
                <w:szCs w:val="20"/>
              </w:rPr>
            </w:pPr>
            <w:r>
              <w:rPr>
                <w:color w:val="000000"/>
                <w:sz w:val="20"/>
                <w:szCs w:val="20"/>
              </w:rPr>
              <w:t xml:space="preserve">- </w:t>
            </w:r>
            <w:r w:rsidRPr="000956D5">
              <w:rPr>
                <w:color w:val="000000"/>
                <w:sz w:val="20"/>
                <w:szCs w:val="20"/>
              </w:rPr>
              <w:t>Қызмет көрсету саласындағы маркетингтік стратегиялардың тиімділігін талдау үшін қандай әдістер қолданылады?</w:t>
            </w:r>
          </w:p>
          <w:p w14:paraId="1FFC4149" w14:textId="77777777" w:rsidR="005733EC" w:rsidRPr="00352DA0" w:rsidRDefault="005733EC" w:rsidP="005733EC">
            <w:pPr>
              <w:pBdr>
                <w:top w:val="nil"/>
                <w:left w:val="nil"/>
                <w:bottom w:val="nil"/>
                <w:right w:val="nil"/>
                <w:between w:val="nil"/>
              </w:pBdr>
              <w:tabs>
                <w:tab w:val="left" w:pos="303"/>
              </w:tabs>
              <w:jc w:val="both"/>
              <w:rPr>
                <w:color w:val="000000"/>
                <w:sz w:val="20"/>
                <w:szCs w:val="20"/>
              </w:rPr>
            </w:pPr>
            <w:r w:rsidRPr="000956D5">
              <w:rPr>
                <w:color w:val="000000"/>
                <w:sz w:val="20"/>
                <w:szCs w:val="20"/>
              </w:rPr>
              <w:t>-</w:t>
            </w:r>
            <w:r>
              <w:rPr>
                <w:color w:val="000000"/>
                <w:sz w:val="20"/>
                <w:szCs w:val="20"/>
              </w:rPr>
              <w:t xml:space="preserve"> </w:t>
            </w:r>
            <w:r w:rsidRPr="000956D5">
              <w:rPr>
                <w:color w:val="000000"/>
                <w:sz w:val="20"/>
                <w:szCs w:val="20"/>
              </w:rPr>
              <w:t>Стратегиялық бақылау мен жедел бақылаудың маркетингтік басқарудағы айырмашылығы неде?</w:t>
            </w:r>
          </w:p>
          <w:p w14:paraId="2B614F02" w14:textId="77777777" w:rsidR="005733EC" w:rsidRPr="00352DA0" w:rsidRDefault="005733EC" w:rsidP="005733EC">
            <w:pPr>
              <w:pBdr>
                <w:top w:val="nil"/>
                <w:left w:val="nil"/>
                <w:bottom w:val="nil"/>
                <w:right w:val="nil"/>
                <w:between w:val="nil"/>
              </w:pBdr>
              <w:tabs>
                <w:tab w:val="left" w:pos="303"/>
              </w:tabs>
              <w:jc w:val="both"/>
              <w:rPr>
                <w:color w:val="000000"/>
                <w:sz w:val="20"/>
                <w:szCs w:val="20"/>
              </w:rPr>
            </w:pPr>
            <w:r w:rsidRPr="000956D5">
              <w:rPr>
                <w:color w:val="000000"/>
                <w:sz w:val="20"/>
                <w:szCs w:val="20"/>
              </w:rPr>
              <w:t>- Қызмет көрсету саласында маркетингтік стратегияны сәтті іске асыруда персоналдың рөлі қандай?</w:t>
            </w:r>
          </w:p>
          <w:p w14:paraId="4F20D020" w14:textId="77777777" w:rsidR="005733EC" w:rsidRPr="00352DA0" w:rsidRDefault="005733EC" w:rsidP="005733EC">
            <w:pPr>
              <w:pBdr>
                <w:top w:val="nil"/>
                <w:left w:val="nil"/>
                <w:bottom w:val="nil"/>
                <w:right w:val="nil"/>
                <w:between w:val="nil"/>
              </w:pBdr>
              <w:tabs>
                <w:tab w:val="left" w:pos="303"/>
              </w:tabs>
              <w:jc w:val="both"/>
              <w:rPr>
                <w:color w:val="000000"/>
                <w:sz w:val="20"/>
                <w:szCs w:val="20"/>
              </w:rPr>
            </w:pPr>
            <w:r w:rsidRPr="000956D5">
              <w:rPr>
                <w:color w:val="000000"/>
                <w:sz w:val="20"/>
                <w:szCs w:val="20"/>
              </w:rPr>
              <w:t>-</w:t>
            </w:r>
            <w:r w:rsidRPr="00352DA0">
              <w:rPr>
                <w:color w:val="000000"/>
                <w:sz w:val="20"/>
                <w:szCs w:val="20"/>
              </w:rPr>
              <w:t xml:space="preserve">  </w:t>
            </w:r>
            <w:r w:rsidRPr="000956D5">
              <w:rPr>
                <w:color w:val="000000"/>
                <w:sz w:val="20"/>
                <w:szCs w:val="20"/>
              </w:rPr>
              <w:t>Клиенттік тәжірибе мен сервис тұтынушылардың адалдығын қалыптастыруға қалай әсер етеді?</w:t>
            </w:r>
          </w:p>
          <w:p w14:paraId="38DD31A5" w14:textId="77777777" w:rsidR="005733EC" w:rsidRPr="00352DA0" w:rsidRDefault="005733EC" w:rsidP="005733EC">
            <w:pPr>
              <w:pStyle w:val="ab"/>
              <w:spacing w:before="0" w:beforeAutospacing="0" w:after="0" w:afterAutospacing="0"/>
              <w:rPr>
                <w:sz w:val="20"/>
                <w:szCs w:val="20"/>
              </w:rPr>
            </w:pPr>
            <w:r w:rsidRPr="00352DA0">
              <w:rPr>
                <w:b/>
                <w:sz w:val="20"/>
                <w:szCs w:val="20"/>
              </w:rPr>
              <w:t xml:space="preserve">1. </w:t>
            </w:r>
            <w:r>
              <w:rPr>
                <w:b/>
                <w:bCs/>
                <w:sz w:val="20"/>
                <w:szCs w:val="20"/>
              </w:rPr>
              <w:t>Тапсырма</w:t>
            </w:r>
            <w:r w:rsidRPr="00352DA0">
              <w:rPr>
                <w:b/>
                <w:bCs/>
                <w:sz w:val="20"/>
                <w:szCs w:val="20"/>
              </w:rPr>
              <w:t>:</w:t>
            </w:r>
            <w:r w:rsidRPr="00352DA0">
              <w:rPr>
                <w:sz w:val="20"/>
                <w:szCs w:val="20"/>
              </w:rPr>
              <w:br/>
            </w:r>
            <w:r w:rsidRPr="000956D5">
              <w:rPr>
                <w:sz w:val="20"/>
                <w:szCs w:val="20"/>
              </w:rPr>
              <w:t>Қоршаған ортаны қорғау саласында жұмыс істейтін коммерциялық емес ұйым үшін маркетингтік стратегия әзірлеңіз. Мақсаттарды, міндеттерді, мақсатты аудиторияны және қоғамдық пікірге әсер ету әдістерін көрсетіңіз.</w:t>
            </w:r>
            <w:r w:rsidRPr="00352DA0">
              <w:rPr>
                <w:sz w:val="20"/>
                <w:szCs w:val="20"/>
              </w:rPr>
              <w:br/>
            </w:r>
            <w:r w:rsidRPr="000956D5">
              <w:rPr>
                <w:b/>
                <w:bCs/>
                <w:sz w:val="20"/>
                <w:szCs w:val="20"/>
              </w:rPr>
              <w:t>Талқылау сұрақтары</w:t>
            </w:r>
            <w:r w:rsidRPr="00352DA0">
              <w:rPr>
                <w:b/>
                <w:bCs/>
                <w:sz w:val="20"/>
                <w:szCs w:val="20"/>
              </w:rPr>
              <w:t>:</w:t>
            </w:r>
          </w:p>
          <w:p w14:paraId="18C64E80" w14:textId="77777777" w:rsidR="005733EC" w:rsidRPr="00352DA0" w:rsidRDefault="005733EC" w:rsidP="005733EC">
            <w:pPr>
              <w:numPr>
                <w:ilvl w:val="0"/>
                <w:numId w:val="37"/>
              </w:numPr>
              <w:tabs>
                <w:tab w:val="clear" w:pos="720"/>
                <w:tab w:val="left" w:pos="468"/>
                <w:tab w:val="num" w:pos="894"/>
              </w:tabs>
              <w:ind w:left="43" w:firstLine="0"/>
              <w:rPr>
                <w:sz w:val="20"/>
                <w:szCs w:val="20"/>
              </w:rPr>
            </w:pPr>
            <w:r w:rsidRPr="000956D5">
              <w:rPr>
                <w:sz w:val="20"/>
                <w:szCs w:val="20"/>
              </w:rPr>
              <w:t>Коммерциялық емес ұйымдардың маркетингінің ерекшеліктері оны коммерциялық маркетингтен қалай ажыратады?</w:t>
            </w:r>
          </w:p>
          <w:p w14:paraId="0ABE49E3" w14:textId="77777777" w:rsidR="005733EC" w:rsidRPr="00352DA0" w:rsidRDefault="005733EC" w:rsidP="005733EC">
            <w:pPr>
              <w:numPr>
                <w:ilvl w:val="0"/>
                <w:numId w:val="37"/>
              </w:numPr>
              <w:tabs>
                <w:tab w:val="clear" w:pos="720"/>
                <w:tab w:val="left" w:pos="468"/>
                <w:tab w:val="num" w:pos="894"/>
              </w:tabs>
              <w:ind w:left="43" w:firstLine="0"/>
              <w:rPr>
                <w:sz w:val="20"/>
                <w:szCs w:val="20"/>
              </w:rPr>
            </w:pPr>
            <w:r w:rsidRPr="000956D5">
              <w:rPr>
                <w:sz w:val="20"/>
                <w:szCs w:val="20"/>
              </w:rPr>
              <w:t>Коммерциялық емес ұйымның мақсаттарын ілгерілету үшін әлеуметтік желілер мен басқа да арналарды қалай тиімді пайдалануға болады?</w:t>
            </w:r>
          </w:p>
          <w:p w14:paraId="16FA5EEB" w14:textId="41254495" w:rsidR="005733EC" w:rsidRPr="00352DA0" w:rsidRDefault="005733EC" w:rsidP="005733EC">
            <w:pPr>
              <w:numPr>
                <w:ilvl w:val="0"/>
                <w:numId w:val="37"/>
              </w:numPr>
              <w:tabs>
                <w:tab w:val="clear" w:pos="720"/>
                <w:tab w:val="left" w:pos="468"/>
                <w:tab w:val="num" w:pos="894"/>
              </w:tabs>
              <w:ind w:left="43" w:firstLine="0"/>
              <w:rPr>
                <w:sz w:val="20"/>
                <w:szCs w:val="20"/>
              </w:rPr>
            </w:pPr>
            <w:r w:rsidRPr="000956D5">
              <w:rPr>
                <w:sz w:val="20"/>
                <w:szCs w:val="20"/>
              </w:rPr>
              <w:t>Қоғамға коммерциялық емес ұйымның ықпалын арттыру үшін қандай әріптестік және ынтымақтастық түрлері пайдалы болуы мүмкін?</w:t>
            </w:r>
          </w:p>
        </w:tc>
        <w:tc>
          <w:tcPr>
            <w:tcW w:w="2410" w:type="dxa"/>
            <w:gridSpan w:val="2"/>
            <w:vMerge/>
          </w:tcPr>
          <w:p w14:paraId="1E182BC0"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5733EC" w:rsidRPr="005733EC" w14:paraId="2F98059A" w14:textId="77777777">
        <w:tc>
          <w:tcPr>
            <w:tcW w:w="565" w:type="dxa"/>
            <w:vMerge/>
          </w:tcPr>
          <w:p w14:paraId="2ECF7B01"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c>
          <w:tcPr>
            <w:tcW w:w="7373" w:type="dxa"/>
            <w:gridSpan w:val="12"/>
          </w:tcPr>
          <w:p w14:paraId="16EC83F2" w14:textId="77777777" w:rsidR="005733EC" w:rsidRPr="006A1A0E" w:rsidRDefault="005733EC" w:rsidP="005733EC">
            <w:pPr>
              <w:tabs>
                <w:tab w:val="left" w:pos="303"/>
              </w:tabs>
              <w:jc w:val="both"/>
              <w:rPr>
                <w:sz w:val="20"/>
                <w:szCs w:val="20"/>
              </w:rPr>
            </w:pPr>
            <w:r w:rsidRPr="006A1A0E">
              <w:rPr>
                <w:sz w:val="20"/>
                <w:szCs w:val="20"/>
              </w:rPr>
              <w:t>Әдебиеттер:</w:t>
            </w:r>
          </w:p>
          <w:p w14:paraId="0A8EA8FE" w14:textId="77777777" w:rsidR="005733EC" w:rsidRPr="006A1A0E" w:rsidRDefault="005733EC" w:rsidP="005733EC">
            <w:pPr>
              <w:ind w:left="-22"/>
              <w:jc w:val="both"/>
              <w:rPr>
                <w:sz w:val="20"/>
                <w:szCs w:val="20"/>
              </w:rPr>
            </w:pPr>
            <w:r w:rsidRPr="006A1A0E">
              <w:rPr>
                <w:sz w:val="20"/>
                <w:szCs w:val="20"/>
              </w:rPr>
              <w:t>1.Менеджмент және маркетинг фармацевтикада: Оқу құралы / Арыстанов Ж.М., Токсеитова А.Т. - Алматы: «Эверо» баспасы, 2016. – 532 б.</w:t>
            </w:r>
            <w:r w:rsidRPr="006A1A0E">
              <w:rPr>
                <w:color w:val="000000"/>
                <w:sz w:val="20"/>
                <w:szCs w:val="20"/>
              </w:rPr>
              <w:t xml:space="preserve"> </w:t>
            </w:r>
          </w:p>
          <w:p w14:paraId="1DF5D617" w14:textId="77777777" w:rsidR="005733EC" w:rsidRPr="006A1A0E" w:rsidRDefault="005733EC" w:rsidP="005733EC">
            <w:pPr>
              <w:ind w:right="17"/>
              <w:rPr>
                <w:sz w:val="20"/>
                <w:szCs w:val="20"/>
              </w:rPr>
            </w:pPr>
            <w:r w:rsidRPr="006A1A0E">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79E8BD4F" w14:textId="7B230492" w:rsidR="005733EC" w:rsidRPr="00C82BE9" w:rsidRDefault="005733EC" w:rsidP="005733EC">
            <w:pPr>
              <w:tabs>
                <w:tab w:val="left" w:pos="303"/>
              </w:tabs>
              <w:jc w:val="both"/>
              <w:rPr>
                <w:b/>
                <w:sz w:val="20"/>
                <w:szCs w:val="20"/>
              </w:rPr>
            </w:pPr>
            <w:r w:rsidRPr="006A1A0E">
              <w:rPr>
                <w:sz w:val="20"/>
                <w:szCs w:val="20"/>
              </w:rPr>
              <w:lastRenderedPageBreak/>
              <w:t xml:space="preserve">3. </w:t>
            </w:r>
            <w:r w:rsidRPr="006A1A0E">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70B374E2"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5733EC" w:rsidRPr="005733EC" w14:paraId="375249D5" w14:textId="77777777">
        <w:tc>
          <w:tcPr>
            <w:tcW w:w="565" w:type="dxa"/>
            <w:vMerge/>
          </w:tcPr>
          <w:p w14:paraId="64700D4F"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c>
          <w:tcPr>
            <w:tcW w:w="7373" w:type="dxa"/>
            <w:gridSpan w:val="12"/>
          </w:tcPr>
          <w:p w14:paraId="39BB7E5E" w14:textId="298B7269" w:rsidR="005733EC" w:rsidRPr="00C82BE9" w:rsidRDefault="005733EC" w:rsidP="005733EC">
            <w:pPr>
              <w:tabs>
                <w:tab w:val="left" w:pos="303"/>
              </w:tabs>
              <w:jc w:val="both"/>
              <w:rPr>
                <w:sz w:val="20"/>
                <w:szCs w:val="20"/>
              </w:rPr>
            </w:pPr>
            <w:r w:rsidRPr="006A1A0E">
              <w:rPr>
                <w:b/>
                <w:sz w:val="20"/>
                <w:szCs w:val="20"/>
              </w:rPr>
              <w:t>СОӨЖ 8.</w:t>
            </w:r>
            <w:r w:rsidRPr="006A1A0E">
              <w:rPr>
                <w:sz w:val="20"/>
                <w:szCs w:val="20"/>
              </w:rPr>
              <w:t xml:space="preserve"> СӨЖ 4-ді орындалуын бағалау.</w:t>
            </w:r>
          </w:p>
        </w:tc>
        <w:tc>
          <w:tcPr>
            <w:tcW w:w="2410" w:type="dxa"/>
            <w:gridSpan w:val="2"/>
            <w:vMerge/>
          </w:tcPr>
          <w:p w14:paraId="68EBC0DA" w14:textId="77777777" w:rsidR="005733EC" w:rsidRPr="00C82BE9" w:rsidRDefault="005733EC" w:rsidP="005733EC">
            <w:pPr>
              <w:widowControl w:val="0"/>
              <w:pBdr>
                <w:top w:val="nil"/>
                <w:left w:val="nil"/>
                <w:bottom w:val="nil"/>
                <w:right w:val="nil"/>
                <w:between w:val="nil"/>
              </w:pBdr>
              <w:spacing w:line="276" w:lineRule="auto"/>
              <w:rPr>
                <w:b/>
                <w:sz w:val="20"/>
                <w:szCs w:val="20"/>
              </w:rPr>
            </w:pPr>
          </w:p>
        </w:tc>
      </w:tr>
      <w:tr w:rsidR="005733EC" w:rsidRPr="00C82BE9" w14:paraId="0C12A690" w14:textId="77777777">
        <w:tc>
          <w:tcPr>
            <w:tcW w:w="565" w:type="dxa"/>
            <w:vMerge w:val="restart"/>
          </w:tcPr>
          <w:p w14:paraId="761BB664" w14:textId="77777777" w:rsidR="005733EC" w:rsidRPr="00C82BE9" w:rsidRDefault="005733EC" w:rsidP="005733EC">
            <w:pPr>
              <w:numPr>
                <w:ilvl w:val="0"/>
                <w:numId w:val="4"/>
              </w:numPr>
              <w:pBdr>
                <w:top w:val="nil"/>
                <w:left w:val="nil"/>
                <w:bottom w:val="nil"/>
                <w:right w:val="nil"/>
                <w:between w:val="nil"/>
              </w:pBdr>
              <w:ind w:left="0" w:firstLine="0"/>
              <w:jc w:val="both"/>
              <w:rPr>
                <w:color w:val="000000"/>
                <w:sz w:val="20"/>
                <w:szCs w:val="20"/>
              </w:rPr>
            </w:pPr>
          </w:p>
        </w:tc>
        <w:tc>
          <w:tcPr>
            <w:tcW w:w="7373" w:type="dxa"/>
            <w:gridSpan w:val="12"/>
          </w:tcPr>
          <w:p w14:paraId="59A9C95A" w14:textId="77777777" w:rsidR="005733EC" w:rsidRPr="004869D9" w:rsidRDefault="005733EC" w:rsidP="005733EC">
            <w:pPr>
              <w:tabs>
                <w:tab w:val="left" w:pos="303"/>
              </w:tabs>
              <w:jc w:val="both"/>
              <w:rPr>
                <w:b/>
                <w:bCs/>
                <w:sz w:val="20"/>
                <w:szCs w:val="20"/>
              </w:rPr>
            </w:pPr>
            <w:r w:rsidRPr="00C82BE9">
              <w:rPr>
                <w:b/>
                <w:sz w:val="20"/>
                <w:szCs w:val="20"/>
              </w:rPr>
              <w:t xml:space="preserve">Практикалық сабақ: </w:t>
            </w:r>
            <w:r w:rsidRPr="004869D9">
              <w:rPr>
                <w:b/>
                <w:bCs/>
                <w:sz w:val="20"/>
                <w:szCs w:val="20"/>
              </w:rPr>
              <w:t xml:space="preserve">Халықаралық маркетинг </w:t>
            </w:r>
          </w:p>
          <w:p w14:paraId="619E72E9" w14:textId="77777777" w:rsidR="005733EC" w:rsidRPr="004869D9" w:rsidRDefault="005733EC" w:rsidP="005733EC">
            <w:pPr>
              <w:pStyle w:val="a6"/>
              <w:numPr>
                <w:ilvl w:val="0"/>
                <w:numId w:val="13"/>
              </w:numPr>
              <w:tabs>
                <w:tab w:val="left" w:pos="303"/>
              </w:tabs>
              <w:ind w:left="0" w:firstLine="0"/>
              <w:jc w:val="both"/>
              <w:rPr>
                <w:bCs/>
                <w:sz w:val="20"/>
                <w:szCs w:val="20"/>
              </w:rPr>
            </w:pPr>
            <w:r w:rsidRPr="004869D9">
              <w:rPr>
                <w:bCs/>
                <w:sz w:val="20"/>
                <w:szCs w:val="20"/>
              </w:rPr>
              <w:t xml:space="preserve">Халықаралық маркетингтің мәні мен ерекшеліктері </w:t>
            </w:r>
          </w:p>
          <w:p w14:paraId="16AB4018" w14:textId="77777777" w:rsidR="005733EC" w:rsidRPr="004869D9" w:rsidRDefault="005733EC" w:rsidP="005733EC">
            <w:pPr>
              <w:pStyle w:val="a6"/>
              <w:numPr>
                <w:ilvl w:val="0"/>
                <w:numId w:val="13"/>
              </w:numPr>
              <w:tabs>
                <w:tab w:val="left" w:pos="303"/>
              </w:tabs>
              <w:ind w:left="0" w:firstLine="0"/>
              <w:jc w:val="both"/>
              <w:rPr>
                <w:bCs/>
                <w:sz w:val="20"/>
                <w:szCs w:val="20"/>
              </w:rPr>
            </w:pPr>
            <w:r w:rsidRPr="004869D9">
              <w:rPr>
                <w:bCs/>
                <w:sz w:val="20"/>
                <w:szCs w:val="20"/>
              </w:rPr>
              <w:t xml:space="preserve">Халықаралық маркетинг ортасын зерттеу </w:t>
            </w:r>
          </w:p>
          <w:p w14:paraId="42C69E54" w14:textId="77777777" w:rsidR="005733EC" w:rsidRPr="004869D9" w:rsidRDefault="005733EC" w:rsidP="005733EC">
            <w:pPr>
              <w:pStyle w:val="a6"/>
              <w:numPr>
                <w:ilvl w:val="0"/>
                <w:numId w:val="13"/>
              </w:numPr>
              <w:tabs>
                <w:tab w:val="left" w:pos="303"/>
              </w:tabs>
              <w:ind w:left="0" w:firstLine="0"/>
              <w:jc w:val="both"/>
              <w:rPr>
                <w:bCs/>
                <w:sz w:val="20"/>
                <w:szCs w:val="20"/>
              </w:rPr>
            </w:pPr>
            <w:r w:rsidRPr="004869D9">
              <w:rPr>
                <w:bCs/>
                <w:sz w:val="20"/>
                <w:szCs w:val="20"/>
              </w:rPr>
              <w:t xml:space="preserve">Сыртқы нарыққа шығу әдістері </w:t>
            </w:r>
          </w:p>
          <w:p w14:paraId="2031052E" w14:textId="58B4CC8A" w:rsidR="005733EC" w:rsidRPr="00C82BE9" w:rsidRDefault="005733EC" w:rsidP="005733EC">
            <w:pPr>
              <w:pStyle w:val="a6"/>
              <w:numPr>
                <w:ilvl w:val="0"/>
                <w:numId w:val="13"/>
              </w:numPr>
              <w:tabs>
                <w:tab w:val="left" w:pos="303"/>
              </w:tabs>
              <w:ind w:left="0" w:firstLine="0"/>
              <w:jc w:val="both"/>
              <w:rPr>
                <w:sz w:val="20"/>
                <w:szCs w:val="20"/>
              </w:rPr>
            </w:pPr>
            <w:r w:rsidRPr="004869D9">
              <w:rPr>
                <w:bCs/>
                <w:sz w:val="20"/>
                <w:szCs w:val="20"/>
              </w:rPr>
              <w:t>Халықаралық маркетинг стратегиясы</w:t>
            </w:r>
          </w:p>
        </w:tc>
        <w:tc>
          <w:tcPr>
            <w:tcW w:w="2410" w:type="dxa"/>
            <w:gridSpan w:val="2"/>
            <w:vMerge w:val="restart"/>
          </w:tcPr>
          <w:p w14:paraId="13A06A17" w14:textId="77777777" w:rsidR="005733EC" w:rsidRPr="00C82BE9" w:rsidRDefault="005733EC" w:rsidP="005733EC">
            <w:pPr>
              <w:jc w:val="both"/>
              <w:rPr>
                <w:sz w:val="20"/>
                <w:szCs w:val="20"/>
              </w:rPr>
            </w:pPr>
            <w:r w:rsidRPr="00C82BE9">
              <w:rPr>
                <w:sz w:val="20"/>
                <w:szCs w:val="20"/>
              </w:rPr>
              <w:t>6</w:t>
            </w:r>
          </w:p>
        </w:tc>
      </w:tr>
      <w:tr w:rsidR="005733EC" w:rsidRPr="005733EC" w14:paraId="4943C6D1" w14:textId="77777777">
        <w:tc>
          <w:tcPr>
            <w:tcW w:w="565" w:type="dxa"/>
            <w:vMerge/>
          </w:tcPr>
          <w:p w14:paraId="428C8A40" w14:textId="77777777" w:rsidR="005733EC" w:rsidRPr="00C82BE9" w:rsidRDefault="005733EC" w:rsidP="005733EC">
            <w:pPr>
              <w:widowControl w:val="0"/>
              <w:pBdr>
                <w:top w:val="nil"/>
                <w:left w:val="nil"/>
                <w:bottom w:val="nil"/>
                <w:right w:val="nil"/>
                <w:between w:val="nil"/>
              </w:pBdr>
              <w:spacing w:line="276" w:lineRule="auto"/>
              <w:rPr>
                <w:sz w:val="20"/>
                <w:szCs w:val="20"/>
              </w:rPr>
            </w:pPr>
          </w:p>
        </w:tc>
        <w:tc>
          <w:tcPr>
            <w:tcW w:w="7373" w:type="dxa"/>
            <w:gridSpan w:val="12"/>
          </w:tcPr>
          <w:p w14:paraId="44EED9A5" w14:textId="77777777" w:rsidR="005733EC" w:rsidRDefault="005733EC" w:rsidP="005733EC">
            <w:pPr>
              <w:pBdr>
                <w:top w:val="nil"/>
                <w:left w:val="nil"/>
                <w:bottom w:val="nil"/>
                <w:right w:val="nil"/>
                <w:between w:val="nil"/>
              </w:pBdr>
              <w:tabs>
                <w:tab w:val="left" w:pos="303"/>
              </w:tabs>
              <w:jc w:val="both"/>
              <w:rPr>
                <w:color w:val="000000"/>
                <w:sz w:val="20"/>
                <w:szCs w:val="20"/>
              </w:rPr>
            </w:pPr>
            <w:r w:rsidRPr="00C82BE9">
              <w:rPr>
                <w:color w:val="000000"/>
                <w:sz w:val="20"/>
                <w:szCs w:val="20"/>
              </w:rPr>
              <w:t>Тапсырма:</w:t>
            </w:r>
          </w:p>
          <w:p w14:paraId="1A2078D1" w14:textId="77777777" w:rsidR="005733EC" w:rsidRPr="00352DA0" w:rsidRDefault="005733EC" w:rsidP="005733EC">
            <w:pPr>
              <w:pBdr>
                <w:top w:val="nil"/>
                <w:left w:val="nil"/>
                <w:bottom w:val="nil"/>
                <w:right w:val="nil"/>
                <w:between w:val="nil"/>
              </w:pBdr>
              <w:tabs>
                <w:tab w:val="left" w:pos="303"/>
              </w:tabs>
              <w:jc w:val="both"/>
              <w:rPr>
                <w:color w:val="000000"/>
                <w:sz w:val="20"/>
                <w:szCs w:val="20"/>
              </w:rPr>
            </w:pPr>
            <w:r>
              <w:rPr>
                <w:color w:val="000000"/>
                <w:sz w:val="20"/>
                <w:szCs w:val="20"/>
              </w:rPr>
              <w:t>-</w:t>
            </w:r>
            <w:r w:rsidRPr="00352DA0">
              <w:rPr>
                <w:rFonts w:hAnsi="Symbol"/>
              </w:rPr>
              <w:t xml:space="preserve"> </w:t>
            </w:r>
            <w:r w:rsidRPr="003D00FB">
              <w:rPr>
                <w:color w:val="000000"/>
                <w:sz w:val="20"/>
                <w:szCs w:val="20"/>
              </w:rPr>
              <w:t>Халықаралық нарыққа шығу кезінде қандай мәдени, экономикалық және саяси факторларды ескеру қажет?</w:t>
            </w:r>
          </w:p>
          <w:p w14:paraId="6AC7B6A6" w14:textId="77777777" w:rsidR="005733EC" w:rsidRPr="00D6273B" w:rsidRDefault="005733EC" w:rsidP="005733EC">
            <w:pPr>
              <w:pBdr>
                <w:top w:val="nil"/>
                <w:left w:val="nil"/>
                <w:bottom w:val="nil"/>
                <w:right w:val="nil"/>
                <w:between w:val="nil"/>
              </w:pBdr>
              <w:tabs>
                <w:tab w:val="left" w:pos="303"/>
              </w:tabs>
              <w:jc w:val="both"/>
              <w:rPr>
                <w:color w:val="000000"/>
                <w:sz w:val="20"/>
                <w:szCs w:val="20"/>
              </w:rPr>
            </w:pPr>
            <w:r w:rsidRPr="00D6273B">
              <w:rPr>
                <w:color w:val="000000"/>
                <w:sz w:val="20"/>
                <w:szCs w:val="20"/>
              </w:rPr>
              <w:t xml:space="preserve">- </w:t>
            </w:r>
            <w:r w:rsidRPr="003D00FB">
              <w:rPr>
                <w:color w:val="000000"/>
                <w:sz w:val="20"/>
                <w:szCs w:val="20"/>
              </w:rPr>
              <w:t>Халықаралық маркетингпен байланысты негізгі қиындықтар мен тәуекелдер қандай?</w:t>
            </w:r>
          </w:p>
          <w:p w14:paraId="0AB6FE83" w14:textId="77777777" w:rsidR="005733EC" w:rsidRPr="00352DA0" w:rsidRDefault="005733EC" w:rsidP="005733EC">
            <w:pPr>
              <w:pBdr>
                <w:top w:val="nil"/>
                <w:left w:val="nil"/>
                <w:bottom w:val="nil"/>
                <w:right w:val="nil"/>
                <w:between w:val="nil"/>
              </w:pBdr>
              <w:tabs>
                <w:tab w:val="left" w:pos="303"/>
              </w:tabs>
              <w:jc w:val="both"/>
              <w:rPr>
                <w:color w:val="000000"/>
                <w:sz w:val="20"/>
                <w:szCs w:val="20"/>
              </w:rPr>
            </w:pPr>
            <w:r w:rsidRPr="00387C76">
              <w:rPr>
                <w:color w:val="000000"/>
                <w:sz w:val="20"/>
                <w:szCs w:val="20"/>
              </w:rPr>
              <w:t>-</w:t>
            </w:r>
            <w:r w:rsidRPr="00352DA0">
              <w:rPr>
                <w:color w:val="000000"/>
                <w:sz w:val="20"/>
                <w:szCs w:val="20"/>
              </w:rPr>
              <w:t xml:space="preserve"> </w:t>
            </w:r>
            <w:r w:rsidRPr="00D6273B">
              <w:rPr>
                <w:color w:val="000000"/>
                <w:sz w:val="20"/>
                <w:szCs w:val="20"/>
              </w:rPr>
              <w:t>Халықаралық маркетингтік ортаны бағалау үшін PESTLE-талдау қалай жүргізіледі?</w:t>
            </w:r>
          </w:p>
          <w:p w14:paraId="294E92FA" w14:textId="77777777" w:rsidR="005733EC" w:rsidRPr="00D6273B" w:rsidRDefault="005733EC" w:rsidP="005733EC">
            <w:pPr>
              <w:rPr>
                <w:color w:val="000000"/>
                <w:sz w:val="20"/>
                <w:szCs w:val="20"/>
              </w:rPr>
            </w:pPr>
            <w:r w:rsidRPr="00387C76">
              <w:rPr>
                <w:color w:val="000000"/>
                <w:sz w:val="20"/>
                <w:szCs w:val="20"/>
              </w:rPr>
              <w:t xml:space="preserve">- </w:t>
            </w:r>
            <w:r w:rsidRPr="00D6273B">
              <w:rPr>
                <w:color w:val="000000"/>
                <w:sz w:val="20"/>
                <w:szCs w:val="20"/>
              </w:rPr>
              <w:t>Халықаралық маркетингте мәдени айырмашылықтар тұтынушылардың мінез-құлқына қалай әсер етеді?</w:t>
            </w:r>
          </w:p>
          <w:p w14:paraId="46693AD1" w14:textId="77777777" w:rsidR="005733EC" w:rsidRPr="00352DA0" w:rsidRDefault="005733EC" w:rsidP="005733EC">
            <w:pPr>
              <w:rPr>
                <w:color w:val="000000"/>
                <w:sz w:val="20"/>
                <w:szCs w:val="20"/>
              </w:rPr>
            </w:pPr>
            <w:r>
              <w:rPr>
                <w:color w:val="000000"/>
                <w:sz w:val="20"/>
                <w:szCs w:val="20"/>
              </w:rPr>
              <w:t>1.</w:t>
            </w:r>
            <w:r>
              <w:rPr>
                <w:b/>
                <w:bCs/>
                <w:color w:val="000000"/>
                <w:sz w:val="20"/>
                <w:szCs w:val="20"/>
              </w:rPr>
              <w:t>Тапсырма</w:t>
            </w:r>
            <w:r w:rsidRPr="00352DA0">
              <w:rPr>
                <w:b/>
                <w:bCs/>
                <w:color w:val="000000"/>
                <w:sz w:val="20"/>
                <w:szCs w:val="20"/>
              </w:rPr>
              <w:t>:</w:t>
            </w:r>
            <w:r w:rsidRPr="00352DA0">
              <w:rPr>
                <w:color w:val="000000"/>
                <w:sz w:val="20"/>
                <w:szCs w:val="20"/>
              </w:rPr>
              <w:br/>
            </w:r>
            <w:r w:rsidRPr="00D6273B">
              <w:rPr>
                <w:color w:val="000000"/>
                <w:sz w:val="20"/>
                <w:szCs w:val="20"/>
              </w:rPr>
              <w:t>Көпұлтты компанияның (мысалы, Coca-Cola, Pfizer немесе Samsung) халықаралық маркетингінің негізгі ерекшеліктерін талдаңыз. Бұл ерекшеліктер ұлттық маркетингтен қалай ерекшеленетінін анықтаңыз және олардың стратегиясына мәдени, саяси және экономикалық факторлардың қалай әсер ететінін сипаттаңыз.</w:t>
            </w:r>
          </w:p>
          <w:p w14:paraId="4E022E08" w14:textId="77777777" w:rsidR="005733EC" w:rsidRPr="00352DA0" w:rsidRDefault="005733EC" w:rsidP="005733EC">
            <w:pPr>
              <w:pBdr>
                <w:top w:val="nil"/>
                <w:left w:val="nil"/>
                <w:bottom w:val="nil"/>
                <w:right w:val="nil"/>
                <w:between w:val="nil"/>
              </w:pBdr>
              <w:tabs>
                <w:tab w:val="left" w:pos="303"/>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color w:val="000000"/>
                <w:sz w:val="20"/>
                <w:szCs w:val="20"/>
              </w:rPr>
            </w:pPr>
            <w:r w:rsidRPr="00D6273B">
              <w:rPr>
                <w:b/>
                <w:bCs/>
                <w:color w:val="000000"/>
                <w:sz w:val="20"/>
                <w:szCs w:val="20"/>
              </w:rPr>
              <w:t>Талқылау сұрақтары</w:t>
            </w:r>
            <w:r w:rsidRPr="00352DA0">
              <w:rPr>
                <w:b/>
                <w:bCs/>
                <w:color w:val="000000"/>
                <w:sz w:val="20"/>
                <w:szCs w:val="20"/>
              </w:rPr>
              <w:t>:</w:t>
            </w:r>
          </w:p>
          <w:p w14:paraId="44ACB509" w14:textId="77777777" w:rsidR="005733EC" w:rsidRPr="00352DA0" w:rsidRDefault="005733EC" w:rsidP="005733EC">
            <w:pPr>
              <w:numPr>
                <w:ilvl w:val="0"/>
                <w:numId w:val="38"/>
              </w:numPr>
              <w:pBdr>
                <w:top w:val="nil"/>
                <w:left w:val="nil"/>
                <w:bottom w:val="nil"/>
                <w:right w:val="nil"/>
                <w:between w:val="nil"/>
              </w:pBdr>
              <w:tabs>
                <w:tab w:val="clear" w:pos="720"/>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000000"/>
                <w:sz w:val="20"/>
                <w:szCs w:val="20"/>
              </w:rPr>
            </w:pPr>
            <w:r w:rsidRPr="00387C76">
              <w:rPr>
                <w:color w:val="000000"/>
                <w:sz w:val="20"/>
                <w:szCs w:val="20"/>
              </w:rPr>
              <w:t>Халықаралық маркетингті ұлттық маркетингтен ерекшелендіретін қандай бірегей сипаттамалар бар?</w:t>
            </w:r>
          </w:p>
          <w:p w14:paraId="30A9E2BA" w14:textId="77777777" w:rsidR="005733EC" w:rsidRPr="00352DA0" w:rsidRDefault="005733EC" w:rsidP="005733EC">
            <w:pPr>
              <w:numPr>
                <w:ilvl w:val="0"/>
                <w:numId w:val="38"/>
              </w:numPr>
              <w:pBdr>
                <w:top w:val="nil"/>
                <w:left w:val="nil"/>
                <w:bottom w:val="nil"/>
                <w:right w:val="nil"/>
                <w:between w:val="nil"/>
              </w:pBdr>
              <w:tabs>
                <w:tab w:val="clear" w:pos="720"/>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000000"/>
                <w:sz w:val="20"/>
                <w:szCs w:val="20"/>
              </w:rPr>
            </w:pPr>
            <w:r w:rsidRPr="00387C76">
              <w:rPr>
                <w:color w:val="000000"/>
                <w:sz w:val="20"/>
                <w:szCs w:val="20"/>
              </w:rPr>
              <w:t>Жаһандану халықаралық маркетингтік стратегияны әзірлеуге қалай әсер етеді?</w:t>
            </w:r>
          </w:p>
          <w:p w14:paraId="006BC5DA" w14:textId="77777777" w:rsidR="005733EC" w:rsidRPr="00352DA0" w:rsidRDefault="005733EC" w:rsidP="005733EC">
            <w:pPr>
              <w:numPr>
                <w:ilvl w:val="0"/>
                <w:numId w:val="38"/>
              </w:numPr>
              <w:pBdr>
                <w:top w:val="nil"/>
                <w:left w:val="nil"/>
                <w:bottom w:val="nil"/>
                <w:right w:val="nil"/>
                <w:between w:val="nil"/>
              </w:pBdr>
              <w:tabs>
                <w:tab w:val="clear" w:pos="720"/>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000000"/>
                <w:sz w:val="20"/>
                <w:szCs w:val="20"/>
              </w:rPr>
            </w:pPr>
            <w:r w:rsidRPr="00387C76">
              <w:rPr>
                <w:color w:val="000000"/>
                <w:sz w:val="20"/>
                <w:szCs w:val="20"/>
              </w:rPr>
              <w:t>Маркетингтік стратегияларды әртүрлі нарықтарға бейімдеу кезінде қандай қиындықтар туындауы мүмкін?</w:t>
            </w:r>
          </w:p>
          <w:p w14:paraId="4191EC39" w14:textId="77777777" w:rsidR="005733EC" w:rsidRPr="00352DA0" w:rsidRDefault="005733EC" w:rsidP="005733EC">
            <w:pPr>
              <w:pBdr>
                <w:top w:val="nil"/>
                <w:left w:val="nil"/>
                <w:bottom w:val="nil"/>
                <w:right w:val="nil"/>
                <w:between w:val="nil"/>
              </w:pBdr>
              <w:tabs>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jc w:val="both"/>
              <w:rPr>
                <w:color w:val="000000"/>
                <w:sz w:val="20"/>
                <w:szCs w:val="20"/>
              </w:rPr>
            </w:pPr>
            <w:r w:rsidRPr="00387C76">
              <w:rPr>
                <w:color w:val="000000"/>
                <w:sz w:val="20"/>
                <w:szCs w:val="20"/>
              </w:rPr>
              <w:t>Белгілі бір елді таңдап, оның халықаралық маркетингтік ортасына SWOT-талдау жүргізіңіз (саяси, экономикалық, әлеуметтік, технологиялық, экологиялық және құқықтық факторларды ескере отырып). Компания осы нарыққа шыққанда бұл факторларды қалай ескеруі керек екенін ұсыныңыз.</w:t>
            </w:r>
          </w:p>
          <w:p w14:paraId="1620311C" w14:textId="77777777" w:rsidR="005733EC" w:rsidRPr="00352DA0" w:rsidRDefault="005733EC" w:rsidP="005733EC">
            <w:pPr>
              <w:pBdr>
                <w:top w:val="nil"/>
                <w:left w:val="nil"/>
                <w:bottom w:val="nil"/>
                <w:right w:val="nil"/>
                <w:between w:val="nil"/>
              </w:pBdr>
              <w:tabs>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jc w:val="both"/>
              <w:rPr>
                <w:color w:val="000000"/>
                <w:sz w:val="20"/>
                <w:szCs w:val="20"/>
              </w:rPr>
            </w:pPr>
            <w:r w:rsidRPr="00387C76">
              <w:rPr>
                <w:b/>
                <w:bCs/>
                <w:color w:val="000000"/>
                <w:sz w:val="20"/>
                <w:szCs w:val="20"/>
              </w:rPr>
              <w:t>Талқылау сұрақтары</w:t>
            </w:r>
            <w:r w:rsidRPr="00352DA0">
              <w:rPr>
                <w:b/>
                <w:bCs/>
                <w:color w:val="000000"/>
                <w:sz w:val="20"/>
                <w:szCs w:val="20"/>
              </w:rPr>
              <w:t>:</w:t>
            </w:r>
          </w:p>
          <w:p w14:paraId="6C08BB69" w14:textId="77777777" w:rsidR="005733EC" w:rsidRPr="00352DA0" w:rsidRDefault="005733EC" w:rsidP="005733EC">
            <w:pPr>
              <w:numPr>
                <w:ilvl w:val="0"/>
                <w:numId w:val="39"/>
              </w:numPr>
              <w:pBdr>
                <w:top w:val="nil"/>
                <w:left w:val="nil"/>
                <w:bottom w:val="nil"/>
                <w:right w:val="nil"/>
                <w:between w:val="nil"/>
              </w:pBdr>
              <w:tabs>
                <w:tab w:val="clear" w:pos="720"/>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000000"/>
                <w:sz w:val="20"/>
                <w:szCs w:val="20"/>
              </w:rPr>
            </w:pPr>
            <w:r w:rsidRPr="00387C76">
              <w:rPr>
                <w:color w:val="000000"/>
                <w:sz w:val="20"/>
                <w:szCs w:val="20"/>
              </w:rPr>
              <w:t>Таңдалған елдегі халықаралық орта компанияның сәттілігіне қандай аспектілер ең үлкен әсер етеді?</w:t>
            </w:r>
          </w:p>
          <w:p w14:paraId="260AACD9" w14:textId="77777777" w:rsidR="005733EC" w:rsidRPr="00352DA0" w:rsidRDefault="005733EC" w:rsidP="005733EC">
            <w:pPr>
              <w:numPr>
                <w:ilvl w:val="0"/>
                <w:numId w:val="39"/>
              </w:numPr>
              <w:pBdr>
                <w:top w:val="nil"/>
                <w:left w:val="nil"/>
                <w:bottom w:val="nil"/>
                <w:right w:val="nil"/>
                <w:between w:val="nil"/>
              </w:pBdr>
              <w:tabs>
                <w:tab w:val="clear" w:pos="720"/>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000000"/>
                <w:sz w:val="20"/>
                <w:szCs w:val="20"/>
              </w:rPr>
            </w:pPr>
            <w:r w:rsidRPr="00387C76">
              <w:rPr>
                <w:color w:val="000000"/>
                <w:sz w:val="20"/>
                <w:szCs w:val="20"/>
              </w:rPr>
              <w:t>Саяси тұрақсыздық немесе экономикалық белгісіздікпен байланысты тәуекелдерді компания қалай азайта алады?</w:t>
            </w:r>
          </w:p>
          <w:p w14:paraId="0295C47F" w14:textId="77777777" w:rsidR="005733EC" w:rsidRPr="00352DA0" w:rsidRDefault="005733EC" w:rsidP="005733EC">
            <w:pPr>
              <w:numPr>
                <w:ilvl w:val="0"/>
                <w:numId w:val="39"/>
              </w:numPr>
              <w:pBdr>
                <w:top w:val="nil"/>
                <w:left w:val="nil"/>
                <w:bottom w:val="nil"/>
                <w:right w:val="nil"/>
                <w:between w:val="nil"/>
              </w:pBdr>
              <w:tabs>
                <w:tab w:val="clear" w:pos="720"/>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000000"/>
                <w:sz w:val="20"/>
                <w:szCs w:val="20"/>
              </w:rPr>
            </w:pPr>
            <w:r w:rsidRPr="00387C76">
              <w:rPr>
                <w:color w:val="000000"/>
                <w:sz w:val="20"/>
                <w:szCs w:val="20"/>
              </w:rPr>
              <w:t>Халықаралық маркетингтік стратегияны әзірлеуде мәдени айырмашылықтарды зерттеу неге маңызды?</w:t>
            </w:r>
          </w:p>
          <w:p w14:paraId="469FF070" w14:textId="77777777" w:rsidR="005733EC" w:rsidRPr="00352DA0" w:rsidRDefault="005733EC" w:rsidP="005733EC">
            <w:pPr>
              <w:pBdr>
                <w:top w:val="nil"/>
                <w:left w:val="nil"/>
                <w:bottom w:val="nil"/>
                <w:right w:val="nil"/>
                <w:between w:val="nil"/>
              </w:pBdr>
              <w:tabs>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jc w:val="both"/>
              <w:rPr>
                <w:color w:val="000000"/>
                <w:sz w:val="20"/>
                <w:szCs w:val="20"/>
              </w:rPr>
            </w:pPr>
            <w:r w:rsidRPr="00387C76">
              <w:rPr>
                <w:b/>
                <w:bCs/>
                <w:color w:val="000000"/>
                <w:sz w:val="20"/>
                <w:szCs w:val="20"/>
              </w:rPr>
              <w:t>2.</w:t>
            </w:r>
            <w:r>
              <w:rPr>
                <w:b/>
                <w:bCs/>
                <w:color w:val="000000"/>
                <w:sz w:val="20"/>
                <w:szCs w:val="20"/>
              </w:rPr>
              <w:t>Тапсырма</w:t>
            </w:r>
            <w:r w:rsidRPr="00352DA0">
              <w:rPr>
                <w:b/>
                <w:bCs/>
                <w:color w:val="000000"/>
                <w:sz w:val="20"/>
                <w:szCs w:val="20"/>
              </w:rPr>
              <w:t>:</w:t>
            </w:r>
            <w:r w:rsidRPr="00352DA0">
              <w:rPr>
                <w:color w:val="000000"/>
                <w:sz w:val="20"/>
                <w:szCs w:val="20"/>
              </w:rPr>
              <w:br/>
            </w:r>
            <w:r w:rsidRPr="00387C76">
              <w:rPr>
                <w:color w:val="000000"/>
                <w:sz w:val="20"/>
                <w:szCs w:val="20"/>
              </w:rPr>
              <w:t>Компанияның шетелдік нарыққа шығу әдістерін салыстырыңыз (экспорт, бірлескен кәсіпорын, лицензиялау, франчайзинг, тікелей инвестиция). Дамушы елдердің нарығына шығуды жоспарлап отырған фармацевтикалық компания үшін ұсыныстар әзірлеңіз.</w:t>
            </w:r>
          </w:p>
          <w:p w14:paraId="00D7CA4A" w14:textId="77777777" w:rsidR="005733EC" w:rsidRPr="00352DA0" w:rsidRDefault="005733EC" w:rsidP="005733EC">
            <w:pPr>
              <w:pBdr>
                <w:top w:val="nil"/>
                <w:left w:val="nil"/>
                <w:bottom w:val="nil"/>
                <w:right w:val="nil"/>
                <w:between w:val="nil"/>
              </w:pBdr>
              <w:tabs>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jc w:val="both"/>
              <w:rPr>
                <w:color w:val="000000"/>
                <w:sz w:val="20"/>
                <w:szCs w:val="20"/>
              </w:rPr>
            </w:pPr>
            <w:r w:rsidRPr="00387C76">
              <w:rPr>
                <w:b/>
                <w:bCs/>
                <w:color w:val="000000"/>
                <w:sz w:val="20"/>
                <w:szCs w:val="20"/>
              </w:rPr>
              <w:t>Талқылау сұрақтары</w:t>
            </w:r>
            <w:r w:rsidRPr="00352DA0">
              <w:rPr>
                <w:b/>
                <w:bCs/>
                <w:color w:val="000000"/>
                <w:sz w:val="20"/>
                <w:szCs w:val="20"/>
              </w:rPr>
              <w:t>:</w:t>
            </w:r>
          </w:p>
          <w:p w14:paraId="71783BF1" w14:textId="77777777" w:rsidR="005733EC" w:rsidRPr="00352DA0" w:rsidRDefault="005733EC" w:rsidP="005733EC">
            <w:pPr>
              <w:numPr>
                <w:ilvl w:val="0"/>
                <w:numId w:val="40"/>
              </w:numPr>
              <w:pBdr>
                <w:top w:val="nil"/>
                <w:left w:val="nil"/>
                <w:bottom w:val="nil"/>
                <w:right w:val="nil"/>
                <w:between w:val="nil"/>
              </w:pBdr>
              <w:tabs>
                <w:tab w:val="clear" w:pos="720"/>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000000"/>
                <w:sz w:val="20"/>
                <w:szCs w:val="20"/>
              </w:rPr>
            </w:pPr>
            <w:r w:rsidRPr="00387C76">
              <w:rPr>
                <w:color w:val="000000"/>
                <w:sz w:val="20"/>
                <w:szCs w:val="20"/>
              </w:rPr>
              <w:t>Шетелдік нарыққа шығу әдісін анықтайтын қандай факторлар бар?</w:t>
            </w:r>
          </w:p>
          <w:p w14:paraId="2CA07C32" w14:textId="77777777" w:rsidR="005733EC" w:rsidRPr="00352DA0" w:rsidRDefault="005733EC" w:rsidP="005733EC">
            <w:pPr>
              <w:numPr>
                <w:ilvl w:val="0"/>
                <w:numId w:val="40"/>
              </w:numPr>
              <w:pBdr>
                <w:top w:val="nil"/>
                <w:left w:val="nil"/>
                <w:bottom w:val="nil"/>
                <w:right w:val="nil"/>
                <w:between w:val="nil"/>
              </w:pBdr>
              <w:tabs>
                <w:tab w:val="clear" w:pos="720"/>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000000"/>
                <w:sz w:val="20"/>
                <w:szCs w:val="20"/>
              </w:rPr>
            </w:pPr>
            <w:r>
              <w:rPr>
                <w:color w:val="000000"/>
                <w:sz w:val="20"/>
                <w:szCs w:val="20"/>
              </w:rPr>
              <w:t>Әрбір</w:t>
            </w:r>
            <w:r w:rsidRPr="00387C76">
              <w:rPr>
                <w:color w:val="000000"/>
                <w:sz w:val="20"/>
                <w:szCs w:val="20"/>
              </w:rPr>
              <w:t xml:space="preserve"> әдістің қандай артықшылықтары мен тәуекелдері бар?</w:t>
            </w:r>
          </w:p>
          <w:p w14:paraId="434AB96C" w14:textId="23C961E8" w:rsidR="005733EC" w:rsidRPr="00352DA0" w:rsidRDefault="005733EC" w:rsidP="005733EC">
            <w:pPr>
              <w:numPr>
                <w:ilvl w:val="0"/>
                <w:numId w:val="40"/>
              </w:numPr>
              <w:pBdr>
                <w:top w:val="nil"/>
                <w:left w:val="nil"/>
                <w:bottom w:val="nil"/>
                <w:right w:val="nil"/>
                <w:between w:val="nil"/>
              </w:pBdr>
              <w:tabs>
                <w:tab w:val="clear" w:pos="720"/>
                <w:tab w:val="left" w:pos="303"/>
                <w:tab w:val="left" w:pos="916"/>
                <w:tab w:val="num" w:pos="1035"/>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43" w:firstLine="0"/>
              <w:jc w:val="both"/>
              <w:rPr>
                <w:color w:val="000000"/>
                <w:sz w:val="20"/>
                <w:szCs w:val="20"/>
              </w:rPr>
            </w:pPr>
            <w:r w:rsidRPr="00387C76">
              <w:rPr>
                <w:color w:val="000000"/>
                <w:sz w:val="20"/>
                <w:szCs w:val="20"/>
              </w:rPr>
              <w:t>Фармацевтикалық сала үшін қай әдіс ең қолайлы және неге?</w:t>
            </w:r>
          </w:p>
        </w:tc>
        <w:tc>
          <w:tcPr>
            <w:tcW w:w="2410" w:type="dxa"/>
            <w:gridSpan w:val="2"/>
            <w:vMerge/>
          </w:tcPr>
          <w:p w14:paraId="24B83130"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5733EC" w:rsidRPr="00C82BE9" w14:paraId="5E2CF330" w14:textId="77777777" w:rsidTr="005733EC">
        <w:trPr>
          <w:trHeight w:val="983"/>
        </w:trPr>
        <w:tc>
          <w:tcPr>
            <w:tcW w:w="565" w:type="dxa"/>
            <w:vMerge/>
          </w:tcPr>
          <w:p w14:paraId="482F2B99"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c>
          <w:tcPr>
            <w:tcW w:w="7373" w:type="dxa"/>
            <w:gridSpan w:val="12"/>
          </w:tcPr>
          <w:p w14:paraId="2FD439B9" w14:textId="77777777" w:rsidR="005733EC" w:rsidRPr="00C82BE9" w:rsidRDefault="005733EC" w:rsidP="005733EC">
            <w:pPr>
              <w:tabs>
                <w:tab w:val="left" w:pos="303"/>
              </w:tabs>
              <w:jc w:val="both"/>
              <w:rPr>
                <w:sz w:val="20"/>
                <w:szCs w:val="20"/>
              </w:rPr>
            </w:pPr>
            <w:r w:rsidRPr="00C82BE9">
              <w:rPr>
                <w:sz w:val="20"/>
                <w:szCs w:val="20"/>
              </w:rPr>
              <w:t>Әдебиеттер:</w:t>
            </w:r>
          </w:p>
          <w:p w14:paraId="7BB73204" w14:textId="77777777" w:rsidR="005733EC" w:rsidRPr="006142C9" w:rsidRDefault="005733EC" w:rsidP="005733EC">
            <w:pPr>
              <w:ind w:left="-22"/>
              <w:jc w:val="both"/>
              <w:rPr>
                <w:sz w:val="20"/>
                <w:szCs w:val="20"/>
              </w:rPr>
            </w:pPr>
            <w:r>
              <w:rPr>
                <w:sz w:val="20"/>
                <w:szCs w:val="20"/>
              </w:rPr>
              <w:t>1.</w:t>
            </w:r>
            <w:r w:rsidRPr="006142C9">
              <w:rPr>
                <w:sz w:val="20"/>
                <w:szCs w:val="20"/>
              </w:rPr>
              <w:t>Менеджмент және маркетинг фармацевтикада: Оқу құралы / Арыстанов Ж.М., Токсеитова А.Т. - Алматы: «Эверо» баспасы, 2016. – 532 б.</w:t>
            </w:r>
            <w:r w:rsidRPr="006142C9">
              <w:rPr>
                <w:color w:val="000000"/>
                <w:sz w:val="20"/>
                <w:szCs w:val="20"/>
              </w:rPr>
              <w:t xml:space="preserve"> </w:t>
            </w:r>
          </w:p>
          <w:p w14:paraId="3E06AC0E" w14:textId="77777777" w:rsidR="005733EC" w:rsidRPr="006142C9" w:rsidRDefault="005733EC" w:rsidP="005733EC">
            <w:pPr>
              <w:ind w:right="17"/>
              <w:rPr>
                <w:sz w:val="20"/>
                <w:szCs w:val="20"/>
              </w:rPr>
            </w:pPr>
            <w:r w:rsidRPr="006142C9">
              <w:rPr>
                <w:sz w:val="20"/>
                <w:szCs w:val="20"/>
              </w:rPr>
              <w:t>2. Менеджмент және маркетинг фармацевтикада. Ч. І. Менеджмент фармацевтикада: Оқу құралы жоғары оқу орындарының студенттеріне арналған / З. Н. Мнушко, Н. М. Дихтярева; Ред. З. Н. Мнушко. — Харків: ИНФаУ, 2007. — 360 б.</w:t>
            </w:r>
          </w:p>
          <w:p w14:paraId="08B86CB1" w14:textId="21035E71" w:rsidR="005733EC" w:rsidRPr="00C82BE9" w:rsidRDefault="005733EC" w:rsidP="005733EC">
            <w:pPr>
              <w:tabs>
                <w:tab w:val="left" w:pos="303"/>
              </w:tabs>
              <w:jc w:val="both"/>
              <w:rPr>
                <w:color w:val="000000"/>
                <w:sz w:val="20"/>
                <w:szCs w:val="20"/>
              </w:rPr>
            </w:pPr>
            <w:r w:rsidRPr="006142C9">
              <w:rPr>
                <w:sz w:val="20"/>
                <w:szCs w:val="20"/>
              </w:rPr>
              <w:lastRenderedPageBreak/>
              <w:t xml:space="preserve">3. </w:t>
            </w:r>
            <w:r w:rsidRPr="006142C9">
              <w:rPr>
                <w:sz w:val="20"/>
                <w:szCs w:val="20"/>
                <w:lang w:val="ru-RU"/>
              </w:rPr>
              <w:t>Менеджмент және маркетинг фармацевтикада. Ч. ІІ. Маркетинг фармацевтикада: Оқу құралы жоғары оқу орындарының студенттеріне арналған. — 2-ші басылым / З.Н. Мнушко, Н.М. Дихтярева; Ред. З.Н. Мнушко. — Харків: НФаУ баспасы, 2008. — 536 б.</w:t>
            </w:r>
          </w:p>
        </w:tc>
        <w:tc>
          <w:tcPr>
            <w:tcW w:w="2410" w:type="dxa"/>
            <w:gridSpan w:val="2"/>
            <w:vMerge/>
          </w:tcPr>
          <w:p w14:paraId="262E6D89" w14:textId="77777777" w:rsidR="005733EC" w:rsidRPr="00C82BE9" w:rsidRDefault="005733EC" w:rsidP="005733EC">
            <w:pPr>
              <w:widowControl w:val="0"/>
              <w:pBdr>
                <w:top w:val="nil"/>
                <w:left w:val="nil"/>
                <w:bottom w:val="nil"/>
                <w:right w:val="nil"/>
                <w:between w:val="nil"/>
              </w:pBdr>
              <w:spacing w:line="276" w:lineRule="auto"/>
              <w:rPr>
                <w:color w:val="000000"/>
                <w:sz w:val="20"/>
                <w:szCs w:val="20"/>
              </w:rPr>
            </w:pPr>
          </w:p>
        </w:tc>
      </w:tr>
      <w:tr w:rsidR="00E12C00" w:rsidRPr="00C82BE9" w14:paraId="44E3A85D" w14:textId="77777777">
        <w:tc>
          <w:tcPr>
            <w:tcW w:w="3244" w:type="dxa"/>
            <w:gridSpan w:val="7"/>
          </w:tcPr>
          <w:p w14:paraId="64137B78" w14:textId="77777777" w:rsidR="00E12C00" w:rsidRPr="00C82BE9" w:rsidRDefault="00E12C00" w:rsidP="00E12C00">
            <w:pPr>
              <w:jc w:val="both"/>
              <w:rPr>
                <w:sz w:val="20"/>
                <w:szCs w:val="20"/>
              </w:rPr>
            </w:pPr>
            <w:r w:rsidRPr="00C82BE9">
              <w:rPr>
                <w:b/>
                <w:color w:val="000000"/>
                <w:sz w:val="20"/>
                <w:szCs w:val="20"/>
              </w:rPr>
              <w:t>Аралық бақылау 2</w:t>
            </w:r>
          </w:p>
        </w:tc>
        <w:tc>
          <w:tcPr>
            <w:tcW w:w="7104" w:type="dxa"/>
            <w:gridSpan w:val="8"/>
          </w:tcPr>
          <w:p w14:paraId="2CA3554F" w14:textId="77777777" w:rsidR="00E12C00" w:rsidRPr="00C82BE9" w:rsidRDefault="00E12C00" w:rsidP="00E12C00">
            <w:pPr>
              <w:jc w:val="both"/>
              <w:rPr>
                <w:sz w:val="20"/>
                <w:szCs w:val="20"/>
              </w:rPr>
            </w:pPr>
            <w:r w:rsidRPr="00C82BE9">
              <w:rPr>
                <w:sz w:val="20"/>
                <w:szCs w:val="20"/>
              </w:rPr>
              <w:t>Суммативное оценивание в 2 этапа (100%):</w:t>
            </w:r>
          </w:p>
          <w:p w14:paraId="110C869A" w14:textId="00A8261C" w:rsidR="007520C9" w:rsidRPr="00C82BE9" w:rsidRDefault="00E12C00" w:rsidP="007520C9">
            <w:pPr>
              <w:jc w:val="both"/>
              <w:rPr>
                <w:sz w:val="20"/>
                <w:szCs w:val="20"/>
              </w:rPr>
            </w:pPr>
            <w:r w:rsidRPr="00C82BE9">
              <w:rPr>
                <w:sz w:val="20"/>
                <w:szCs w:val="20"/>
              </w:rPr>
              <w:t>1-й этап –</w:t>
            </w:r>
            <w:r w:rsidR="005733EC">
              <w:rPr>
                <w:sz w:val="20"/>
                <w:szCs w:val="20"/>
              </w:rPr>
              <w:t xml:space="preserve"> тест 40%</w:t>
            </w:r>
          </w:p>
          <w:p w14:paraId="4528AF8E" w14:textId="42952EE1" w:rsidR="00E12C00" w:rsidRPr="00C82BE9" w:rsidRDefault="005733EC" w:rsidP="00E12C00">
            <w:pPr>
              <w:jc w:val="both"/>
              <w:rPr>
                <w:sz w:val="20"/>
                <w:szCs w:val="20"/>
              </w:rPr>
            </w:pPr>
            <w:r>
              <w:rPr>
                <w:sz w:val="20"/>
                <w:szCs w:val="20"/>
              </w:rPr>
              <w:t>2-й этап - письменно</w:t>
            </w:r>
            <w:r w:rsidR="00E12C00" w:rsidRPr="00C82BE9">
              <w:rPr>
                <w:sz w:val="20"/>
                <w:szCs w:val="20"/>
              </w:rPr>
              <w:t>- 60%</w:t>
            </w:r>
          </w:p>
        </w:tc>
      </w:tr>
      <w:tr w:rsidR="00E12C00" w:rsidRPr="00C82BE9" w14:paraId="4CCB045A" w14:textId="77777777">
        <w:tc>
          <w:tcPr>
            <w:tcW w:w="3244" w:type="dxa"/>
            <w:gridSpan w:val="7"/>
          </w:tcPr>
          <w:p w14:paraId="6CBEC017" w14:textId="77777777" w:rsidR="00E12C00" w:rsidRPr="00C82BE9" w:rsidRDefault="00E12C00" w:rsidP="00E12C00">
            <w:pPr>
              <w:jc w:val="both"/>
              <w:rPr>
                <w:b/>
                <w:sz w:val="20"/>
                <w:szCs w:val="20"/>
              </w:rPr>
            </w:pPr>
            <w:r w:rsidRPr="00C82BE9">
              <w:rPr>
                <w:b/>
                <w:sz w:val="20"/>
                <w:szCs w:val="20"/>
              </w:rPr>
              <w:t>Қорытынды бақылау (экзамен)</w:t>
            </w:r>
          </w:p>
        </w:tc>
        <w:tc>
          <w:tcPr>
            <w:tcW w:w="7104" w:type="dxa"/>
            <w:gridSpan w:val="8"/>
          </w:tcPr>
          <w:p w14:paraId="6CDC170F" w14:textId="77777777" w:rsidR="00E12C00" w:rsidRPr="00C82BE9" w:rsidRDefault="00E12C00" w:rsidP="00E12C00">
            <w:pPr>
              <w:jc w:val="both"/>
              <w:rPr>
                <w:sz w:val="20"/>
                <w:szCs w:val="20"/>
              </w:rPr>
            </w:pPr>
            <w:r w:rsidRPr="00C82BE9">
              <w:rPr>
                <w:sz w:val="20"/>
                <w:szCs w:val="20"/>
              </w:rPr>
              <w:t>Қорытынды бағалау:</w:t>
            </w:r>
          </w:p>
          <w:p w14:paraId="526D7915" w14:textId="77777777" w:rsidR="00E12C00" w:rsidRPr="00C82BE9" w:rsidRDefault="00E12C00" w:rsidP="00E12C00">
            <w:pPr>
              <w:jc w:val="both"/>
              <w:rPr>
                <w:b/>
                <w:sz w:val="20"/>
                <w:szCs w:val="20"/>
              </w:rPr>
            </w:pPr>
            <w:r w:rsidRPr="00C82BE9">
              <w:rPr>
                <w:sz w:val="20"/>
                <w:szCs w:val="20"/>
              </w:rPr>
              <w:t>Жазбаша сұрау</w:t>
            </w:r>
          </w:p>
        </w:tc>
      </w:tr>
      <w:tr w:rsidR="00E12C00" w:rsidRPr="00C82BE9" w14:paraId="3F3C2CEE" w14:textId="77777777">
        <w:tc>
          <w:tcPr>
            <w:tcW w:w="7938" w:type="dxa"/>
            <w:gridSpan w:val="13"/>
          </w:tcPr>
          <w:p w14:paraId="2372D5DA" w14:textId="77777777" w:rsidR="00E12C00" w:rsidRPr="00C82BE9" w:rsidRDefault="00E12C00" w:rsidP="00E12C00">
            <w:pPr>
              <w:jc w:val="both"/>
              <w:rPr>
                <w:b/>
                <w:sz w:val="20"/>
                <w:szCs w:val="20"/>
              </w:rPr>
            </w:pPr>
            <w:r w:rsidRPr="00C82BE9">
              <w:rPr>
                <w:b/>
                <w:sz w:val="20"/>
                <w:szCs w:val="20"/>
              </w:rPr>
              <w:t xml:space="preserve">Всего </w:t>
            </w:r>
          </w:p>
        </w:tc>
        <w:tc>
          <w:tcPr>
            <w:tcW w:w="2410" w:type="dxa"/>
            <w:gridSpan w:val="2"/>
          </w:tcPr>
          <w:p w14:paraId="0782C7EB" w14:textId="77777777" w:rsidR="00E12C00" w:rsidRPr="00C82BE9" w:rsidRDefault="00E12C00" w:rsidP="00E12C00">
            <w:pPr>
              <w:jc w:val="both"/>
              <w:rPr>
                <w:b/>
                <w:sz w:val="20"/>
                <w:szCs w:val="20"/>
              </w:rPr>
            </w:pPr>
            <w:r w:rsidRPr="00C82BE9">
              <w:rPr>
                <w:b/>
                <w:sz w:val="20"/>
                <w:szCs w:val="20"/>
              </w:rPr>
              <w:t>100</w:t>
            </w:r>
          </w:p>
        </w:tc>
      </w:tr>
      <w:tr w:rsidR="00E12C00" w:rsidRPr="005733EC" w14:paraId="2E0C8955" w14:textId="77777777">
        <w:tc>
          <w:tcPr>
            <w:tcW w:w="565" w:type="dxa"/>
            <w:shd w:val="clear" w:color="auto" w:fill="DEEBF6"/>
          </w:tcPr>
          <w:p w14:paraId="029486E6" w14:textId="77777777" w:rsidR="00E12C00" w:rsidRPr="00C82BE9" w:rsidRDefault="00E12C00" w:rsidP="00E12C00">
            <w:pPr>
              <w:jc w:val="both"/>
              <w:rPr>
                <w:b/>
                <w:sz w:val="20"/>
                <w:szCs w:val="20"/>
              </w:rPr>
            </w:pPr>
            <w:r w:rsidRPr="00C82BE9">
              <w:rPr>
                <w:b/>
                <w:sz w:val="20"/>
                <w:szCs w:val="20"/>
              </w:rPr>
              <w:t xml:space="preserve">9. </w:t>
            </w:r>
          </w:p>
        </w:tc>
        <w:tc>
          <w:tcPr>
            <w:tcW w:w="9783" w:type="dxa"/>
            <w:gridSpan w:val="14"/>
            <w:shd w:val="clear" w:color="auto" w:fill="DEEBF6"/>
          </w:tcPr>
          <w:p w14:paraId="1707D044" w14:textId="77777777" w:rsidR="00E12C00" w:rsidRPr="00C82BE9" w:rsidRDefault="00E12C00" w:rsidP="00E12C00">
            <w:pPr>
              <w:jc w:val="both"/>
              <w:rPr>
                <w:b/>
                <w:sz w:val="20"/>
                <w:szCs w:val="20"/>
              </w:rPr>
            </w:pPr>
            <w:r w:rsidRPr="00C82BE9">
              <w:rPr>
                <w:b/>
                <w:sz w:val="20"/>
                <w:szCs w:val="20"/>
              </w:rPr>
              <w:t>Пән бойынша оқыту әдістері</w:t>
            </w:r>
          </w:p>
          <w:p w14:paraId="21CD88B7" w14:textId="77777777" w:rsidR="00E12C00" w:rsidRPr="00C82BE9" w:rsidRDefault="00E12C00" w:rsidP="00E12C00">
            <w:pPr>
              <w:jc w:val="both"/>
              <w:rPr>
                <w:sz w:val="20"/>
                <w:szCs w:val="20"/>
              </w:rPr>
            </w:pPr>
            <w:r w:rsidRPr="00C82BE9">
              <w:rPr>
                <w:sz w:val="20"/>
                <w:szCs w:val="20"/>
              </w:rPr>
              <w:t>(оқытуда қолданылатын оқу және оқыту тәсілдерін қысқаша сипаттаңыз)</w:t>
            </w:r>
          </w:p>
          <w:p w14:paraId="65028DF3" w14:textId="77777777" w:rsidR="00E12C00" w:rsidRPr="00C82BE9" w:rsidRDefault="00E12C00" w:rsidP="00E12C00">
            <w:pPr>
              <w:jc w:val="both"/>
              <w:rPr>
                <w:sz w:val="20"/>
                <w:szCs w:val="20"/>
              </w:rPr>
            </w:pPr>
            <w:r w:rsidRPr="00C82BE9">
              <w:rPr>
                <w:sz w:val="20"/>
                <w:szCs w:val="20"/>
              </w:rPr>
              <w:t>Оқытудың белсенді әдістерін қолдану: TBL, CBL</w:t>
            </w:r>
          </w:p>
        </w:tc>
      </w:tr>
      <w:tr w:rsidR="00E12C00" w:rsidRPr="005733EC" w14:paraId="1F7C2E3D" w14:textId="77777777">
        <w:trPr>
          <w:trHeight w:val="150"/>
        </w:trPr>
        <w:tc>
          <w:tcPr>
            <w:tcW w:w="565" w:type="dxa"/>
          </w:tcPr>
          <w:p w14:paraId="31FD447E" w14:textId="77777777" w:rsidR="00E12C00" w:rsidRPr="00C82BE9" w:rsidRDefault="00E12C00" w:rsidP="00E12C00">
            <w:pPr>
              <w:jc w:val="both"/>
              <w:rPr>
                <w:sz w:val="20"/>
                <w:szCs w:val="20"/>
              </w:rPr>
            </w:pPr>
            <w:r w:rsidRPr="00C82BE9">
              <w:rPr>
                <w:sz w:val="20"/>
                <w:szCs w:val="20"/>
              </w:rPr>
              <w:t>1</w:t>
            </w:r>
          </w:p>
        </w:tc>
        <w:tc>
          <w:tcPr>
            <w:tcW w:w="9783" w:type="dxa"/>
            <w:gridSpan w:val="14"/>
          </w:tcPr>
          <w:p w14:paraId="5C395B9B" w14:textId="77777777" w:rsidR="00E12C00" w:rsidRPr="00C82BE9" w:rsidRDefault="00E12C00" w:rsidP="00E12C00">
            <w:pPr>
              <w:jc w:val="both"/>
              <w:rPr>
                <w:sz w:val="20"/>
                <w:szCs w:val="20"/>
              </w:rPr>
            </w:pPr>
            <w:r w:rsidRPr="00C82BE9">
              <w:rPr>
                <w:b/>
                <w:sz w:val="20"/>
                <w:szCs w:val="20"/>
              </w:rPr>
              <w:t>Пән бойынша оқыту әдістемесі:</w:t>
            </w:r>
            <w:r w:rsidRPr="00C82BE9">
              <w:rPr>
                <w:sz w:val="20"/>
                <w:szCs w:val="20"/>
              </w:rPr>
              <w:t xml:space="preserve"> интерактивті, кейс, Case-based Learning (CBL) – жеке, топтық, ағындық; пәнаралық, жобалық әдіс (жеке, топтық, кіріктірілген, пәнаралық), пікірталас, модельдеу, Проблемалық оқыту (PBL), Team Based Learning (TBL), типтік/ситуациялық есептерді шешу.</w:t>
            </w:r>
          </w:p>
        </w:tc>
      </w:tr>
      <w:tr w:rsidR="00E12C00" w:rsidRPr="00C82BE9" w14:paraId="2390AD48" w14:textId="77777777">
        <w:tc>
          <w:tcPr>
            <w:tcW w:w="565" w:type="dxa"/>
            <w:shd w:val="clear" w:color="auto" w:fill="DEEBF6"/>
          </w:tcPr>
          <w:p w14:paraId="7A06A755" w14:textId="77777777" w:rsidR="00E12C00" w:rsidRPr="00C82BE9" w:rsidRDefault="00E12C00" w:rsidP="00E12C00">
            <w:pPr>
              <w:jc w:val="both"/>
              <w:rPr>
                <w:b/>
                <w:sz w:val="20"/>
                <w:szCs w:val="20"/>
              </w:rPr>
            </w:pPr>
            <w:r w:rsidRPr="00C82BE9">
              <w:rPr>
                <w:b/>
                <w:sz w:val="20"/>
                <w:szCs w:val="20"/>
              </w:rPr>
              <w:t xml:space="preserve">10. </w:t>
            </w:r>
          </w:p>
        </w:tc>
        <w:tc>
          <w:tcPr>
            <w:tcW w:w="9783" w:type="dxa"/>
            <w:gridSpan w:val="14"/>
            <w:shd w:val="clear" w:color="auto" w:fill="DEEBF6"/>
          </w:tcPr>
          <w:p w14:paraId="6C4E6B87" w14:textId="77777777" w:rsidR="00E12C00" w:rsidRPr="00C82BE9" w:rsidRDefault="00E12C00" w:rsidP="00E12C00">
            <w:pPr>
              <w:jc w:val="both"/>
              <w:rPr>
                <w:i/>
                <w:sz w:val="20"/>
                <w:szCs w:val="20"/>
              </w:rPr>
            </w:pPr>
            <w:r w:rsidRPr="00C82BE9">
              <w:rPr>
                <w:b/>
                <w:sz w:val="20"/>
                <w:szCs w:val="20"/>
              </w:rPr>
              <w:t>Қорытынды бағалау</w:t>
            </w:r>
          </w:p>
          <w:p w14:paraId="177FF96E" w14:textId="77777777" w:rsidR="00E12C00" w:rsidRPr="00C82BE9" w:rsidRDefault="00E12C00" w:rsidP="00E12C00">
            <w:pPr>
              <w:jc w:val="both"/>
              <w:rPr>
                <w:b/>
                <w:sz w:val="20"/>
                <w:szCs w:val="20"/>
              </w:rPr>
            </w:pPr>
          </w:p>
        </w:tc>
      </w:tr>
      <w:tr w:rsidR="00E12C00" w:rsidRPr="00C82BE9" w14:paraId="491E146B" w14:textId="77777777">
        <w:tc>
          <w:tcPr>
            <w:tcW w:w="565" w:type="dxa"/>
          </w:tcPr>
          <w:p w14:paraId="00545F1A" w14:textId="77777777" w:rsidR="00E12C00" w:rsidRPr="00C82BE9" w:rsidRDefault="00E12C00" w:rsidP="00E12C00">
            <w:pPr>
              <w:jc w:val="both"/>
              <w:rPr>
                <w:b/>
                <w:sz w:val="20"/>
                <w:szCs w:val="20"/>
              </w:rPr>
            </w:pPr>
            <w:r w:rsidRPr="00C82BE9">
              <w:rPr>
                <w:b/>
                <w:sz w:val="20"/>
                <w:szCs w:val="20"/>
              </w:rPr>
              <w:t>№</w:t>
            </w:r>
          </w:p>
        </w:tc>
        <w:tc>
          <w:tcPr>
            <w:tcW w:w="3263" w:type="dxa"/>
            <w:gridSpan w:val="8"/>
          </w:tcPr>
          <w:p w14:paraId="3FD127E9" w14:textId="77777777" w:rsidR="00E12C00" w:rsidRPr="00C82BE9" w:rsidRDefault="00E12C00" w:rsidP="00E12C00">
            <w:pPr>
              <w:jc w:val="both"/>
              <w:rPr>
                <w:b/>
                <w:sz w:val="20"/>
                <w:szCs w:val="20"/>
              </w:rPr>
            </w:pPr>
            <w:r w:rsidRPr="00C82BE9">
              <w:rPr>
                <w:b/>
                <w:sz w:val="20"/>
                <w:szCs w:val="20"/>
              </w:rPr>
              <w:t xml:space="preserve">Бағалау түрі </w:t>
            </w:r>
          </w:p>
        </w:tc>
        <w:tc>
          <w:tcPr>
            <w:tcW w:w="1716" w:type="dxa"/>
            <w:gridSpan w:val="3"/>
          </w:tcPr>
          <w:p w14:paraId="55F4E9B7" w14:textId="77777777" w:rsidR="00E12C00" w:rsidRPr="00C82BE9" w:rsidRDefault="00E12C00" w:rsidP="00E12C00">
            <w:pPr>
              <w:jc w:val="both"/>
              <w:rPr>
                <w:b/>
                <w:sz w:val="20"/>
                <w:szCs w:val="20"/>
              </w:rPr>
            </w:pPr>
            <w:r w:rsidRPr="00C82BE9">
              <w:rPr>
                <w:b/>
                <w:sz w:val="20"/>
                <w:szCs w:val="20"/>
              </w:rPr>
              <w:t>Күні</w:t>
            </w:r>
          </w:p>
        </w:tc>
        <w:tc>
          <w:tcPr>
            <w:tcW w:w="2536" w:type="dxa"/>
            <w:gridSpan w:val="2"/>
          </w:tcPr>
          <w:p w14:paraId="2FB6F210" w14:textId="77777777" w:rsidR="00E12C00" w:rsidRPr="00C82BE9" w:rsidRDefault="00E12C00" w:rsidP="00E12C00">
            <w:pPr>
              <w:ind w:left="432"/>
              <w:jc w:val="both"/>
              <w:rPr>
                <w:b/>
                <w:sz w:val="20"/>
                <w:szCs w:val="20"/>
              </w:rPr>
            </w:pPr>
            <w:r w:rsidRPr="00C82BE9">
              <w:rPr>
                <w:b/>
                <w:sz w:val="20"/>
                <w:szCs w:val="20"/>
              </w:rPr>
              <w:t>Балл</w:t>
            </w:r>
          </w:p>
        </w:tc>
        <w:tc>
          <w:tcPr>
            <w:tcW w:w="2268" w:type="dxa"/>
          </w:tcPr>
          <w:p w14:paraId="18712ED3" w14:textId="77777777" w:rsidR="00E12C00" w:rsidRPr="00C82BE9" w:rsidRDefault="00E12C00" w:rsidP="00E12C00">
            <w:pPr>
              <w:jc w:val="both"/>
              <w:rPr>
                <w:b/>
                <w:sz w:val="20"/>
                <w:szCs w:val="20"/>
              </w:rPr>
            </w:pPr>
            <w:r w:rsidRPr="00C82BE9">
              <w:rPr>
                <w:b/>
                <w:sz w:val="20"/>
                <w:szCs w:val="20"/>
              </w:rPr>
              <w:t>Барлығы %  жалпыламадан %</w:t>
            </w:r>
          </w:p>
        </w:tc>
      </w:tr>
      <w:tr w:rsidR="00E12C00" w:rsidRPr="00C82BE9" w14:paraId="14CCBCCD" w14:textId="77777777">
        <w:trPr>
          <w:trHeight w:val="151"/>
        </w:trPr>
        <w:tc>
          <w:tcPr>
            <w:tcW w:w="565" w:type="dxa"/>
          </w:tcPr>
          <w:p w14:paraId="22021674" w14:textId="77777777" w:rsidR="00E12C00" w:rsidRPr="00C82BE9" w:rsidRDefault="00E12C00" w:rsidP="00E12C00">
            <w:pPr>
              <w:jc w:val="both"/>
              <w:rPr>
                <w:sz w:val="20"/>
                <w:szCs w:val="20"/>
              </w:rPr>
            </w:pPr>
            <w:bookmarkStart w:id="0" w:name="_heading=h.gjdgxs" w:colFirst="0" w:colLast="0"/>
            <w:bookmarkEnd w:id="0"/>
            <w:r w:rsidRPr="00C82BE9">
              <w:rPr>
                <w:sz w:val="20"/>
                <w:szCs w:val="20"/>
              </w:rPr>
              <w:t>1</w:t>
            </w:r>
          </w:p>
        </w:tc>
        <w:tc>
          <w:tcPr>
            <w:tcW w:w="3263" w:type="dxa"/>
            <w:gridSpan w:val="8"/>
          </w:tcPr>
          <w:p w14:paraId="452421DA" w14:textId="77777777" w:rsidR="00E12C00" w:rsidRPr="00C82BE9" w:rsidRDefault="00E12C00" w:rsidP="00E12C00">
            <w:pPr>
              <w:jc w:val="both"/>
              <w:rPr>
                <w:sz w:val="20"/>
                <w:szCs w:val="20"/>
              </w:rPr>
            </w:pPr>
            <w:r w:rsidRPr="00C82BE9">
              <w:rPr>
                <w:sz w:val="20"/>
                <w:szCs w:val="20"/>
              </w:rPr>
              <w:t>Практикалық сабақ</w:t>
            </w:r>
          </w:p>
        </w:tc>
        <w:tc>
          <w:tcPr>
            <w:tcW w:w="1716" w:type="dxa"/>
            <w:gridSpan w:val="3"/>
          </w:tcPr>
          <w:p w14:paraId="16338D80" w14:textId="77777777" w:rsidR="00E12C00" w:rsidRPr="00C82BE9" w:rsidRDefault="00E12C00" w:rsidP="00E12C00">
            <w:pPr>
              <w:jc w:val="both"/>
              <w:rPr>
                <w:sz w:val="20"/>
                <w:szCs w:val="20"/>
              </w:rPr>
            </w:pPr>
            <w:r w:rsidRPr="00C82BE9">
              <w:rPr>
                <w:sz w:val="20"/>
                <w:szCs w:val="20"/>
              </w:rPr>
              <w:t>Сабақ кестесіне сәйкес</w:t>
            </w:r>
          </w:p>
        </w:tc>
        <w:tc>
          <w:tcPr>
            <w:tcW w:w="2536" w:type="dxa"/>
            <w:gridSpan w:val="2"/>
          </w:tcPr>
          <w:p w14:paraId="52C83127" w14:textId="2D521850" w:rsidR="00E12C00" w:rsidRPr="00C82BE9" w:rsidRDefault="00E12C00" w:rsidP="00E12C00">
            <w:pPr>
              <w:jc w:val="both"/>
              <w:rPr>
                <w:sz w:val="20"/>
                <w:szCs w:val="20"/>
              </w:rPr>
            </w:pPr>
            <w:r w:rsidRPr="00C82BE9">
              <w:rPr>
                <w:sz w:val="20"/>
                <w:szCs w:val="20"/>
              </w:rPr>
              <w:t>5 балл</w:t>
            </w:r>
          </w:p>
        </w:tc>
        <w:tc>
          <w:tcPr>
            <w:tcW w:w="2268" w:type="dxa"/>
          </w:tcPr>
          <w:p w14:paraId="5B8641DE" w14:textId="7249A687" w:rsidR="00E12C00" w:rsidRPr="00C82BE9" w:rsidRDefault="00E12C00" w:rsidP="00E12C00">
            <w:pPr>
              <w:jc w:val="both"/>
              <w:rPr>
                <w:color w:val="000000"/>
                <w:sz w:val="20"/>
                <w:szCs w:val="20"/>
              </w:rPr>
            </w:pPr>
            <w:r w:rsidRPr="00C82BE9">
              <w:rPr>
                <w:color w:val="000000"/>
                <w:sz w:val="20"/>
                <w:szCs w:val="20"/>
              </w:rPr>
              <w:t>5 % РК-дан (100 %)</w:t>
            </w:r>
          </w:p>
          <w:p w14:paraId="65129436" w14:textId="42AF7B27" w:rsidR="00E12C00" w:rsidRPr="00C82BE9" w:rsidRDefault="00E12C00" w:rsidP="00E12C00">
            <w:pPr>
              <w:jc w:val="both"/>
              <w:rPr>
                <w:color w:val="000000"/>
                <w:sz w:val="20"/>
                <w:szCs w:val="20"/>
              </w:rPr>
            </w:pPr>
            <w:r w:rsidRPr="00C82BE9">
              <w:rPr>
                <w:color w:val="000000"/>
                <w:sz w:val="20"/>
                <w:szCs w:val="20"/>
              </w:rPr>
              <w:t>(7 апта х 5 балл= 35 балл)</w:t>
            </w:r>
          </w:p>
        </w:tc>
      </w:tr>
      <w:tr w:rsidR="00E12C00" w:rsidRPr="00C82BE9" w14:paraId="26FD3FAE" w14:textId="77777777">
        <w:trPr>
          <w:trHeight w:val="151"/>
        </w:trPr>
        <w:tc>
          <w:tcPr>
            <w:tcW w:w="565" w:type="dxa"/>
          </w:tcPr>
          <w:p w14:paraId="0D73CE81" w14:textId="77777777" w:rsidR="00E12C00" w:rsidRPr="00C82BE9" w:rsidRDefault="00E12C00" w:rsidP="00E12C00">
            <w:pPr>
              <w:jc w:val="both"/>
              <w:rPr>
                <w:sz w:val="20"/>
                <w:szCs w:val="20"/>
              </w:rPr>
            </w:pPr>
            <w:r w:rsidRPr="00C82BE9">
              <w:rPr>
                <w:sz w:val="20"/>
                <w:szCs w:val="20"/>
              </w:rPr>
              <w:t>2</w:t>
            </w:r>
          </w:p>
        </w:tc>
        <w:tc>
          <w:tcPr>
            <w:tcW w:w="3263" w:type="dxa"/>
            <w:gridSpan w:val="8"/>
          </w:tcPr>
          <w:p w14:paraId="2EC5F006" w14:textId="2968F1FB" w:rsidR="00E12C00" w:rsidRPr="00B4375F" w:rsidRDefault="00E12C00" w:rsidP="00E12C00">
            <w:pPr>
              <w:jc w:val="both"/>
              <w:rPr>
                <w:sz w:val="20"/>
                <w:szCs w:val="20"/>
                <w:lang w:val="ru-RU"/>
              </w:rPr>
            </w:pPr>
            <w:r w:rsidRPr="00C82BE9">
              <w:rPr>
                <w:sz w:val="20"/>
                <w:szCs w:val="20"/>
              </w:rPr>
              <w:t>СӨЖ</w:t>
            </w:r>
            <w:r w:rsidR="00B4375F">
              <w:rPr>
                <w:sz w:val="20"/>
                <w:szCs w:val="20"/>
              </w:rPr>
              <w:t xml:space="preserve"> </w:t>
            </w:r>
            <w:r w:rsidRPr="00C82BE9">
              <w:rPr>
                <w:sz w:val="20"/>
                <w:szCs w:val="20"/>
              </w:rPr>
              <w:t>1</w:t>
            </w:r>
            <w:r w:rsidR="00B4375F">
              <w:rPr>
                <w:sz w:val="20"/>
                <w:szCs w:val="20"/>
              </w:rPr>
              <w:t>, 2</w:t>
            </w:r>
          </w:p>
        </w:tc>
        <w:tc>
          <w:tcPr>
            <w:tcW w:w="1716" w:type="dxa"/>
            <w:gridSpan w:val="3"/>
          </w:tcPr>
          <w:p w14:paraId="7A95E2C1" w14:textId="77777777" w:rsidR="00E12C00" w:rsidRPr="00C82BE9" w:rsidRDefault="00E12C00" w:rsidP="00E12C00">
            <w:pPr>
              <w:jc w:val="both"/>
              <w:rPr>
                <w:sz w:val="20"/>
                <w:szCs w:val="20"/>
              </w:rPr>
            </w:pPr>
            <w:r w:rsidRPr="00C82BE9">
              <w:rPr>
                <w:sz w:val="20"/>
                <w:szCs w:val="20"/>
              </w:rPr>
              <w:t>Сабақ кестесіне сәйкес</w:t>
            </w:r>
          </w:p>
        </w:tc>
        <w:tc>
          <w:tcPr>
            <w:tcW w:w="2536" w:type="dxa"/>
            <w:gridSpan w:val="2"/>
          </w:tcPr>
          <w:p w14:paraId="6328F861" w14:textId="5A019213" w:rsidR="00E12C00" w:rsidRPr="00C82BE9" w:rsidRDefault="00E12C00" w:rsidP="00E12C00">
            <w:pPr>
              <w:jc w:val="both"/>
              <w:rPr>
                <w:sz w:val="20"/>
                <w:szCs w:val="20"/>
              </w:rPr>
            </w:pPr>
            <w:r w:rsidRPr="00C82BE9">
              <w:rPr>
                <w:sz w:val="20"/>
                <w:szCs w:val="20"/>
              </w:rPr>
              <w:t>20 балл</w:t>
            </w:r>
          </w:p>
        </w:tc>
        <w:tc>
          <w:tcPr>
            <w:tcW w:w="2268" w:type="dxa"/>
          </w:tcPr>
          <w:p w14:paraId="35CD7B3A" w14:textId="1B23223A" w:rsidR="00E12C00" w:rsidRPr="00C82BE9" w:rsidRDefault="00E12C00" w:rsidP="00E12C00">
            <w:pPr>
              <w:widowControl w:val="0"/>
              <w:pBdr>
                <w:top w:val="nil"/>
                <w:left w:val="nil"/>
                <w:bottom w:val="nil"/>
                <w:right w:val="nil"/>
                <w:between w:val="nil"/>
              </w:pBdr>
              <w:spacing w:line="276" w:lineRule="auto"/>
              <w:rPr>
                <w:sz w:val="20"/>
                <w:szCs w:val="20"/>
              </w:rPr>
            </w:pPr>
            <w:r w:rsidRPr="00C82BE9">
              <w:rPr>
                <w:sz w:val="20"/>
                <w:szCs w:val="20"/>
              </w:rPr>
              <w:t>20% (100%)</w:t>
            </w:r>
          </w:p>
        </w:tc>
      </w:tr>
      <w:tr w:rsidR="00E12C00" w:rsidRPr="00C82BE9" w14:paraId="3871CD82" w14:textId="77777777">
        <w:trPr>
          <w:trHeight w:val="151"/>
        </w:trPr>
        <w:tc>
          <w:tcPr>
            <w:tcW w:w="3828" w:type="dxa"/>
            <w:gridSpan w:val="9"/>
          </w:tcPr>
          <w:p w14:paraId="5C80C75B" w14:textId="77777777" w:rsidR="00E12C00" w:rsidRPr="00C82BE9" w:rsidRDefault="00E12C00" w:rsidP="00E12C00">
            <w:pPr>
              <w:jc w:val="center"/>
              <w:rPr>
                <w:sz w:val="20"/>
                <w:szCs w:val="20"/>
              </w:rPr>
            </w:pPr>
            <w:r w:rsidRPr="00C82BE9">
              <w:rPr>
                <w:b/>
                <w:sz w:val="20"/>
                <w:szCs w:val="20"/>
              </w:rPr>
              <w:t>Қорытынды АБ1</w:t>
            </w:r>
          </w:p>
        </w:tc>
        <w:tc>
          <w:tcPr>
            <w:tcW w:w="1716" w:type="dxa"/>
            <w:gridSpan w:val="3"/>
          </w:tcPr>
          <w:p w14:paraId="536CE365" w14:textId="77777777" w:rsidR="00E12C00" w:rsidRPr="00C82BE9" w:rsidRDefault="00E12C00" w:rsidP="00E12C00">
            <w:pPr>
              <w:jc w:val="both"/>
              <w:rPr>
                <w:sz w:val="20"/>
                <w:szCs w:val="20"/>
              </w:rPr>
            </w:pPr>
            <w:r w:rsidRPr="00C82BE9">
              <w:rPr>
                <w:sz w:val="20"/>
                <w:szCs w:val="20"/>
              </w:rPr>
              <w:t>Сабақ кестесіне сәйкес</w:t>
            </w:r>
          </w:p>
        </w:tc>
        <w:tc>
          <w:tcPr>
            <w:tcW w:w="2536" w:type="dxa"/>
            <w:gridSpan w:val="2"/>
          </w:tcPr>
          <w:p w14:paraId="135C84C4" w14:textId="77777777" w:rsidR="00E12C00" w:rsidRPr="00C82BE9" w:rsidRDefault="00E12C00" w:rsidP="00E12C00">
            <w:pPr>
              <w:jc w:val="both"/>
              <w:rPr>
                <w:sz w:val="20"/>
                <w:szCs w:val="20"/>
              </w:rPr>
            </w:pPr>
            <w:r w:rsidRPr="00C82BE9">
              <w:rPr>
                <w:sz w:val="20"/>
                <w:szCs w:val="20"/>
              </w:rPr>
              <w:t>100 жинақтаушы</w:t>
            </w:r>
          </w:p>
        </w:tc>
        <w:tc>
          <w:tcPr>
            <w:tcW w:w="2268" w:type="dxa"/>
          </w:tcPr>
          <w:p w14:paraId="5F5E1C55" w14:textId="5D35D325" w:rsidR="00E12C00" w:rsidRPr="00C82BE9" w:rsidRDefault="00E12C00" w:rsidP="00E12C00">
            <w:pPr>
              <w:jc w:val="both"/>
              <w:rPr>
                <w:sz w:val="20"/>
                <w:szCs w:val="20"/>
              </w:rPr>
            </w:pPr>
            <w:r w:rsidRPr="00C82BE9">
              <w:rPr>
                <w:sz w:val="20"/>
                <w:szCs w:val="20"/>
              </w:rPr>
              <w:t>45%</w:t>
            </w:r>
          </w:p>
        </w:tc>
      </w:tr>
      <w:tr w:rsidR="00E12C00" w:rsidRPr="00C82BE9" w14:paraId="41A2909C" w14:textId="77777777">
        <w:trPr>
          <w:trHeight w:val="151"/>
        </w:trPr>
        <w:tc>
          <w:tcPr>
            <w:tcW w:w="565" w:type="dxa"/>
          </w:tcPr>
          <w:p w14:paraId="00E5CBE6" w14:textId="77777777" w:rsidR="00E12C00" w:rsidRPr="00C82BE9" w:rsidRDefault="00E12C00" w:rsidP="00E12C00">
            <w:pPr>
              <w:jc w:val="both"/>
              <w:rPr>
                <w:sz w:val="20"/>
                <w:szCs w:val="20"/>
              </w:rPr>
            </w:pPr>
            <w:r w:rsidRPr="00C82BE9">
              <w:rPr>
                <w:sz w:val="20"/>
                <w:szCs w:val="20"/>
              </w:rPr>
              <w:t>1</w:t>
            </w:r>
          </w:p>
        </w:tc>
        <w:tc>
          <w:tcPr>
            <w:tcW w:w="3263" w:type="dxa"/>
            <w:gridSpan w:val="8"/>
          </w:tcPr>
          <w:p w14:paraId="0ACBD79A" w14:textId="77777777" w:rsidR="00E12C00" w:rsidRPr="00C82BE9" w:rsidRDefault="00E12C00" w:rsidP="00E12C00">
            <w:pPr>
              <w:jc w:val="both"/>
              <w:rPr>
                <w:sz w:val="20"/>
                <w:szCs w:val="20"/>
              </w:rPr>
            </w:pPr>
            <w:r w:rsidRPr="00C82BE9">
              <w:rPr>
                <w:sz w:val="20"/>
                <w:szCs w:val="20"/>
              </w:rPr>
              <w:t>Практикалық сабақ</w:t>
            </w:r>
          </w:p>
        </w:tc>
        <w:tc>
          <w:tcPr>
            <w:tcW w:w="1716" w:type="dxa"/>
            <w:gridSpan w:val="3"/>
          </w:tcPr>
          <w:p w14:paraId="491AE665" w14:textId="77777777" w:rsidR="00E12C00" w:rsidRPr="00C82BE9" w:rsidRDefault="00E12C00" w:rsidP="00E12C00">
            <w:pPr>
              <w:jc w:val="both"/>
              <w:rPr>
                <w:sz w:val="20"/>
                <w:szCs w:val="20"/>
              </w:rPr>
            </w:pPr>
            <w:r w:rsidRPr="00C82BE9">
              <w:rPr>
                <w:sz w:val="20"/>
                <w:szCs w:val="20"/>
              </w:rPr>
              <w:t>Сабақ кестесіне сәйкес</w:t>
            </w:r>
          </w:p>
        </w:tc>
        <w:tc>
          <w:tcPr>
            <w:tcW w:w="2536" w:type="dxa"/>
            <w:gridSpan w:val="2"/>
          </w:tcPr>
          <w:p w14:paraId="28057F8E" w14:textId="5ABF0276" w:rsidR="00E12C00" w:rsidRPr="00C82BE9" w:rsidRDefault="00E12C00" w:rsidP="00E12C00">
            <w:pPr>
              <w:jc w:val="both"/>
              <w:rPr>
                <w:sz w:val="20"/>
                <w:szCs w:val="20"/>
              </w:rPr>
            </w:pPr>
            <w:r w:rsidRPr="00C82BE9">
              <w:rPr>
                <w:sz w:val="20"/>
                <w:szCs w:val="20"/>
              </w:rPr>
              <w:t>5 балл</w:t>
            </w:r>
          </w:p>
        </w:tc>
        <w:tc>
          <w:tcPr>
            <w:tcW w:w="2268" w:type="dxa"/>
          </w:tcPr>
          <w:p w14:paraId="144C68BA" w14:textId="5930AB2B" w:rsidR="00E12C00" w:rsidRPr="00C82BE9" w:rsidRDefault="00E12C00" w:rsidP="00E12C00">
            <w:pPr>
              <w:jc w:val="both"/>
              <w:rPr>
                <w:sz w:val="20"/>
                <w:szCs w:val="20"/>
              </w:rPr>
            </w:pPr>
            <w:r w:rsidRPr="00C82BE9">
              <w:rPr>
                <w:sz w:val="20"/>
                <w:szCs w:val="20"/>
              </w:rPr>
              <w:t>5 % РК-дан (100%)</w:t>
            </w:r>
          </w:p>
          <w:p w14:paraId="75FB380F" w14:textId="47A69BD2" w:rsidR="00E12C00" w:rsidRPr="00C82BE9" w:rsidRDefault="00E12C00" w:rsidP="00E12C00">
            <w:pPr>
              <w:jc w:val="both"/>
              <w:rPr>
                <w:sz w:val="20"/>
                <w:szCs w:val="20"/>
              </w:rPr>
            </w:pPr>
            <w:r w:rsidRPr="00C82BE9">
              <w:rPr>
                <w:sz w:val="20"/>
                <w:szCs w:val="20"/>
              </w:rPr>
              <w:t>5*</w:t>
            </w:r>
            <w:r w:rsidR="00B4375F">
              <w:rPr>
                <w:sz w:val="20"/>
                <w:szCs w:val="20"/>
              </w:rPr>
              <w:t>8</w:t>
            </w:r>
            <w:r w:rsidRPr="00C82BE9">
              <w:rPr>
                <w:sz w:val="20"/>
                <w:szCs w:val="20"/>
              </w:rPr>
              <w:t>=</w:t>
            </w:r>
            <w:r w:rsidR="00B4375F">
              <w:rPr>
                <w:sz w:val="20"/>
                <w:szCs w:val="20"/>
              </w:rPr>
              <w:t>4</w:t>
            </w:r>
            <w:r w:rsidRPr="00C82BE9">
              <w:rPr>
                <w:sz w:val="20"/>
                <w:szCs w:val="20"/>
              </w:rPr>
              <w:t>0</w:t>
            </w:r>
          </w:p>
        </w:tc>
      </w:tr>
      <w:tr w:rsidR="00E12C00" w:rsidRPr="00C82BE9" w14:paraId="24763BF2" w14:textId="77777777">
        <w:trPr>
          <w:trHeight w:val="151"/>
        </w:trPr>
        <w:tc>
          <w:tcPr>
            <w:tcW w:w="565" w:type="dxa"/>
          </w:tcPr>
          <w:p w14:paraId="14927F93" w14:textId="77777777" w:rsidR="00E12C00" w:rsidRPr="00C82BE9" w:rsidRDefault="00E12C00" w:rsidP="00E12C00">
            <w:pPr>
              <w:jc w:val="both"/>
              <w:rPr>
                <w:sz w:val="20"/>
                <w:szCs w:val="20"/>
              </w:rPr>
            </w:pPr>
            <w:r w:rsidRPr="00C82BE9">
              <w:rPr>
                <w:sz w:val="20"/>
                <w:szCs w:val="20"/>
              </w:rPr>
              <w:t>2</w:t>
            </w:r>
          </w:p>
        </w:tc>
        <w:tc>
          <w:tcPr>
            <w:tcW w:w="3263" w:type="dxa"/>
            <w:gridSpan w:val="8"/>
          </w:tcPr>
          <w:p w14:paraId="5334E824" w14:textId="544BB369" w:rsidR="00E12C00" w:rsidRPr="00C82BE9" w:rsidRDefault="00E12C00" w:rsidP="00E12C00">
            <w:pPr>
              <w:jc w:val="both"/>
              <w:rPr>
                <w:sz w:val="20"/>
                <w:szCs w:val="20"/>
              </w:rPr>
            </w:pPr>
            <w:r w:rsidRPr="00C82BE9">
              <w:rPr>
                <w:sz w:val="20"/>
                <w:szCs w:val="20"/>
              </w:rPr>
              <w:t>СӨЖ</w:t>
            </w:r>
            <w:r w:rsidR="00B4375F">
              <w:rPr>
                <w:sz w:val="20"/>
                <w:szCs w:val="20"/>
              </w:rPr>
              <w:t xml:space="preserve"> 3,4</w:t>
            </w:r>
          </w:p>
        </w:tc>
        <w:tc>
          <w:tcPr>
            <w:tcW w:w="1716" w:type="dxa"/>
            <w:gridSpan w:val="3"/>
          </w:tcPr>
          <w:p w14:paraId="2FBAA0B2" w14:textId="77777777" w:rsidR="00E12C00" w:rsidRPr="00C82BE9" w:rsidRDefault="00E12C00" w:rsidP="00E12C00">
            <w:pPr>
              <w:jc w:val="both"/>
              <w:rPr>
                <w:sz w:val="20"/>
                <w:szCs w:val="20"/>
              </w:rPr>
            </w:pPr>
            <w:r w:rsidRPr="00C82BE9">
              <w:rPr>
                <w:sz w:val="20"/>
                <w:szCs w:val="20"/>
              </w:rPr>
              <w:t>Сабақ кестесіне сәйкес</w:t>
            </w:r>
          </w:p>
        </w:tc>
        <w:tc>
          <w:tcPr>
            <w:tcW w:w="2536" w:type="dxa"/>
            <w:gridSpan w:val="2"/>
          </w:tcPr>
          <w:p w14:paraId="25B38A8F" w14:textId="1455803A" w:rsidR="00E12C00" w:rsidRPr="00C82BE9" w:rsidRDefault="00B4375F" w:rsidP="00E12C00">
            <w:pPr>
              <w:jc w:val="both"/>
              <w:rPr>
                <w:sz w:val="20"/>
                <w:szCs w:val="20"/>
              </w:rPr>
            </w:pPr>
            <w:r>
              <w:rPr>
                <w:sz w:val="20"/>
                <w:szCs w:val="20"/>
              </w:rPr>
              <w:t>15</w:t>
            </w:r>
            <w:r w:rsidR="00E12C00" w:rsidRPr="00C82BE9">
              <w:rPr>
                <w:sz w:val="20"/>
                <w:szCs w:val="20"/>
              </w:rPr>
              <w:t xml:space="preserve"> балл</w:t>
            </w:r>
          </w:p>
        </w:tc>
        <w:tc>
          <w:tcPr>
            <w:tcW w:w="2268" w:type="dxa"/>
          </w:tcPr>
          <w:p w14:paraId="73D744C5" w14:textId="1A0A4C2B" w:rsidR="00E12C00" w:rsidRPr="00C82BE9" w:rsidRDefault="00B4375F" w:rsidP="00E12C00">
            <w:pPr>
              <w:widowControl w:val="0"/>
              <w:pBdr>
                <w:top w:val="nil"/>
                <w:left w:val="nil"/>
                <w:bottom w:val="nil"/>
                <w:right w:val="nil"/>
                <w:between w:val="nil"/>
              </w:pBdr>
              <w:spacing w:line="276" w:lineRule="auto"/>
              <w:rPr>
                <w:sz w:val="20"/>
                <w:szCs w:val="20"/>
              </w:rPr>
            </w:pPr>
            <w:r>
              <w:rPr>
                <w:sz w:val="20"/>
                <w:szCs w:val="20"/>
              </w:rPr>
              <w:t>15</w:t>
            </w:r>
            <w:r w:rsidR="00E12C00" w:rsidRPr="00C82BE9">
              <w:rPr>
                <w:sz w:val="20"/>
                <w:szCs w:val="20"/>
              </w:rPr>
              <w:t>% (100%)</w:t>
            </w:r>
          </w:p>
        </w:tc>
      </w:tr>
      <w:tr w:rsidR="00E12C00" w:rsidRPr="00C82BE9" w14:paraId="6DB7B0AB" w14:textId="77777777">
        <w:trPr>
          <w:trHeight w:val="151"/>
        </w:trPr>
        <w:tc>
          <w:tcPr>
            <w:tcW w:w="3828" w:type="dxa"/>
            <w:gridSpan w:val="9"/>
          </w:tcPr>
          <w:p w14:paraId="66E6687C" w14:textId="77777777" w:rsidR="00E12C00" w:rsidRPr="00C82BE9" w:rsidRDefault="00E12C00" w:rsidP="00E12C00">
            <w:pPr>
              <w:jc w:val="center"/>
              <w:rPr>
                <w:sz w:val="20"/>
                <w:szCs w:val="20"/>
              </w:rPr>
            </w:pPr>
            <w:r w:rsidRPr="00C82BE9">
              <w:rPr>
                <w:b/>
                <w:sz w:val="20"/>
                <w:szCs w:val="20"/>
              </w:rPr>
              <w:t xml:space="preserve">Қорытынды АБ 2 </w:t>
            </w:r>
          </w:p>
        </w:tc>
        <w:tc>
          <w:tcPr>
            <w:tcW w:w="1716" w:type="dxa"/>
            <w:gridSpan w:val="3"/>
          </w:tcPr>
          <w:p w14:paraId="30435861" w14:textId="77777777" w:rsidR="00E12C00" w:rsidRPr="00C82BE9" w:rsidRDefault="00E12C00" w:rsidP="00E12C00">
            <w:pPr>
              <w:jc w:val="both"/>
              <w:rPr>
                <w:sz w:val="20"/>
                <w:szCs w:val="20"/>
              </w:rPr>
            </w:pPr>
            <w:r w:rsidRPr="00C82BE9">
              <w:rPr>
                <w:sz w:val="20"/>
                <w:szCs w:val="20"/>
              </w:rPr>
              <w:t>Сабақ кестесіне сәйкес</w:t>
            </w:r>
          </w:p>
        </w:tc>
        <w:tc>
          <w:tcPr>
            <w:tcW w:w="2536" w:type="dxa"/>
            <w:gridSpan w:val="2"/>
          </w:tcPr>
          <w:p w14:paraId="22A25A55" w14:textId="77777777" w:rsidR="00E12C00" w:rsidRPr="00C82BE9" w:rsidRDefault="00E12C00" w:rsidP="00E12C00">
            <w:pPr>
              <w:jc w:val="both"/>
              <w:rPr>
                <w:sz w:val="20"/>
                <w:szCs w:val="20"/>
              </w:rPr>
            </w:pPr>
            <w:r w:rsidRPr="00C82BE9">
              <w:rPr>
                <w:sz w:val="20"/>
                <w:szCs w:val="20"/>
              </w:rPr>
              <w:t>100 жинақтаушы</w:t>
            </w:r>
          </w:p>
        </w:tc>
        <w:tc>
          <w:tcPr>
            <w:tcW w:w="2268" w:type="dxa"/>
          </w:tcPr>
          <w:p w14:paraId="4970213B" w14:textId="079FA65C" w:rsidR="00E12C00" w:rsidRPr="00C82BE9" w:rsidRDefault="00B4375F" w:rsidP="00E12C00">
            <w:pPr>
              <w:jc w:val="both"/>
              <w:rPr>
                <w:sz w:val="20"/>
                <w:szCs w:val="20"/>
              </w:rPr>
            </w:pPr>
            <w:r>
              <w:rPr>
                <w:sz w:val="20"/>
                <w:szCs w:val="20"/>
              </w:rPr>
              <w:t>45</w:t>
            </w:r>
            <w:r w:rsidR="00E12C00" w:rsidRPr="00C82BE9">
              <w:rPr>
                <w:sz w:val="20"/>
                <w:szCs w:val="20"/>
              </w:rPr>
              <w:t>%</w:t>
            </w:r>
          </w:p>
        </w:tc>
      </w:tr>
      <w:tr w:rsidR="00E12C00" w:rsidRPr="00C82BE9" w14:paraId="6293A0C3" w14:textId="77777777">
        <w:trPr>
          <w:trHeight w:val="151"/>
        </w:trPr>
        <w:tc>
          <w:tcPr>
            <w:tcW w:w="565" w:type="dxa"/>
          </w:tcPr>
          <w:p w14:paraId="3B0180F7" w14:textId="77777777" w:rsidR="00E12C00" w:rsidRPr="00C82BE9" w:rsidRDefault="00E12C00" w:rsidP="00E12C00">
            <w:pPr>
              <w:jc w:val="both"/>
              <w:rPr>
                <w:sz w:val="20"/>
                <w:szCs w:val="20"/>
              </w:rPr>
            </w:pPr>
            <w:r w:rsidRPr="00C82BE9">
              <w:rPr>
                <w:sz w:val="20"/>
                <w:szCs w:val="20"/>
              </w:rPr>
              <w:t>1</w:t>
            </w:r>
          </w:p>
        </w:tc>
        <w:tc>
          <w:tcPr>
            <w:tcW w:w="3263" w:type="dxa"/>
            <w:gridSpan w:val="8"/>
          </w:tcPr>
          <w:p w14:paraId="43BD4C7C" w14:textId="77777777" w:rsidR="00E12C00" w:rsidRPr="00C82BE9" w:rsidRDefault="00E12C00" w:rsidP="00E12C00">
            <w:pPr>
              <w:jc w:val="both"/>
              <w:rPr>
                <w:sz w:val="20"/>
                <w:szCs w:val="20"/>
              </w:rPr>
            </w:pPr>
            <w:r w:rsidRPr="00C82BE9">
              <w:rPr>
                <w:sz w:val="20"/>
                <w:szCs w:val="20"/>
              </w:rPr>
              <w:t>Емтихан</w:t>
            </w:r>
          </w:p>
        </w:tc>
        <w:tc>
          <w:tcPr>
            <w:tcW w:w="1716" w:type="dxa"/>
            <w:gridSpan w:val="3"/>
          </w:tcPr>
          <w:p w14:paraId="502C1932" w14:textId="77777777" w:rsidR="00E12C00" w:rsidRPr="00C82BE9" w:rsidRDefault="00E12C00" w:rsidP="00E12C00">
            <w:pPr>
              <w:jc w:val="both"/>
              <w:rPr>
                <w:sz w:val="20"/>
                <w:szCs w:val="20"/>
              </w:rPr>
            </w:pPr>
            <w:r w:rsidRPr="00C82BE9">
              <w:rPr>
                <w:sz w:val="20"/>
                <w:szCs w:val="20"/>
              </w:rPr>
              <w:t>Емтихан кестесіне сәйкес</w:t>
            </w:r>
          </w:p>
        </w:tc>
        <w:tc>
          <w:tcPr>
            <w:tcW w:w="2536" w:type="dxa"/>
            <w:gridSpan w:val="2"/>
          </w:tcPr>
          <w:p w14:paraId="46CF7F6F" w14:textId="77777777" w:rsidR="00E12C00" w:rsidRPr="00C82BE9" w:rsidRDefault="00E12C00" w:rsidP="00E12C00">
            <w:pPr>
              <w:jc w:val="both"/>
              <w:rPr>
                <w:sz w:val="20"/>
                <w:szCs w:val="20"/>
              </w:rPr>
            </w:pPr>
            <w:r w:rsidRPr="00C82BE9">
              <w:rPr>
                <w:sz w:val="20"/>
                <w:szCs w:val="20"/>
              </w:rPr>
              <w:t>100 балл</w:t>
            </w:r>
          </w:p>
        </w:tc>
        <w:tc>
          <w:tcPr>
            <w:tcW w:w="2268" w:type="dxa"/>
          </w:tcPr>
          <w:p w14:paraId="2158B139" w14:textId="77777777" w:rsidR="00E12C00" w:rsidRPr="00C82BE9" w:rsidRDefault="00E12C00" w:rsidP="00E12C00">
            <w:pPr>
              <w:jc w:val="both"/>
              <w:rPr>
                <w:sz w:val="20"/>
                <w:szCs w:val="20"/>
              </w:rPr>
            </w:pPr>
            <w:r w:rsidRPr="00C82BE9">
              <w:rPr>
                <w:sz w:val="20"/>
                <w:szCs w:val="20"/>
              </w:rPr>
              <w:t>40%</w:t>
            </w:r>
          </w:p>
        </w:tc>
      </w:tr>
      <w:tr w:rsidR="00E12C00" w:rsidRPr="00C82BE9" w14:paraId="0820A332" w14:textId="77777777">
        <w:trPr>
          <w:trHeight w:val="151"/>
        </w:trPr>
        <w:tc>
          <w:tcPr>
            <w:tcW w:w="565" w:type="dxa"/>
          </w:tcPr>
          <w:p w14:paraId="548B3680" w14:textId="77777777" w:rsidR="00E12C00" w:rsidRPr="00C82BE9" w:rsidRDefault="00E12C00" w:rsidP="00E12C00">
            <w:pPr>
              <w:jc w:val="both"/>
              <w:rPr>
                <w:sz w:val="20"/>
                <w:szCs w:val="20"/>
              </w:rPr>
            </w:pPr>
            <w:r w:rsidRPr="00C82BE9">
              <w:rPr>
                <w:sz w:val="20"/>
                <w:szCs w:val="20"/>
              </w:rPr>
              <w:t>2</w:t>
            </w:r>
          </w:p>
        </w:tc>
        <w:tc>
          <w:tcPr>
            <w:tcW w:w="3263" w:type="dxa"/>
            <w:gridSpan w:val="8"/>
          </w:tcPr>
          <w:p w14:paraId="7BB6A849" w14:textId="77777777" w:rsidR="00E12C00" w:rsidRPr="00C82BE9" w:rsidRDefault="00E12C00" w:rsidP="00E12C00">
            <w:pPr>
              <w:jc w:val="both"/>
              <w:rPr>
                <w:sz w:val="20"/>
                <w:szCs w:val="20"/>
              </w:rPr>
            </w:pPr>
            <w:r w:rsidRPr="00C82BE9">
              <w:rPr>
                <w:b/>
                <w:sz w:val="20"/>
                <w:szCs w:val="20"/>
              </w:rPr>
              <w:t>Қорытынды баға:</w:t>
            </w:r>
            <w:r w:rsidRPr="00C82BE9">
              <w:rPr>
                <w:sz w:val="20"/>
                <w:szCs w:val="20"/>
              </w:rPr>
              <w:t> </w:t>
            </w:r>
          </w:p>
          <w:p w14:paraId="2962E5EB" w14:textId="77777777" w:rsidR="00E12C00" w:rsidRPr="00C82BE9" w:rsidRDefault="00E12C00" w:rsidP="00E12C00">
            <w:pPr>
              <w:jc w:val="both"/>
              <w:rPr>
                <w:sz w:val="20"/>
                <w:szCs w:val="20"/>
              </w:rPr>
            </w:pPr>
          </w:p>
        </w:tc>
        <w:tc>
          <w:tcPr>
            <w:tcW w:w="1716" w:type="dxa"/>
            <w:gridSpan w:val="3"/>
          </w:tcPr>
          <w:p w14:paraId="521B2357" w14:textId="77777777" w:rsidR="00E12C00" w:rsidRPr="00C82BE9" w:rsidRDefault="00E12C00" w:rsidP="00E12C00">
            <w:pPr>
              <w:jc w:val="both"/>
              <w:rPr>
                <w:sz w:val="20"/>
                <w:szCs w:val="20"/>
              </w:rPr>
            </w:pPr>
          </w:p>
        </w:tc>
        <w:tc>
          <w:tcPr>
            <w:tcW w:w="2536" w:type="dxa"/>
            <w:gridSpan w:val="2"/>
          </w:tcPr>
          <w:p w14:paraId="76279891" w14:textId="77777777" w:rsidR="00E12C00" w:rsidRPr="00C82BE9" w:rsidRDefault="00E12C00" w:rsidP="00E12C00">
            <w:pPr>
              <w:ind w:left="588"/>
              <w:jc w:val="both"/>
              <w:rPr>
                <w:sz w:val="20"/>
                <w:szCs w:val="20"/>
              </w:rPr>
            </w:pPr>
          </w:p>
        </w:tc>
        <w:tc>
          <w:tcPr>
            <w:tcW w:w="2268" w:type="dxa"/>
          </w:tcPr>
          <w:p w14:paraId="6814FC51" w14:textId="77777777" w:rsidR="00E12C00" w:rsidRPr="00C82BE9" w:rsidRDefault="00E12C00" w:rsidP="00E12C00">
            <w:pPr>
              <w:jc w:val="both"/>
              <w:rPr>
                <w:sz w:val="20"/>
                <w:szCs w:val="20"/>
              </w:rPr>
            </w:pPr>
            <w:r w:rsidRPr="00C82BE9">
              <w:rPr>
                <w:sz w:val="20"/>
                <w:szCs w:val="20"/>
              </w:rPr>
              <w:t>ОРД 60% + Емтихан 40%</w:t>
            </w:r>
          </w:p>
        </w:tc>
      </w:tr>
      <w:tr w:rsidR="00E12C00" w:rsidRPr="00C82BE9" w14:paraId="7A01D0E2" w14:textId="77777777">
        <w:tc>
          <w:tcPr>
            <w:tcW w:w="565" w:type="dxa"/>
            <w:shd w:val="clear" w:color="auto" w:fill="DEEBF6"/>
          </w:tcPr>
          <w:p w14:paraId="67215AA0" w14:textId="77777777" w:rsidR="00E12C00" w:rsidRPr="00C82BE9" w:rsidRDefault="00E12C00" w:rsidP="00E12C00">
            <w:pPr>
              <w:jc w:val="both"/>
              <w:rPr>
                <w:b/>
                <w:sz w:val="20"/>
                <w:szCs w:val="20"/>
              </w:rPr>
            </w:pPr>
            <w:r w:rsidRPr="00C82BE9">
              <w:rPr>
                <w:b/>
                <w:sz w:val="20"/>
                <w:szCs w:val="20"/>
              </w:rPr>
              <w:t>10.</w:t>
            </w:r>
          </w:p>
        </w:tc>
        <w:tc>
          <w:tcPr>
            <w:tcW w:w="9783" w:type="dxa"/>
            <w:gridSpan w:val="14"/>
            <w:shd w:val="clear" w:color="auto" w:fill="DEEBF6"/>
          </w:tcPr>
          <w:p w14:paraId="059EA570" w14:textId="77777777" w:rsidR="00E12C00" w:rsidRPr="00C82BE9" w:rsidRDefault="00E12C00" w:rsidP="00E12C00">
            <w:pPr>
              <w:jc w:val="both"/>
              <w:rPr>
                <w:b/>
                <w:sz w:val="20"/>
                <w:szCs w:val="20"/>
              </w:rPr>
            </w:pPr>
            <w:r w:rsidRPr="00C82BE9">
              <w:rPr>
                <w:b/>
                <w:sz w:val="20"/>
                <w:szCs w:val="20"/>
              </w:rPr>
              <w:t xml:space="preserve">Баға </w:t>
            </w:r>
          </w:p>
          <w:p w14:paraId="323D7016" w14:textId="77777777" w:rsidR="00E12C00" w:rsidRPr="00C82BE9" w:rsidRDefault="00E12C00" w:rsidP="00E12C00">
            <w:pPr>
              <w:jc w:val="both"/>
              <w:rPr>
                <w:b/>
                <w:sz w:val="20"/>
                <w:szCs w:val="20"/>
              </w:rPr>
            </w:pPr>
          </w:p>
        </w:tc>
      </w:tr>
      <w:tr w:rsidR="00E12C00" w:rsidRPr="005733EC" w14:paraId="0FBA9899" w14:textId="77777777">
        <w:trPr>
          <w:trHeight w:val="151"/>
        </w:trPr>
        <w:tc>
          <w:tcPr>
            <w:tcW w:w="2109" w:type="dxa"/>
            <w:gridSpan w:val="5"/>
          </w:tcPr>
          <w:p w14:paraId="32B76696" w14:textId="77777777" w:rsidR="00E12C00" w:rsidRPr="00C82BE9" w:rsidRDefault="00E12C00" w:rsidP="00E12C00">
            <w:pPr>
              <w:rPr>
                <w:b/>
                <w:sz w:val="20"/>
                <w:szCs w:val="20"/>
              </w:rPr>
            </w:pPr>
            <w:r w:rsidRPr="00C82BE9">
              <w:rPr>
                <w:b/>
                <w:sz w:val="20"/>
                <w:szCs w:val="20"/>
              </w:rPr>
              <w:t xml:space="preserve">Әріптік жүйе </w:t>
            </w:r>
          </w:p>
        </w:tc>
        <w:tc>
          <w:tcPr>
            <w:tcW w:w="1559" w:type="dxa"/>
            <w:gridSpan w:val="3"/>
          </w:tcPr>
          <w:p w14:paraId="40E76554" w14:textId="77777777" w:rsidR="00E12C00" w:rsidRPr="00C82BE9" w:rsidRDefault="00E12C00" w:rsidP="00E12C00">
            <w:pPr>
              <w:rPr>
                <w:b/>
                <w:sz w:val="20"/>
                <w:szCs w:val="20"/>
              </w:rPr>
            </w:pPr>
            <w:r w:rsidRPr="00C82BE9">
              <w:rPr>
                <w:b/>
                <w:sz w:val="20"/>
                <w:szCs w:val="20"/>
              </w:rPr>
              <w:t xml:space="preserve">Цифрлік </w:t>
            </w:r>
          </w:p>
          <w:p w14:paraId="08272362" w14:textId="77777777" w:rsidR="00E12C00" w:rsidRPr="00C82BE9" w:rsidRDefault="00E12C00" w:rsidP="00E12C00">
            <w:pPr>
              <w:rPr>
                <w:b/>
                <w:sz w:val="20"/>
                <w:szCs w:val="20"/>
              </w:rPr>
            </w:pPr>
            <w:r w:rsidRPr="00C82BE9">
              <w:rPr>
                <w:b/>
                <w:sz w:val="20"/>
                <w:szCs w:val="20"/>
              </w:rPr>
              <w:t>эквивалент</w:t>
            </w:r>
            <w:r w:rsidRPr="00C82BE9">
              <w:rPr>
                <w:sz w:val="20"/>
                <w:szCs w:val="20"/>
              </w:rPr>
              <w:t> </w:t>
            </w:r>
          </w:p>
        </w:tc>
        <w:tc>
          <w:tcPr>
            <w:tcW w:w="1861" w:type="dxa"/>
            <w:gridSpan w:val="3"/>
          </w:tcPr>
          <w:p w14:paraId="60850E3D" w14:textId="77777777" w:rsidR="00E12C00" w:rsidRPr="00C82BE9" w:rsidRDefault="00E12C00" w:rsidP="00E12C00">
            <w:pPr>
              <w:rPr>
                <w:b/>
                <w:sz w:val="20"/>
                <w:szCs w:val="20"/>
              </w:rPr>
            </w:pPr>
            <w:r w:rsidRPr="00C82BE9">
              <w:rPr>
                <w:b/>
                <w:sz w:val="20"/>
                <w:szCs w:val="20"/>
              </w:rPr>
              <w:t>Баллдар</w:t>
            </w:r>
          </w:p>
          <w:p w14:paraId="6B80175E" w14:textId="77777777" w:rsidR="00E12C00" w:rsidRPr="00C82BE9" w:rsidRDefault="00E12C00" w:rsidP="00E12C00">
            <w:pPr>
              <w:rPr>
                <w:b/>
                <w:sz w:val="20"/>
                <w:szCs w:val="20"/>
              </w:rPr>
            </w:pPr>
            <w:r w:rsidRPr="00C82BE9">
              <w:rPr>
                <w:b/>
                <w:sz w:val="20"/>
                <w:szCs w:val="20"/>
              </w:rPr>
              <w:t>(% мазмұны)</w:t>
            </w:r>
            <w:r w:rsidRPr="00C82BE9">
              <w:rPr>
                <w:sz w:val="20"/>
                <w:szCs w:val="20"/>
              </w:rPr>
              <w:t> </w:t>
            </w:r>
          </w:p>
        </w:tc>
        <w:tc>
          <w:tcPr>
            <w:tcW w:w="4819" w:type="dxa"/>
            <w:gridSpan w:val="4"/>
          </w:tcPr>
          <w:p w14:paraId="2C0D6FDB" w14:textId="77777777" w:rsidR="00E12C00" w:rsidRPr="00C82BE9" w:rsidRDefault="00E12C00" w:rsidP="00E12C00">
            <w:pPr>
              <w:rPr>
                <w:b/>
                <w:sz w:val="20"/>
                <w:szCs w:val="20"/>
              </w:rPr>
            </w:pPr>
            <w:r w:rsidRPr="00C82BE9">
              <w:rPr>
                <w:b/>
                <w:sz w:val="20"/>
                <w:szCs w:val="20"/>
              </w:rPr>
              <w:t>Бағаның сипаттамасы</w:t>
            </w:r>
          </w:p>
          <w:p w14:paraId="1A88DE08" w14:textId="77777777" w:rsidR="00E12C00" w:rsidRPr="00C82BE9" w:rsidRDefault="00E12C00" w:rsidP="00E12C00">
            <w:pPr>
              <w:rPr>
                <w:b/>
                <w:sz w:val="20"/>
                <w:szCs w:val="20"/>
              </w:rPr>
            </w:pPr>
            <w:r w:rsidRPr="00C82BE9">
              <w:rPr>
                <w:sz w:val="20"/>
                <w:szCs w:val="20"/>
              </w:rPr>
              <w:t>(факультеттің сапалық құрамы бойынша Ғылыми комитеттің шешімі деңгейінде ғана өзгерістер енгізу)</w:t>
            </w:r>
          </w:p>
        </w:tc>
      </w:tr>
      <w:tr w:rsidR="00E12C00" w:rsidRPr="005733EC" w14:paraId="51E07D7B" w14:textId="77777777">
        <w:trPr>
          <w:trHeight w:val="150"/>
        </w:trPr>
        <w:tc>
          <w:tcPr>
            <w:tcW w:w="2109" w:type="dxa"/>
            <w:gridSpan w:val="5"/>
          </w:tcPr>
          <w:p w14:paraId="047CE832" w14:textId="77777777" w:rsidR="00E12C00" w:rsidRPr="00C82BE9" w:rsidRDefault="00E12C00" w:rsidP="00E12C00">
            <w:pPr>
              <w:rPr>
                <w:b/>
                <w:sz w:val="20"/>
                <w:szCs w:val="20"/>
              </w:rPr>
            </w:pPr>
            <w:r w:rsidRPr="00C82BE9">
              <w:rPr>
                <w:sz w:val="20"/>
                <w:szCs w:val="20"/>
              </w:rPr>
              <w:t>А </w:t>
            </w:r>
          </w:p>
        </w:tc>
        <w:tc>
          <w:tcPr>
            <w:tcW w:w="1559" w:type="dxa"/>
            <w:gridSpan w:val="3"/>
          </w:tcPr>
          <w:p w14:paraId="46E48BFF" w14:textId="77777777" w:rsidR="00E12C00" w:rsidRPr="00C82BE9" w:rsidRDefault="00E12C00" w:rsidP="00E12C00">
            <w:pPr>
              <w:rPr>
                <w:b/>
                <w:sz w:val="20"/>
                <w:szCs w:val="20"/>
              </w:rPr>
            </w:pPr>
            <w:r w:rsidRPr="00C82BE9">
              <w:rPr>
                <w:sz w:val="20"/>
                <w:szCs w:val="20"/>
              </w:rPr>
              <w:t>4,0 </w:t>
            </w:r>
          </w:p>
        </w:tc>
        <w:tc>
          <w:tcPr>
            <w:tcW w:w="1861" w:type="dxa"/>
            <w:gridSpan w:val="3"/>
          </w:tcPr>
          <w:p w14:paraId="48DB9A91" w14:textId="77777777" w:rsidR="00E12C00" w:rsidRPr="00C82BE9" w:rsidRDefault="00E12C00" w:rsidP="00E12C00">
            <w:pPr>
              <w:rPr>
                <w:b/>
                <w:sz w:val="20"/>
                <w:szCs w:val="20"/>
              </w:rPr>
            </w:pPr>
            <w:r w:rsidRPr="00C82BE9">
              <w:rPr>
                <w:sz w:val="20"/>
                <w:szCs w:val="20"/>
              </w:rPr>
              <w:t>95-100 </w:t>
            </w:r>
          </w:p>
        </w:tc>
        <w:tc>
          <w:tcPr>
            <w:tcW w:w="4819" w:type="dxa"/>
            <w:gridSpan w:val="4"/>
          </w:tcPr>
          <w:p w14:paraId="2BC579DA" w14:textId="77777777" w:rsidR="00E12C00" w:rsidRPr="00C82BE9" w:rsidRDefault="00E12C00" w:rsidP="00E12C00">
            <w:pPr>
              <w:rPr>
                <w:b/>
                <w:sz w:val="20"/>
                <w:szCs w:val="20"/>
              </w:rPr>
            </w:pPr>
            <w:r w:rsidRPr="00C82BE9">
              <w:rPr>
                <w:b/>
                <w:sz w:val="20"/>
                <w:szCs w:val="20"/>
              </w:rPr>
              <w:t>Өте жақсы. Тапсырманың ең жоғары стандарттарынан асып түседі</w:t>
            </w:r>
            <w:r w:rsidRPr="00C82BE9">
              <w:rPr>
                <w:sz w:val="20"/>
                <w:szCs w:val="20"/>
              </w:rPr>
              <w:t>.</w:t>
            </w:r>
          </w:p>
        </w:tc>
      </w:tr>
      <w:tr w:rsidR="00E12C00" w:rsidRPr="005733EC" w14:paraId="41499108" w14:textId="77777777">
        <w:trPr>
          <w:trHeight w:val="150"/>
        </w:trPr>
        <w:tc>
          <w:tcPr>
            <w:tcW w:w="2109" w:type="dxa"/>
            <w:gridSpan w:val="5"/>
          </w:tcPr>
          <w:p w14:paraId="2C3AB6FE" w14:textId="77777777" w:rsidR="00E12C00" w:rsidRPr="00C82BE9" w:rsidRDefault="00E12C00" w:rsidP="00E12C00">
            <w:pPr>
              <w:rPr>
                <w:b/>
                <w:sz w:val="20"/>
                <w:szCs w:val="20"/>
              </w:rPr>
            </w:pPr>
            <w:r w:rsidRPr="00C82BE9">
              <w:rPr>
                <w:sz w:val="20"/>
                <w:szCs w:val="20"/>
              </w:rPr>
              <w:t>А- </w:t>
            </w:r>
          </w:p>
        </w:tc>
        <w:tc>
          <w:tcPr>
            <w:tcW w:w="1559" w:type="dxa"/>
            <w:gridSpan w:val="3"/>
          </w:tcPr>
          <w:p w14:paraId="638B09E9" w14:textId="77777777" w:rsidR="00E12C00" w:rsidRPr="00C82BE9" w:rsidRDefault="00E12C00" w:rsidP="00E12C00">
            <w:pPr>
              <w:rPr>
                <w:b/>
                <w:sz w:val="20"/>
                <w:szCs w:val="20"/>
              </w:rPr>
            </w:pPr>
            <w:r w:rsidRPr="00C82BE9">
              <w:rPr>
                <w:sz w:val="20"/>
                <w:szCs w:val="20"/>
              </w:rPr>
              <w:t>3,67 </w:t>
            </w:r>
          </w:p>
        </w:tc>
        <w:tc>
          <w:tcPr>
            <w:tcW w:w="1861" w:type="dxa"/>
            <w:gridSpan w:val="3"/>
          </w:tcPr>
          <w:p w14:paraId="68080F1A" w14:textId="77777777" w:rsidR="00E12C00" w:rsidRPr="00C82BE9" w:rsidRDefault="00E12C00" w:rsidP="00E12C00">
            <w:pPr>
              <w:rPr>
                <w:b/>
                <w:sz w:val="20"/>
                <w:szCs w:val="20"/>
              </w:rPr>
            </w:pPr>
            <w:r w:rsidRPr="00C82BE9">
              <w:rPr>
                <w:sz w:val="20"/>
                <w:szCs w:val="20"/>
              </w:rPr>
              <w:t>90-94 </w:t>
            </w:r>
          </w:p>
        </w:tc>
        <w:tc>
          <w:tcPr>
            <w:tcW w:w="4819" w:type="dxa"/>
            <w:gridSpan w:val="4"/>
          </w:tcPr>
          <w:p w14:paraId="18384206" w14:textId="77777777" w:rsidR="00E12C00" w:rsidRPr="00C82BE9" w:rsidRDefault="00E12C00" w:rsidP="00E12C00">
            <w:pPr>
              <w:rPr>
                <w:b/>
                <w:sz w:val="20"/>
                <w:szCs w:val="20"/>
              </w:rPr>
            </w:pPr>
            <w:r w:rsidRPr="00C82BE9">
              <w:rPr>
                <w:b/>
                <w:sz w:val="20"/>
                <w:szCs w:val="20"/>
              </w:rPr>
              <w:t>Өте жақсы. Тапсырманың ең жоғары стандарттарына сәйкес келеді.</w:t>
            </w:r>
          </w:p>
        </w:tc>
      </w:tr>
      <w:tr w:rsidR="00E12C00" w:rsidRPr="005733EC" w14:paraId="751DE1CF" w14:textId="77777777">
        <w:trPr>
          <w:trHeight w:val="150"/>
        </w:trPr>
        <w:tc>
          <w:tcPr>
            <w:tcW w:w="2109" w:type="dxa"/>
            <w:gridSpan w:val="5"/>
          </w:tcPr>
          <w:p w14:paraId="3E4DCA3B" w14:textId="77777777" w:rsidR="00E12C00" w:rsidRPr="00C82BE9" w:rsidRDefault="00E12C00" w:rsidP="00E12C00">
            <w:pPr>
              <w:rPr>
                <w:b/>
                <w:sz w:val="20"/>
                <w:szCs w:val="20"/>
              </w:rPr>
            </w:pPr>
            <w:r w:rsidRPr="00C82BE9">
              <w:rPr>
                <w:sz w:val="20"/>
                <w:szCs w:val="20"/>
              </w:rPr>
              <w:t>В+ </w:t>
            </w:r>
          </w:p>
        </w:tc>
        <w:tc>
          <w:tcPr>
            <w:tcW w:w="1559" w:type="dxa"/>
            <w:gridSpan w:val="3"/>
          </w:tcPr>
          <w:p w14:paraId="4954099B" w14:textId="77777777" w:rsidR="00E12C00" w:rsidRPr="00C82BE9" w:rsidRDefault="00E12C00" w:rsidP="00E12C00">
            <w:pPr>
              <w:rPr>
                <w:b/>
                <w:sz w:val="20"/>
                <w:szCs w:val="20"/>
              </w:rPr>
            </w:pPr>
            <w:r w:rsidRPr="00C82BE9">
              <w:rPr>
                <w:sz w:val="20"/>
                <w:szCs w:val="20"/>
              </w:rPr>
              <w:t>3,33 </w:t>
            </w:r>
          </w:p>
        </w:tc>
        <w:tc>
          <w:tcPr>
            <w:tcW w:w="1861" w:type="dxa"/>
            <w:gridSpan w:val="3"/>
          </w:tcPr>
          <w:p w14:paraId="380166C9" w14:textId="77777777" w:rsidR="00E12C00" w:rsidRPr="00C82BE9" w:rsidRDefault="00E12C00" w:rsidP="00E12C00">
            <w:pPr>
              <w:rPr>
                <w:b/>
                <w:sz w:val="20"/>
                <w:szCs w:val="20"/>
              </w:rPr>
            </w:pPr>
            <w:r w:rsidRPr="00C82BE9">
              <w:rPr>
                <w:sz w:val="20"/>
                <w:szCs w:val="20"/>
              </w:rPr>
              <w:t>85-89 </w:t>
            </w:r>
          </w:p>
        </w:tc>
        <w:tc>
          <w:tcPr>
            <w:tcW w:w="4819" w:type="dxa"/>
            <w:gridSpan w:val="4"/>
          </w:tcPr>
          <w:p w14:paraId="28D100F1" w14:textId="77777777" w:rsidR="00E12C00" w:rsidRPr="00C82BE9" w:rsidRDefault="00E12C00" w:rsidP="00E12C00">
            <w:pPr>
              <w:rPr>
                <w:sz w:val="20"/>
                <w:szCs w:val="20"/>
              </w:rPr>
            </w:pPr>
            <w:r w:rsidRPr="00C82BE9">
              <w:rPr>
                <w:b/>
                <w:sz w:val="20"/>
                <w:szCs w:val="20"/>
              </w:rPr>
              <w:t xml:space="preserve">Жарайды. </w:t>
            </w:r>
            <w:r w:rsidRPr="00C82BE9">
              <w:rPr>
                <w:sz w:val="20"/>
                <w:szCs w:val="20"/>
              </w:rPr>
              <w:t>Өте жақсы. Тапсырманың жоғары стандарттарына сәйкес келеді.</w:t>
            </w:r>
          </w:p>
        </w:tc>
      </w:tr>
      <w:tr w:rsidR="00E12C00" w:rsidRPr="005733EC" w14:paraId="694CC7EE" w14:textId="77777777">
        <w:trPr>
          <w:trHeight w:val="150"/>
        </w:trPr>
        <w:tc>
          <w:tcPr>
            <w:tcW w:w="2109" w:type="dxa"/>
            <w:gridSpan w:val="5"/>
          </w:tcPr>
          <w:p w14:paraId="166CAE40" w14:textId="77777777" w:rsidR="00E12C00" w:rsidRPr="00C82BE9" w:rsidRDefault="00E12C00" w:rsidP="00E12C00">
            <w:pPr>
              <w:rPr>
                <w:b/>
                <w:sz w:val="20"/>
                <w:szCs w:val="20"/>
              </w:rPr>
            </w:pPr>
            <w:r w:rsidRPr="00C82BE9">
              <w:rPr>
                <w:sz w:val="20"/>
                <w:szCs w:val="20"/>
              </w:rPr>
              <w:t>В </w:t>
            </w:r>
          </w:p>
        </w:tc>
        <w:tc>
          <w:tcPr>
            <w:tcW w:w="1559" w:type="dxa"/>
            <w:gridSpan w:val="3"/>
          </w:tcPr>
          <w:p w14:paraId="62657E07" w14:textId="77777777" w:rsidR="00E12C00" w:rsidRPr="00C82BE9" w:rsidRDefault="00E12C00" w:rsidP="00E12C00">
            <w:pPr>
              <w:rPr>
                <w:b/>
                <w:sz w:val="20"/>
                <w:szCs w:val="20"/>
              </w:rPr>
            </w:pPr>
            <w:r w:rsidRPr="00C82BE9">
              <w:rPr>
                <w:sz w:val="20"/>
                <w:szCs w:val="20"/>
              </w:rPr>
              <w:t>3,0 </w:t>
            </w:r>
          </w:p>
        </w:tc>
        <w:tc>
          <w:tcPr>
            <w:tcW w:w="1861" w:type="dxa"/>
            <w:gridSpan w:val="3"/>
          </w:tcPr>
          <w:p w14:paraId="6AA0B5E5" w14:textId="77777777" w:rsidR="00E12C00" w:rsidRPr="00C82BE9" w:rsidRDefault="00E12C00" w:rsidP="00E12C00">
            <w:pPr>
              <w:rPr>
                <w:b/>
                <w:sz w:val="20"/>
                <w:szCs w:val="20"/>
              </w:rPr>
            </w:pPr>
            <w:r w:rsidRPr="00C82BE9">
              <w:rPr>
                <w:sz w:val="20"/>
                <w:szCs w:val="20"/>
              </w:rPr>
              <w:t>80-84 </w:t>
            </w:r>
          </w:p>
        </w:tc>
        <w:tc>
          <w:tcPr>
            <w:tcW w:w="4819" w:type="dxa"/>
            <w:gridSpan w:val="4"/>
          </w:tcPr>
          <w:p w14:paraId="326F0CDA" w14:textId="77777777" w:rsidR="00E12C00" w:rsidRPr="00C82BE9" w:rsidRDefault="00E12C00" w:rsidP="00E12C00">
            <w:pPr>
              <w:rPr>
                <w:b/>
                <w:sz w:val="20"/>
                <w:szCs w:val="20"/>
              </w:rPr>
            </w:pPr>
            <w:r w:rsidRPr="00C82BE9">
              <w:rPr>
                <w:b/>
                <w:sz w:val="20"/>
                <w:szCs w:val="20"/>
              </w:rPr>
              <w:t>Жақсы. Тапсырма стандарттарының көпшілігіне сәйкес келеді.</w:t>
            </w:r>
          </w:p>
        </w:tc>
      </w:tr>
      <w:tr w:rsidR="00E12C00" w:rsidRPr="005733EC" w14:paraId="4E1758AE" w14:textId="77777777">
        <w:trPr>
          <w:trHeight w:val="150"/>
        </w:trPr>
        <w:tc>
          <w:tcPr>
            <w:tcW w:w="2109" w:type="dxa"/>
            <w:gridSpan w:val="5"/>
          </w:tcPr>
          <w:p w14:paraId="419EF344" w14:textId="77777777" w:rsidR="00E12C00" w:rsidRPr="00C82BE9" w:rsidRDefault="00E12C00" w:rsidP="00E12C00">
            <w:pPr>
              <w:rPr>
                <w:b/>
                <w:sz w:val="20"/>
                <w:szCs w:val="20"/>
              </w:rPr>
            </w:pPr>
            <w:r w:rsidRPr="00C82BE9">
              <w:rPr>
                <w:sz w:val="20"/>
                <w:szCs w:val="20"/>
              </w:rPr>
              <w:t>В- </w:t>
            </w:r>
          </w:p>
        </w:tc>
        <w:tc>
          <w:tcPr>
            <w:tcW w:w="1559" w:type="dxa"/>
            <w:gridSpan w:val="3"/>
          </w:tcPr>
          <w:p w14:paraId="09E75092" w14:textId="77777777" w:rsidR="00E12C00" w:rsidRPr="00C82BE9" w:rsidRDefault="00E12C00" w:rsidP="00E12C00">
            <w:pPr>
              <w:rPr>
                <w:b/>
                <w:sz w:val="20"/>
                <w:szCs w:val="20"/>
              </w:rPr>
            </w:pPr>
            <w:r w:rsidRPr="00C82BE9">
              <w:rPr>
                <w:sz w:val="20"/>
                <w:szCs w:val="20"/>
              </w:rPr>
              <w:t>2,67 </w:t>
            </w:r>
          </w:p>
        </w:tc>
        <w:tc>
          <w:tcPr>
            <w:tcW w:w="1861" w:type="dxa"/>
            <w:gridSpan w:val="3"/>
          </w:tcPr>
          <w:p w14:paraId="0A0AB4DA" w14:textId="77777777" w:rsidR="00E12C00" w:rsidRPr="00C82BE9" w:rsidRDefault="00E12C00" w:rsidP="00E12C00">
            <w:pPr>
              <w:rPr>
                <w:b/>
                <w:sz w:val="20"/>
                <w:szCs w:val="20"/>
              </w:rPr>
            </w:pPr>
            <w:r w:rsidRPr="00C82BE9">
              <w:rPr>
                <w:sz w:val="20"/>
                <w:szCs w:val="20"/>
              </w:rPr>
              <w:t>75-79 </w:t>
            </w:r>
          </w:p>
        </w:tc>
        <w:tc>
          <w:tcPr>
            <w:tcW w:w="4819" w:type="dxa"/>
            <w:gridSpan w:val="4"/>
          </w:tcPr>
          <w:p w14:paraId="57C8D16E" w14:textId="77777777" w:rsidR="00E12C00" w:rsidRPr="00C82BE9" w:rsidRDefault="00E12C00" w:rsidP="00E12C00">
            <w:pPr>
              <w:rPr>
                <w:b/>
                <w:sz w:val="20"/>
                <w:szCs w:val="20"/>
              </w:rPr>
            </w:pPr>
            <w:r w:rsidRPr="00C82BE9">
              <w:rPr>
                <w:b/>
                <w:sz w:val="20"/>
                <w:szCs w:val="20"/>
              </w:rPr>
              <w:t xml:space="preserve">Жақсы. </w:t>
            </w:r>
            <w:r w:rsidRPr="00C82BE9">
              <w:rPr>
                <w:sz w:val="20"/>
                <w:szCs w:val="20"/>
              </w:rPr>
              <w:t>Жеткілікті. Материалды ақылға қонымды меңгергенін көрсетеді.</w:t>
            </w:r>
          </w:p>
        </w:tc>
      </w:tr>
      <w:tr w:rsidR="00E12C00" w:rsidRPr="005733EC" w14:paraId="1820E555" w14:textId="77777777">
        <w:trPr>
          <w:trHeight w:val="150"/>
        </w:trPr>
        <w:tc>
          <w:tcPr>
            <w:tcW w:w="2109" w:type="dxa"/>
            <w:gridSpan w:val="5"/>
          </w:tcPr>
          <w:p w14:paraId="70B1DE61" w14:textId="77777777" w:rsidR="00E12C00" w:rsidRPr="00C82BE9" w:rsidRDefault="00E12C00" w:rsidP="00E12C00">
            <w:pPr>
              <w:rPr>
                <w:b/>
                <w:sz w:val="20"/>
                <w:szCs w:val="20"/>
              </w:rPr>
            </w:pPr>
            <w:r w:rsidRPr="00C82BE9">
              <w:rPr>
                <w:sz w:val="20"/>
                <w:szCs w:val="20"/>
              </w:rPr>
              <w:t>С+ </w:t>
            </w:r>
          </w:p>
        </w:tc>
        <w:tc>
          <w:tcPr>
            <w:tcW w:w="1559" w:type="dxa"/>
            <w:gridSpan w:val="3"/>
          </w:tcPr>
          <w:p w14:paraId="72AD20E7" w14:textId="77777777" w:rsidR="00E12C00" w:rsidRPr="00C82BE9" w:rsidRDefault="00E12C00" w:rsidP="00E12C00">
            <w:pPr>
              <w:rPr>
                <w:b/>
                <w:sz w:val="20"/>
                <w:szCs w:val="20"/>
              </w:rPr>
            </w:pPr>
            <w:r w:rsidRPr="00C82BE9">
              <w:rPr>
                <w:sz w:val="20"/>
                <w:szCs w:val="20"/>
              </w:rPr>
              <w:t>2,33 </w:t>
            </w:r>
          </w:p>
        </w:tc>
        <w:tc>
          <w:tcPr>
            <w:tcW w:w="1861" w:type="dxa"/>
            <w:gridSpan w:val="3"/>
          </w:tcPr>
          <w:p w14:paraId="76D42CE2" w14:textId="77777777" w:rsidR="00E12C00" w:rsidRPr="00C82BE9" w:rsidRDefault="00E12C00" w:rsidP="00E12C00">
            <w:pPr>
              <w:rPr>
                <w:b/>
                <w:sz w:val="20"/>
                <w:szCs w:val="20"/>
              </w:rPr>
            </w:pPr>
            <w:r w:rsidRPr="00C82BE9">
              <w:rPr>
                <w:sz w:val="20"/>
                <w:szCs w:val="20"/>
              </w:rPr>
              <w:t>70-74 </w:t>
            </w:r>
          </w:p>
        </w:tc>
        <w:tc>
          <w:tcPr>
            <w:tcW w:w="4819" w:type="dxa"/>
            <w:gridSpan w:val="4"/>
          </w:tcPr>
          <w:p w14:paraId="44CADAC1" w14:textId="77777777" w:rsidR="00E12C00" w:rsidRPr="00C82BE9" w:rsidRDefault="00E12C00" w:rsidP="00E12C00">
            <w:pPr>
              <w:rPr>
                <w:b/>
                <w:sz w:val="20"/>
                <w:szCs w:val="20"/>
              </w:rPr>
            </w:pPr>
            <w:r w:rsidRPr="00C82BE9">
              <w:rPr>
                <w:b/>
                <w:sz w:val="20"/>
                <w:szCs w:val="20"/>
              </w:rPr>
              <w:t>Жақсы. Қолайлы.</w:t>
            </w:r>
          </w:p>
          <w:p w14:paraId="3536F34F" w14:textId="77777777" w:rsidR="00E12C00" w:rsidRPr="00C82BE9" w:rsidRDefault="00E12C00" w:rsidP="00E12C00">
            <w:pPr>
              <w:rPr>
                <w:b/>
                <w:sz w:val="20"/>
                <w:szCs w:val="20"/>
              </w:rPr>
            </w:pPr>
            <w:r w:rsidRPr="00C82BE9">
              <w:rPr>
                <w:b/>
                <w:sz w:val="20"/>
                <w:szCs w:val="20"/>
              </w:rPr>
              <w:t>Тапсырманың негізгі стандарттарына сәйкес келеді.</w:t>
            </w:r>
          </w:p>
        </w:tc>
      </w:tr>
      <w:tr w:rsidR="00E12C00" w:rsidRPr="005733EC" w14:paraId="7A64F57E" w14:textId="77777777">
        <w:trPr>
          <w:trHeight w:val="150"/>
        </w:trPr>
        <w:tc>
          <w:tcPr>
            <w:tcW w:w="2109" w:type="dxa"/>
            <w:gridSpan w:val="5"/>
          </w:tcPr>
          <w:p w14:paraId="410ABA3B" w14:textId="77777777" w:rsidR="00E12C00" w:rsidRPr="00C82BE9" w:rsidRDefault="00E12C00" w:rsidP="00E12C00">
            <w:pPr>
              <w:rPr>
                <w:b/>
                <w:sz w:val="20"/>
                <w:szCs w:val="20"/>
              </w:rPr>
            </w:pPr>
            <w:r w:rsidRPr="00C82BE9">
              <w:rPr>
                <w:sz w:val="20"/>
                <w:szCs w:val="20"/>
              </w:rPr>
              <w:t>С </w:t>
            </w:r>
          </w:p>
        </w:tc>
        <w:tc>
          <w:tcPr>
            <w:tcW w:w="1559" w:type="dxa"/>
            <w:gridSpan w:val="3"/>
          </w:tcPr>
          <w:p w14:paraId="539746CB" w14:textId="77777777" w:rsidR="00E12C00" w:rsidRPr="00C82BE9" w:rsidRDefault="00E12C00" w:rsidP="00E12C00">
            <w:pPr>
              <w:rPr>
                <w:b/>
                <w:sz w:val="20"/>
                <w:szCs w:val="20"/>
              </w:rPr>
            </w:pPr>
            <w:r w:rsidRPr="00C82BE9">
              <w:rPr>
                <w:sz w:val="20"/>
                <w:szCs w:val="20"/>
              </w:rPr>
              <w:t>2,0 </w:t>
            </w:r>
          </w:p>
        </w:tc>
        <w:tc>
          <w:tcPr>
            <w:tcW w:w="1861" w:type="dxa"/>
            <w:gridSpan w:val="3"/>
          </w:tcPr>
          <w:p w14:paraId="6D83C005" w14:textId="77777777" w:rsidR="00E12C00" w:rsidRPr="00C82BE9" w:rsidRDefault="00E12C00" w:rsidP="00E12C00">
            <w:pPr>
              <w:rPr>
                <w:b/>
                <w:sz w:val="20"/>
                <w:szCs w:val="20"/>
              </w:rPr>
            </w:pPr>
            <w:r w:rsidRPr="00C82BE9">
              <w:rPr>
                <w:sz w:val="20"/>
                <w:szCs w:val="20"/>
              </w:rPr>
              <w:t>65-69 </w:t>
            </w:r>
          </w:p>
        </w:tc>
        <w:tc>
          <w:tcPr>
            <w:tcW w:w="4819" w:type="dxa"/>
            <w:gridSpan w:val="4"/>
          </w:tcPr>
          <w:p w14:paraId="726A7DB1" w14:textId="77777777" w:rsidR="00E12C00" w:rsidRPr="00C82BE9" w:rsidRDefault="00E12C00" w:rsidP="00E12C00">
            <w:pPr>
              <w:rPr>
                <w:b/>
                <w:sz w:val="20"/>
                <w:szCs w:val="20"/>
              </w:rPr>
            </w:pPr>
            <w:r w:rsidRPr="00C82BE9">
              <w:rPr>
                <w:b/>
                <w:sz w:val="20"/>
                <w:szCs w:val="20"/>
              </w:rPr>
              <w:t xml:space="preserve">Қанағаттанарлық. </w:t>
            </w:r>
            <w:r w:rsidRPr="00C82BE9">
              <w:rPr>
                <w:sz w:val="20"/>
                <w:szCs w:val="20"/>
              </w:rPr>
              <w:t>Қолайлы. Тапсырманың кейбір негізгі стандарттарына сәйкес келеді.</w:t>
            </w:r>
          </w:p>
        </w:tc>
      </w:tr>
      <w:tr w:rsidR="00E12C00" w:rsidRPr="005733EC" w14:paraId="01407B99" w14:textId="77777777">
        <w:trPr>
          <w:trHeight w:val="150"/>
        </w:trPr>
        <w:tc>
          <w:tcPr>
            <w:tcW w:w="2109" w:type="dxa"/>
            <w:gridSpan w:val="5"/>
          </w:tcPr>
          <w:p w14:paraId="0E2AEF44" w14:textId="77777777" w:rsidR="00E12C00" w:rsidRPr="00C82BE9" w:rsidRDefault="00E12C00" w:rsidP="00E12C00">
            <w:pPr>
              <w:rPr>
                <w:b/>
                <w:sz w:val="20"/>
                <w:szCs w:val="20"/>
              </w:rPr>
            </w:pPr>
            <w:r w:rsidRPr="00C82BE9">
              <w:rPr>
                <w:sz w:val="20"/>
                <w:szCs w:val="20"/>
              </w:rPr>
              <w:lastRenderedPageBreak/>
              <w:t>С- </w:t>
            </w:r>
          </w:p>
        </w:tc>
        <w:tc>
          <w:tcPr>
            <w:tcW w:w="1559" w:type="dxa"/>
            <w:gridSpan w:val="3"/>
          </w:tcPr>
          <w:p w14:paraId="2029CD5C" w14:textId="77777777" w:rsidR="00E12C00" w:rsidRPr="00C82BE9" w:rsidRDefault="00E12C00" w:rsidP="00E12C00">
            <w:pPr>
              <w:rPr>
                <w:b/>
                <w:sz w:val="20"/>
                <w:szCs w:val="20"/>
              </w:rPr>
            </w:pPr>
            <w:r w:rsidRPr="00C82BE9">
              <w:rPr>
                <w:sz w:val="20"/>
                <w:szCs w:val="20"/>
              </w:rPr>
              <w:t>1,67 </w:t>
            </w:r>
          </w:p>
        </w:tc>
        <w:tc>
          <w:tcPr>
            <w:tcW w:w="1861" w:type="dxa"/>
            <w:gridSpan w:val="3"/>
          </w:tcPr>
          <w:p w14:paraId="7EB80B19" w14:textId="77777777" w:rsidR="00E12C00" w:rsidRPr="00C82BE9" w:rsidRDefault="00E12C00" w:rsidP="00E12C00">
            <w:pPr>
              <w:rPr>
                <w:b/>
                <w:sz w:val="20"/>
                <w:szCs w:val="20"/>
              </w:rPr>
            </w:pPr>
            <w:r w:rsidRPr="00C82BE9">
              <w:rPr>
                <w:sz w:val="20"/>
                <w:szCs w:val="20"/>
              </w:rPr>
              <w:t>60-64 </w:t>
            </w:r>
          </w:p>
        </w:tc>
        <w:tc>
          <w:tcPr>
            <w:tcW w:w="4819" w:type="dxa"/>
            <w:gridSpan w:val="4"/>
          </w:tcPr>
          <w:p w14:paraId="758EC5A0" w14:textId="77777777" w:rsidR="00E12C00" w:rsidRPr="00C82BE9" w:rsidRDefault="00E12C00" w:rsidP="00E12C00">
            <w:pPr>
              <w:rPr>
                <w:b/>
                <w:sz w:val="20"/>
                <w:szCs w:val="20"/>
              </w:rPr>
            </w:pPr>
            <w:r w:rsidRPr="00C82BE9">
              <w:rPr>
                <w:b/>
                <w:sz w:val="20"/>
                <w:szCs w:val="20"/>
              </w:rPr>
              <w:t xml:space="preserve">Қанағаттанарлық. </w:t>
            </w:r>
            <w:r w:rsidRPr="00C82BE9">
              <w:rPr>
                <w:sz w:val="20"/>
                <w:szCs w:val="20"/>
              </w:rPr>
              <w:t>Қолайлы. Кейбір негізгі жұмыс стандарттарына сәйкес келеді.</w:t>
            </w:r>
          </w:p>
        </w:tc>
      </w:tr>
      <w:tr w:rsidR="00E12C00" w:rsidRPr="00C82BE9" w14:paraId="1A9A2D1C" w14:textId="77777777">
        <w:trPr>
          <w:trHeight w:val="150"/>
        </w:trPr>
        <w:tc>
          <w:tcPr>
            <w:tcW w:w="2109" w:type="dxa"/>
            <w:gridSpan w:val="5"/>
          </w:tcPr>
          <w:p w14:paraId="21D2426C" w14:textId="77777777" w:rsidR="00E12C00" w:rsidRPr="00C82BE9" w:rsidRDefault="00E12C00" w:rsidP="00E12C00">
            <w:pPr>
              <w:rPr>
                <w:b/>
                <w:sz w:val="20"/>
                <w:szCs w:val="20"/>
              </w:rPr>
            </w:pPr>
            <w:r w:rsidRPr="00C82BE9">
              <w:rPr>
                <w:sz w:val="20"/>
                <w:szCs w:val="20"/>
              </w:rPr>
              <w:t>D+ </w:t>
            </w:r>
          </w:p>
        </w:tc>
        <w:tc>
          <w:tcPr>
            <w:tcW w:w="1559" w:type="dxa"/>
            <w:gridSpan w:val="3"/>
          </w:tcPr>
          <w:p w14:paraId="1A4AF8AA" w14:textId="77777777" w:rsidR="00E12C00" w:rsidRPr="00C82BE9" w:rsidRDefault="00E12C00" w:rsidP="00E12C00">
            <w:pPr>
              <w:rPr>
                <w:b/>
                <w:sz w:val="20"/>
                <w:szCs w:val="20"/>
              </w:rPr>
            </w:pPr>
            <w:r w:rsidRPr="00C82BE9">
              <w:rPr>
                <w:sz w:val="20"/>
                <w:szCs w:val="20"/>
              </w:rPr>
              <w:t>1,33 </w:t>
            </w:r>
          </w:p>
        </w:tc>
        <w:tc>
          <w:tcPr>
            <w:tcW w:w="1861" w:type="dxa"/>
            <w:gridSpan w:val="3"/>
          </w:tcPr>
          <w:p w14:paraId="49323F0D" w14:textId="77777777" w:rsidR="00E12C00" w:rsidRPr="00C82BE9" w:rsidRDefault="00E12C00" w:rsidP="00E12C00">
            <w:pPr>
              <w:rPr>
                <w:b/>
                <w:sz w:val="20"/>
                <w:szCs w:val="20"/>
              </w:rPr>
            </w:pPr>
            <w:r w:rsidRPr="00C82BE9">
              <w:rPr>
                <w:sz w:val="20"/>
                <w:szCs w:val="20"/>
              </w:rPr>
              <w:t>55-59 </w:t>
            </w:r>
          </w:p>
        </w:tc>
        <w:tc>
          <w:tcPr>
            <w:tcW w:w="4819" w:type="dxa"/>
            <w:gridSpan w:val="4"/>
          </w:tcPr>
          <w:p w14:paraId="27A9BB24" w14:textId="77777777" w:rsidR="00E12C00" w:rsidRPr="00C82BE9" w:rsidRDefault="00E12C00" w:rsidP="00E12C00">
            <w:pPr>
              <w:rPr>
                <w:b/>
                <w:sz w:val="20"/>
                <w:szCs w:val="20"/>
              </w:rPr>
            </w:pPr>
            <w:r w:rsidRPr="00C82BE9">
              <w:rPr>
                <w:b/>
                <w:sz w:val="20"/>
                <w:szCs w:val="20"/>
              </w:rPr>
              <w:t>Қанағаттанарлық.</w:t>
            </w:r>
          </w:p>
          <w:p w14:paraId="357D14F8" w14:textId="77777777" w:rsidR="00E12C00" w:rsidRPr="00C82BE9" w:rsidRDefault="00E12C00" w:rsidP="00E12C00">
            <w:pPr>
              <w:rPr>
                <w:sz w:val="20"/>
                <w:szCs w:val="20"/>
              </w:rPr>
            </w:pPr>
            <w:r w:rsidRPr="00C82BE9">
              <w:rPr>
                <w:sz w:val="20"/>
                <w:szCs w:val="20"/>
              </w:rPr>
              <w:t>Минималды қолайлы.</w:t>
            </w:r>
          </w:p>
        </w:tc>
      </w:tr>
      <w:tr w:rsidR="00E12C00" w:rsidRPr="005733EC" w14:paraId="537C874A" w14:textId="77777777">
        <w:trPr>
          <w:trHeight w:val="150"/>
        </w:trPr>
        <w:tc>
          <w:tcPr>
            <w:tcW w:w="2109" w:type="dxa"/>
            <w:gridSpan w:val="5"/>
          </w:tcPr>
          <w:p w14:paraId="27C15BCC" w14:textId="77777777" w:rsidR="00E12C00" w:rsidRPr="00C82BE9" w:rsidRDefault="00E12C00" w:rsidP="00E12C00">
            <w:pPr>
              <w:rPr>
                <w:b/>
                <w:sz w:val="20"/>
                <w:szCs w:val="20"/>
              </w:rPr>
            </w:pPr>
            <w:r w:rsidRPr="00C82BE9">
              <w:rPr>
                <w:sz w:val="20"/>
                <w:szCs w:val="20"/>
              </w:rPr>
              <w:t>D </w:t>
            </w:r>
          </w:p>
        </w:tc>
        <w:tc>
          <w:tcPr>
            <w:tcW w:w="1559" w:type="dxa"/>
            <w:gridSpan w:val="3"/>
          </w:tcPr>
          <w:p w14:paraId="3FEB65AB" w14:textId="77777777" w:rsidR="00E12C00" w:rsidRPr="00C82BE9" w:rsidRDefault="00E12C00" w:rsidP="00E12C00">
            <w:pPr>
              <w:rPr>
                <w:b/>
                <w:sz w:val="20"/>
                <w:szCs w:val="20"/>
              </w:rPr>
            </w:pPr>
            <w:r w:rsidRPr="00C82BE9">
              <w:rPr>
                <w:sz w:val="20"/>
                <w:szCs w:val="20"/>
              </w:rPr>
              <w:t>1,0 </w:t>
            </w:r>
          </w:p>
        </w:tc>
        <w:tc>
          <w:tcPr>
            <w:tcW w:w="1861" w:type="dxa"/>
            <w:gridSpan w:val="3"/>
          </w:tcPr>
          <w:p w14:paraId="44A832AE" w14:textId="77777777" w:rsidR="00E12C00" w:rsidRPr="00C82BE9" w:rsidRDefault="00E12C00" w:rsidP="00E12C00">
            <w:pPr>
              <w:rPr>
                <w:b/>
                <w:sz w:val="20"/>
                <w:szCs w:val="20"/>
              </w:rPr>
            </w:pPr>
            <w:r w:rsidRPr="00C82BE9">
              <w:rPr>
                <w:sz w:val="20"/>
                <w:szCs w:val="20"/>
              </w:rPr>
              <w:t>50-54 </w:t>
            </w:r>
          </w:p>
        </w:tc>
        <w:tc>
          <w:tcPr>
            <w:tcW w:w="4819" w:type="dxa"/>
            <w:gridSpan w:val="4"/>
          </w:tcPr>
          <w:p w14:paraId="03AD03B9" w14:textId="77777777" w:rsidR="00E12C00" w:rsidRPr="00C82BE9" w:rsidRDefault="00E12C00" w:rsidP="00E12C00">
            <w:pPr>
              <w:rPr>
                <w:b/>
                <w:sz w:val="20"/>
                <w:szCs w:val="20"/>
              </w:rPr>
            </w:pPr>
            <w:r w:rsidRPr="00C82BE9">
              <w:rPr>
                <w:b/>
                <w:sz w:val="20"/>
                <w:szCs w:val="20"/>
              </w:rPr>
              <w:t>Қанағаттанарлық.</w:t>
            </w:r>
          </w:p>
          <w:p w14:paraId="1F7480C3" w14:textId="77777777" w:rsidR="00E12C00" w:rsidRPr="00C82BE9" w:rsidRDefault="00E12C00" w:rsidP="00E12C00">
            <w:pPr>
              <w:rPr>
                <w:sz w:val="20"/>
                <w:szCs w:val="20"/>
              </w:rPr>
            </w:pPr>
            <w:r w:rsidRPr="00C82BE9">
              <w:rPr>
                <w:sz w:val="20"/>
                <w:szCs w:val="20"/>
              </w:rPr>
              <w:t>Минималды қолайлы. Білім мен тапсырманы орындаудың ең төменгі деңгейі.</w:t>
            </w:r>
          </w:p>
        </w:tc>
      </w:tr>
      <w:tr w:rsidR="00E12C00" w:rsidRPr="00C82BE9" w14:paraId="558AF409" w14:textId="77777777">
        <w:trPr>
          <w:trHeight w:val="150"/>
        </w:trPr>
        <w:tc>
          <w:tcPr>
            <w:tcW w:w="2109" w:type="dxa"/>
            <w:gridSpan w:val="5"/>
          </w:tcPr>
          <w:p w14:paraId="6B5F028A" w14:textId="77777777" w:rsidR="00E12C00" w:rsidRPr="00C82BE9" w:rsidRDefault="00E12C00" w:rsidP="00E12C00">
            <w:pPr>
              <w:rPr>
                <w:b/>
                <w:sz w:val="20"/>
                <w:szCs w:val="20"/>
              </w:rPr>
            </w:pPr>
            <w:r w:rsidRPr="00C82BE9">
              <w:rPr>
                <w:sz w:val="20"/>
                <w:szCs w:val="20"/>
              </w:rPr>
              <w:t>FX </w:t>
            </w:r>
          </w:p>
        </w:tc>
        <w:tc>
          <w:tcPr>
            <w:tcW w:w="1559" w:type="dxa"/>
            <w:gridSpan w:val="3"/>
          </w:tcPr>
          <w:p w14:paraId="36F14E1C" w14:textId="77777777" w:rsidR="00E12C00" w:rsidRPr="00C82BE9" w:rsidRDefault="00E12C00" w:rsidP="00E12C00">
            <w:pPr>
              <w:rPr>
                <w:b/>
                <w:sz w:val="20"/>
                <w:szCs w:val="20"/>
              </w:rPr>
            </w:pPr>
            <w:r w:rsidRPr="00C82BE9">
              <w:rPr>
                <w:sz w:val="20"/>
                <w:szCs w:val="20"/>
              </w:rPr>
              <w:t>0,5 </w:t>
            </w:r>
          </w:p>
        </w:tc>
        <w:tc>
          <w:tcPr>
            <w:tcW w:w="1861" w:type="dxa"/>
            <w:gridSpan w:val="3"/>
          </w:tcPr>
          <w:p w14:paraId="624E6A40" w14:textId="77777777" w:rsidR="00E12C00" w:rsidRPr="00C82BE9" w:rsidRDefault="00E12C00" w:rsidP="00E12C00">
            <w:pPr>
              <w:rPr>
                <w:b/>
                <w:sz w:val="20"/>
                <w:szCs w:val="20"/>
              </w:rPr>
            </w:pPr>
            <w:r w:rsidRPr="00C82BE9">
              <w:rPr>
                <w:sz w:val="20"/>
                <w:szCs w:val="20"/>
              </w:rPr>
              <w:t>25-49 </w:t>
            </w:r>
          </w:p>
        </w:tc>
        <w:tc>
          <w:tcPr>
            <w:tcW w:w="4819" w:type="dxa"/>
            <w:gridSpan w:val="4"/>
          </w:tcPr>
          <w:p w14:paraId="754F1088" w14:textId="77777777" w:rsidR="00E12C00" w:rsidRPr="00C82BE9" w:rsidRDefault="00E12C00" w:rsidP="00E12C00">
            <w:pPr>
              <w:rPr>
                <w:b/>
                <w:sz w:val="20"/>
                <w:szCs w:val="20"/>
              </w:rPr>
            </w:pPr>
            <w:r w:rsidRPr="00C82BE9">
              <w:rPr>
                <w:b/>
                <w:sz w:val="20"/>
                <w:szCs w:val="20"/>
              </w:rPr>
              <w:t>Қанағаттанарлықсыз.</w:t>
            </w:r>
          </w:p>
          <w:p w14:paraId="753A3833" w14:textId="77777777" w:rsidR="00E12C00" w:rsidRPr="00C82BE9" w:rsidRDefault="00E12C00" w:rsidP="00E12C00">
            <w:pPr>
              <w:rPr>
                <w:sz w:val="20"/>
                <w:szCs w:val="20"/>
              </w:rPr>
            </w:pPr>
            <w:r w:rsidRPr="00C82BE9">
              <w:rPr>
                <w:sz w:val="20"/>
                <w:szCs w:val="20"/>
              </w:rPr>
              <w:t>Минималды қолайлы.</w:t>
            </w:r>
          </w:p>
        </w:tc>
      </w:tr>
      <w:tr w:rsidR="00E12C00" w:rsidRPr="00C82BE9" w14:paraId="47E3D77F" w14:textId="77777777">
        <w:trPr>
          <w:trHeight w:val="150"/>
        </w:trPr>
        <w:tc>
          <w:tcPr>
            <w:tcW w:w="2109" w:type="dxa"/>
            <w:gridSpan w:val="5"/>
          </w:tcPr>
          <w:p w14:paraId="4EC0F2AE" w14:textId="77777777" w:rsidR="00E12C00" w:rsidRPr="00C82BE9" w:rsidRDefault="00E12C00" w:rsidP="00E12C00">
            <w:pPr>
              <w:rPr>
                <w:b/>
                <w:sz w:val="20"/>
                <w:szCs w:val="20"/>
              </w:rPr>
            </w:pPr>
            <w:r w:rsidRPr="00C82BE9">
              <w:rPr>
                <w:sz w:val="20"/>
                <w:szCs w:val="20"/>
              </w:rPr>
              <w:t>F </w:t>
            </w:r>
          </w:p>
        </w:tc>
        <w:tc>
          <w:tcPr>
            <w:tcW w:w="1559" w:type="dxa"/>
            <w:gridSpan w:val="3"/>
          </w:tcPr>
          <w:p w14:paraId="5B2AEF40" w14:textId="77777777" w:rsidR="00E12C00" w:rsidRPr="00C82BE9" w:rsidRDefault="00E12C00" w:rsidP="00E12C00">
            <w:pPr>
              <w:rPr>
                <w:b/>
                <w:sz w:val="20"/>
                <w:szCs w:val="20"/>
              </w:rPr>
            </w:pPr>
            <w:r w:rsidRPr="00C82BE9">
              <w:rPr>
                <w:sz w:val="20"/>
                <w:szCs w:val="20"/>
              </w:rPr>
              <w:t>0 </w:t>
            </w:r>
          </w:p>
        </w:tc>
        <w:tc>
          <w:tcPr>
            <w:tcW w:w="1861" w:type="dxa"/>
            <w:gridSpan w:val="3"/>
          </w:tcPr>
          <w:p w14:paraId="192955A0" w14:textId="77777777" w:rsidR="00E12C00" w:rsidRPr="00C82BE9" w:rsidRDefault="00E12C00" w:rsidP="00E12C00">
            <w:pPr>
              <w:rPr>
                <w:b/>
                <w:sz w:val="20"/>
                <w:szCs w:val="20"/>
              </w:rPr>
            </w:pPr>
            <w:r w:rsidRPr="00C82BE9">
              <w:rPr>
                <w:sz w:val="20"/>
                <w:szCs w:val="20"/>
              </w:rPr>
              <w:t>0-24 </w:t>
            </w:r>
          </w:p>
        </w:tc>
        <w:tc>
          <w:tcPr>
            <w:tcW w:w="4819" w:type="dxa"/>
            <w:gridSpan w:val="4"/>
          </w:tcPr>
          <w:p w14:paraId="61C699C3" w14:textId="77777777" w:rsidR="00E12C00" w:rsidRPr="00C82BE9" w:rsidRDefault="00E12C00" w:rsidP="00E12C00">
            <w:pPr>
              <w:rPr>
                <w:b/>
                <w:sz w:val="20"/>
                <w:szCs w:val="20"/>
              </w:rPr>
            </w:pPr>
            <w:r w:rsidRPr="00C82BE9">
              <w:rPr>
                <w:b/>
                <w:sz w:val="20"/>
                <w:szCs w:val="20"/>
              </w:rPr>
              <w:t>Қанағаттанарлықсыз.</w:t>
            </w:r>
          </w:p>
          <w:p w14:paraId="1B05C85A" w14:textId="77777777" w:rsidR="00E12C00" w:rsidRPr="00C82BE9" w:rsidRDefault="00E12C00" w:rsidP="00E12C00">
            <w:pPr>
              <w:rPr>
                <w:sz w:val="20"/>
                <w:szCs w:val="20"/>
              </w:rPr>
            </w:pPr>
            <w:r w:rsidRPr="00C82BE9">
              <w:rPr>
                <w:sz w:val="20"/>
                <w:szCs w:val="20"/>
              </w:rPr>
              <w:t>Өте төмен өнімділік.</w:t>
            </w:r>
          </w:p>
        </w:tc>
      </w:tr>
      <w:tr w:rsidR="00E12C00" w:rsidRPr="005733EC" w14:paraId="5D1802A2" w14:textId="77777777">
        <w:tc>
          <w:tcPr>
            <w:tcW w:w="565" w:type="dxa"/>
          </w:tcPr>
          <w:p w14:paraId="0ACF02D3" w14:textId="77777777" w:rsidR="00E12C00" w:rsidRPr="00C82BE9" w:rsidRDefault="00E12C00" w:rsidP="00E12C00">
            <w:pPr>
              <w:jc w:val="both"/>
              <w:rPr>
                <w:b/>
                <w:sz w:val="20"/>
                <w:szCs w:val="20"/>
              </w:rPr>
            </w:pPr>
            <w:r w:rsidRPr="00C82BE9">
              <w:rPr>
                <w:b/>
                <w:sz w:val="20"/>
                <w:szCs w:val="20"/>
              </w:rPr>
              <w:t>11.</w:t>
            </w:r>
          </w:p>
        </w:tc>
        <w:tc>
          <w:tcPr>
            <w:tcW w:w="9783" w:type="dxa"/>
            <w:gridSpan w:val="14"/>
          </w:tcPr>
          <w:p w14:paraId="42AC0A68" w14:textId="77777777" w:rsidR="00E12C00" w:rsidRPr="00C82BE9" w:rsidRDefault="00E12C00" w:rsidP="00E12C00">
            <w:pPr>
              <w:jc w:val="both"/>
              <w:rPr>
                <w:b/>
                <w:sz w:val="20"/>
                <w:szCs w:val="20"/>
              </w:rPr>
            </w:pPr>
            <w:r w:rsidRPr="00C82BE9">
              <w:rPr>
                <w:b/>
                <w:sz w:val="20"/>
                <w:szCs w:val="20"/>
              </w:rPr>
              <w:t xml:space="preserve">Оқыту ресурстары </w:t>
            </w:r>
            <w:r w:rsidRPr="00C82BE9">
              <w:rPr>
                <w:i/>
                <w:sz w:val="20"/>
                <w:szCs w:val="20"/>
              </w:rPr>
              <w:t>(толық сілтемені пайдаланыңыз және мәтіндерге/материалдарға қай жерде қол жеткізуге болатынын көрсетіңіз)</w:t>
            </w:r>
          </w:p>
        </w:tc>
      </w:tr>
      <w:tr w:rsidR="00E12C00" w:rsidRPr="005733EC" w14:paraId="1D3639C8" w14:textId="77777777">
        <w:trPr>
          <w:trHeight w:val="4946"/>
        </w:trPr>
        <w:tc>
          <w:tcPr>
            <w:tcW w:w="1276" w:type="dxa"/>
            <w:gridSpan w:val="3"/>
          </w:tcPr>
          <w:p w14:paraId="7D29EC4C" w14:textId="77777777" w:rsidR="00E12C00" w:rsidRPr="00C82BE9" w:rsidRDefault="00E12C00" w:rsidP="00E12C00">
            <w:pPr>
              <w:jc w:val="both"/>
              <w:rPr>
                <w:sz w:val="20"/>
                <w:szCs w:val="20"/>
              </w:rPr>
            </w:pPr>
            <w:r w:rsidRPr="00C82BE9">
              <w:rPr>
                <w:sz w:val="20"/>
                <w:szCs w:val="20"/>
              </w:rPr>
              <w:t>Әдебиет</w:t>
            </w:r>
          </w:p>
          <w:p w14:paraId="4C5B0B95" w14:textId="77777777" w:rsidR="00E12C00" w:rsidRPr="00C82BE9" w:rsidRDefault="00E12C00" w:rsidP="00E12C00">
            <w:pPr>
              <w:jc w:val="both"/>
              <w:rPr>
                <w:sz w:val="20"/>
                <w:szCs w:val="20"/>
              </w:rPr>
            </w:pPr>
          </w:p>
        </w:tc>
        <w:tc>
          <w:tcPr>
            <w:tcW w:w="9072" w:type="dxa"/>
            <w:gridSpan w:val="12"/>
          </w:tcPr>
          <w:p w14:paraId="5BD8233A" w14:textId="77777777" w:rsidR="00E12C00" w:rsidRDefault="00E12C00" w:rsidP="00B46207">
            <w:pPr>
              <w:ind w:left="720"/>
              <w:jc w:val="both"/>
              <w:rPr>
                <w:b/>
                <w:bCs/>
                <w:sz w:val="20"/>
                <w:szCs w:val="20"/>
              </w:rPr>
            </w:pPr>
            <w:r w:rsidRPr="00B46207">
              <w:rPr>
                <w:b/>
                <w:bCs/>
                <w:sz w:val="20"/>
                <w:szCs w:val="20"/>
              </w:rPr>
              <w:t>Негізгі:</w:t>
            </w:r>
          </w:p>
          <w:p w14:paraId="24660838" w14:textId="67E416B6" w:rsidR="00B46207" w:rsidRPr="00B46207" w:rsidRDefault="00B46207" w:rsidP="00B46207">
            <w:pPr>
              <w:jc w:val="both"/>
              <w:rPr>
                <w:b/>
                <w:bCs/>
                <w:sz w:val="20"/>
                <w:szCs w:val="20"/>
                <w:highlight w:val="yellow"/>
                <w:lang w:val="ru-RU"/>
              </w:rPr>
            </w:pPr>
            <w:r w:rsidRPr="00B46207">
              <w:rPr>
                <w:b/>
                <w:bCs/>
                <w:sz w:val="20"/>
                <w:szCs w:val="20"/>
                <w:highlight w:val="yellow"/>
                <w:lang w:val="ru-RU"/>
              </w:rPr>
              <w:t>1. Арыстанов</w:t>
            </w:r>
          </w:p>
          <w:p w14:paraId="50BA2EC2" w14:textId="6A119B1F" w:rsidR="00B46207" w:rsidRPr="00B46207" w:rsidRDefault="00B46207" w:rsidP="00B46207">
            <w:pPr>
              <w:jc w:val="both"/>
              <w:rPr>
                <w:b/>
                <w:bCs/>
                <w:sz w:val="20"/>
                <w:szCs w:val="20"/>
                <w:lang w:val="ru-RU"/>
              </w:rPr>
            </w:pPr>
            <w:r w:rsidRPr="00B46207">
              <w:rPr>
                <w:b/>
                <w:bCs/>
                <w:sz w:val="20"/>
                <w:szCs w:val="20"/>
                <w:highlight w:val="yellow"/>
                <w:lang w:val="ru-RU"/>
              </w:rPr>
              <w:t>2. Мнушко</w:t>
            </w:r>
          </w:p>
          <w:p w14:paraId="637396A8" w14:textId="3D374362"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Сағындықова А. Б., Серікбаева С. С. Фармацевтикалық менеджмент және маркетинг. — Алматы: Қазақ университеті, 2020.</w:t>
            </w:r>
          </w:p>
          <w:p w14:paraId="6467A589" w14:textId="787E6C50"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Тілеуберді А. Ә., Тұрарбекова А. Т. Маркетинг негіздері. — Алматы: Экономика, 2019.</w:t>
            </w:r>
          </w:p>
          <w:p w14:paraId="7746784B" w14:textId="2978E1C2"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Әбділдин Н. Ә., Байдәулетов А. А. Денсаулық сақтау жүйесіндегі менеджмент. — Нұр-Сұлтан: Фолиант, 2021.</w:t>
            </w:r>
          </w:p>
          <w:p w14:paraId="6581DB4A" w14:textId="67D151A8"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Тұрғынбай Ж. А. Фармациядағы логистика және маркетинг. — Алматы: Қазақ университеті, 2022.</w:t>
            </w:r>
          </w:p>
          <w:p w14:paraId="1476A142" w14:textId="6B1D8DAF" w:rsidR="00B46207" w:rsidRPr="00D11809" w:rsidRDefault="00B46207">
            <w:pPr>
              <w:numPr>
                <w:ilvl w:val="0"/>
                <w:numId w:val="41"/>
              </w:numPr>
              <w:tabs>
                <w:tab w:val="clear" w:pos="720"/>
                <w:tab w:val="num" w:pos="360"/>
              </w:tabs>
              <w:ind w:left="38" w:firstLine="0"/>
              <w:jc w:val="both"/>
              <w:rPr>
                <w:sz w:val="20"/>
                <w:szCs w:val="20"/>
              </w:rPr>
            </w:pPr>
            <w:r w:rsidRPr="00B46207">
              <w:rPr>
                <w:sz w:val="20"/>
                <w:szCs w:val="20"/>
              </w:rPr>
              <w:t>Есімжанова С. Р. Маркетинг негіздері. — Алматы: Экономика, 2020.</w:t>
            </w:r>
          </w:p>
          <w:p w14:paraId="5E9AC60A" w14:textId="5AC80A61" w:rsidR="00D11809" w:rsidRPr="00D11809" w:rsidRDefault="00D11809" w:rsidP="00D11809">
            <w:pPr>
              <w:ind w:left="720"/>
              <w:jc w:val="both"/>
              <w:rPr>
                <w:b/>
                <w:bCs/>
                <w:sz w:val="20"/>
                <w:szCs w:val="20"/>
              </w:rPr>
            </w:pPr>
            <w:r>
              <w:rPr>
                <w:b/>
                <w:bCs/>
                <w:sz w:val="20"/>
                <w:szCs w:val="20"/>
              </w:rPr>
              <w:t>Қосымша:</w:t>
            </w:r>
          </w:p>
          <w:p w14:paraId="58F25365" w14:textId="0B2C0CAF"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Байжұманов Д. Л., Сейтқазиева А. М. Қызмет көрсету саласындағы маркетинг. — Алматы: Қазақ университеті, 2020.</w:t>
            </w:r>
          </w:p>
          <w:p w14:paraId="63764180" w14:textId="33EF51AB"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Көшенова Б. А. Бәсекеге қабілеттілік және фармацевтикалық нарықтағы маркетинг. — Нұр-Сұлтан: Фолиант, 2019.</w:t>
            </w:r>
          </w:p>
          <w:p w14:paraId="4ABBB659" w14:textId="7F1CDA85"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Сансызбаева Г. А., Тілеужанова М. С. Денсаулық сақтау экономикасы және менеджменті. — Алматы: Қазақ университеті, 2021.</w:t>
            </w:r>
          </w:p>
          <w:p w14:paraId="1E4F4EEC" w14:textId="2773ECBF"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Төребеков А. Ш. Маркетингтік коммуникациялар. — Алматы: Экономика, 2020.</w:t>
            </w:r>
          </w:p>
          <w:p w14:paraId="61698216" w14:textId="47A6DCA1"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Ахметова К. Б., Исабекова Р. Ж. Фармацевтикалық нарықтағы маркетингтік зерттеулер. — Нұр-Сұлтан: Фолиант, 2022.</w:t>
            </w:r>
          </w:p>
          <w:p w14:paraId="7B3F0032" w14:textId="5ACA0D8C"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Морозова Т. В., Рогова С. Г. Организация фармацевтического менеджмента и маркетинга. — М.: ГЭОТАР-Медиа, 2021.</w:t>
            </w:r>
          </w:p>
          <w:p w14:paraId="3AF76CAF" w14:textId="77777777"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Панкова Г. И., Зайцева О. С. Основы маркетинга в фармацевтической деятельности. — М.: Медицинское информационное агентство, 2019.</w:t>
            </w:r>
          </w:p>
          <w:p w14:paraId="41114C6B" w14:textId="77777777"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Чигирёв В. А., Павлов С. П. Менеджмент в аптечном бизнесе. — М.: ГЭОТАР-Медиа, 2019.</w:t>
            </w:r>
          </w:p>
          <w:p w14:paraId="4FAD6C5A" w14:textId="77777777" w:rsidR="00B46207" w:rsidRPr="00B46207" w:rsidRDefault="00B46207">
            <w:pPr>
              <w:numPr>
                <w:ilvl w:val="0"/>
                <w:numId w:val="41"/>
              </w:numPr>
              <w:tabs>
                <w:tab w:val="clear" w:pos="720"/>
                <w:tab w:val="num" w:pos="360"/>
              </w:tabs>
              <w:ind w:left="38" w:firstLine="0"/>
              <w:jc w:val="both"/>
              <w:rPr>
                <w:sz w:val="20"/>
                <w:szCs w:val="20"/>
              </w:rPr>
            </w:pPr>
            <w:r w:rsidRPr="00B46207">
              <w:rPr>
                <w:sz w:val="20"/>
                <w:szCs w:val="20"/>
              </w:rPr>
              <w:t>Соколова Л. А., Яковлев С. В. Маркетинг в фармацевтической отрасли. — СПб.: Эльби, 2018.</w:t>
            </w:r>
          </w:p>
          <w:p w14:paraId="74907A9F" w14:textId="77777777" w:rsidR="00E12C00" w:rsidRPr="00D11809" w:rsidRDefault="00B46207">
            <w:pPr>
              <w:numPr>
                <w:ilvl w:val="0"/>
                <w:numId w:val="41"/>
              </w:numPr>
              <w:tabs>
                <w:tab w:val="clear" w:pos="720"/>
                <w:tab w:val="num" w:pos="360"/>
              </w:tabs>
              <w:ind w:left="38" w:firstLine="0"/>
              <w:jc w:val="both"/>
              <w:rPr>
                <w:sz w:val="20"/>
                <w:szCs w:val="20"/>
              </w:rPr>
            </w:pPr>
            <w:r w:rsidRPr="00B46207">
              <w:rPr>
                <w:sz w:val="20"/>
                <w:szCs w:val="20"/>
              </w:rPr>
              <w:t>Баумоль У. Дж., Блэндер А. С. Экономика для менеджеров: принципы и методы. — М.: Юрайт, 2020</w:t>
            </w:r>
          </w:p>
          <w:p w14:paraId="05AB4827" w14:textId="77777777" w:rsidR="00D11809" w:rsidRPr="00D11809" w:rsidRDefault="00D11809" w:rsidP="00D11809">
            <w:pPr>
              <w:ind w:left="38" w:firstLine="709"/>
              <w:jc w:val="both"/>
              <w:rPr>
                <w:b/>
                <w:bCs/>
                <w:sz w:val="20"/>
                <w:szCs w:val="20"/>
              </w:rPr>
            </w:pPr>
            <w:r w:rsidRPr="00D11809">
              <w:rPr>
                <w:b/>
                <w:bCs/>
                <w:sz w:val="20"/>
                <w:szCs w:val="20"/>
              </w:rPr>
              <w:t>Зарубежные источники (для углубленного изучения)</w:t>
            </w:r>
          </w:p>
          <w:p w14:paraId="16FBA57C" w14:textId="77777777" w:rsidR="00D11809" w:rsidRPr="00D11809" w:rsidRDefault="00D11809">
            <w:pPr>
              <w:numPr>
                <w:ilvl w:val="0"/>
                <w:numId w:val="42"/>
              </w:numPr>
              <w:tabs>
                <w:tab w:val="clear" w:pos="720"/>
                <w:tab w:val="num" w:pos="360"/>
              </w:tabs>
              <w:ind w:left="38" w:hanging="38"/>
              <w:jc w:val="both"/>
              <w:rPr>
                <w:sz w:val="20"/>
                <w:szCs w:val="20"/>
              </w:rPr>
            </w:pPr>
            <w:r w:rsidRPr="00D11809">
              <w:rPr>
                <w:sz w:val="20"/>
                <w:szCs w:val="20"/>
              </w:rPr>
              <w:t>Kotler P., Keller K. L. Marketing Management. — 15th edition. — Pearson Education, 2019.</w:t>
            </w:r>
          </w:p>
          <w:p w14:paraId="4F084B0E" w14:textId="77777777" w:rsidR="00D11809" w:rsidRPr="00D11809" w:rsidRDefault="00D11809">
            <w:pPr>
              <w:numPr>
                <w:ilvl w:val="0"/>
                <w:numId w:val="42"/>
              </w:numPr>
              <w:tabs>
                <w:tab w:val="clear" w:pos="720"/>
                <w:tab w:val="num" w:pos="360"/>
              </w:tabs>
              <w:ind w:left="38" w:hanging="38"/>
              <w:jc w:val="both"/>
              <w:rPr>
                <w:sz w:val="20"/>
                <w:szCs w:val="20"/>
              </w:rPr>
            </w:pPr>
            <w:r w:rsidRPr="00D11809">
              <w:rPr>
                <w:sz w:val="20"/>
                <w:szCs w:val="20"/>
              </w:rPr>
              <w:t>Wright R., Taylor S. Marketing Pharmaceutical Products: Strategies and Cases. — Springer, 2020.</w:t>
            </w:r>
          </w:p>
          <w:p w14:paraId="0C343D18" w14:textId="77777777" w:rsidR="00D11809" w:rsidRPr="00D11809" w:rsidRDefault="00D11809">
            <w:pPr>
              <w:numPr>
                <w:ilvl w:val="0"/>
                <w:numId w:val="42"/>
              </w:numPr>
              <w:tabs>
                <w:tab w:val="clear" w:pos="720"/>
                <w:tab w:val="num" w:pos="360"/>
              </w:tabs>
              <w:ind w:left="38" w:hanging="38"/>
              <w:jc w:val="both"/>
              <w:rPr>
                <w:sz w:val="20"/>
                <w:szCs w:val="20"/>
              </w:rPr>
            </w:pPr>
            <w:r w:rsidRPr="00D11809">
              <w:rPr>
                <w:sz w:val="20"/>
                <w:szCs w:val="20"/>
              </w:rPr>
              <w:t>Smith M. C., Kolassa E. M., Perkins G. Pharmaceutical Marketing: Principles, Environment, and Practice. — 2nd edition. — Routledge, 2019.</w:t>
            </w:r>
          </w:p>
          <w:p w14:paraId="4B186F80" w14:textId="77777777" w:rsidR="00D11809" w:rsidRPr="00D11809" w:rsidRDefault="00D11809">
            <w:pPr>
              <w:numPr>
                <w:ilvl w:val="0"/>
                <w:numId w:val="42"/>
              </w:numPr>
              <w:tabs>
                <w:tab w:val="clear" w:pos="720"/>
                <w:tab w:val="num" w:pos="360"/>
              </w:tabs>
              <w:ind w:left="38" w:hanging="38"/>
              <w:jc w:val="both"/>
              <w:rPr>
                <w:sz w:val="20"/>
                <w:szCs w:val="20"/>
              </w:rPr>
            </w:pPr>
            <w:r w:rsidRPr="00D11809">
              <w:rPr>
                <w:sz w:val="20"/>
                <w:szCs w:val="20"/>
              </w:rPr>
              <w:t>Gupta S., Lehmann D. R. Managing Customers as Investments: The Strategic Value of Customers in the Long Run. — Wharton School Publishing, 2021.</w:t>
            </w:r>
          </w:p>
          <w:p w14:paraId="6F3D4969" w14:textId="6A3AD2E0" w:rsidR="00D11809" w:rsidRPr="008F445D" w:rsidRDefault="00D11809">
            <w:pPr>
              <w:numPr>
                <w:ilvl w:val="0"/>
                <w:numId w:val="42"/>
              </w:numPr>
              <w:tabs>
                <w:tab w:val="clear" w:pos="720"/>
                <w:tab w:val="num" w:pos="360"/>
              </w:tabs>
              <w:ind w:left="38" w:hanging="38"/>
              <w:jc w:val="both"/>
              <w:rPr>
                <w:sz w:val="20"/>
                <w:szCs w:val="20"/>
                <w:lang w:val="en-US"/>
              </w:rPr>
            </w:pPr>
            <w:r w:rsidRPr="00D11809">
              <w:rPr>
                <w:sz w:val="20"/>
                <w:szCs w:val="20"/>
              </w:rPr>
              <w:t>Glickman T. S., Noyce P. R. Managing Pharmaceutical Innovation. — Springer, 2018.</w:t>
            </w:r>
          </w:p>
        </w:tc>
      </w:tr>
      <w:tr w:rsidR="00E12C00" w:rsidRPr="00C82BE9" w14:paraId="0CB6A5BE" w14:textId="77777777">
        <w:tc>
          <w:tcPr>
            <w:tcW w:w="1276" w:type="dxa"/>
            <w:gridSpan w:val="3"/>
          </w:tcPr>
          <w:p w14:paraId="44537237" w14:textId="77777777" w:rsidR="00E12C00" w:rsidRPr="00C82BE9" w:rsidRDefault="00E12C00" w:rsidP="00E12C00">
            <w:pPr>
              <w:jc w:val="both"/>
              <w:rPr>
                <w:b/>
                <w:sz w:val="20"/>
                <w:szCs w:val="20"/>
              </w:rPr>
            </w:pPr>
            <w:r w:rsidRPr="00C82BE9">
              <w:rPr>
                <w:sz w:val="20"/>
                <w:szCs w:val="20"/>
              </w:rPr>
              <w:t>Электронды  ресурстар</w:t>
            </w:r>
          </w:p>
        </w:tc>
        <w:tc>
          <w:tcPr>
            <w:tcW w:w="9072" w:type="dxa"/>
            <w:gridSpan w:val="12"/>
          </w:tcPr>
          <w:p w14:paraId="50518989" w14:textId="77777777" w:rsidR="00E12C00" w:rsidRPr="00B46207" w:rsidRDefault="00E12C00" w:rsidP="00B46207">
            <w:pPr>
              <w:pBdr>
                <w:top w:val="nil"/>
                <w:left w:val="nil"/>
                <w:bottom w:val="nil"/>
                <w:right w:val="nil"/>
                <w:between w:val="nil"/>
              </w:pBdr>
              <w:ind w:left="360"/>
              <w:rPr>
                <w:color w:val="000000"/>
                <w:sz w:val="20"/>
                <w:szCs w:val="20"/>
              </w:rPr>
            </w:pPr>
            <w:r w:rsidRPr="00B46207">
              <w:rPr>
                <w:color w:val="000000"/>
                <w:sz w:val="20"/>
                <w:szCs w:val="20"/>
              </w:rPr>
              <w:t xml:space="preserve">Интернет-ресурстар: </w:t>
            </w:r>
          </w:p>
          <w:p w14:paraId="631639A3" w14:textId="77777777" w:rsidR="00E12C00" w:rsidRPr="00C82BE9" w:rsidRDefault="00E12C00" w:rsidP="00B46207">
            <w:pPr>
              <w:numPr>
                <w:ilvl w:val="0"/>
                <w:numId w:val="3"/>
              </w:numPr>
              <w:ind w:left="360" w:firstLine="0"/>
              <w:jc w:val="both"/>
              <w:rPr>
                <w:color w:val="000000"/>
                <w:sz w:val="20"/>
                <w:szCs w:val="20"/>
              </w:rPr>
            </w:pPr>
            <w:r w:rsidRPr="00C82BE9">
              <w:rPr>
                <w:color w:val="000000"/>
                <w:sz w:val="20"/>
                <w:szCs w:val="20"/>
              </w:rPr>
              <w:t xml:space="preserve">Дәрілік заттар мен медициналық бұйымдардың ұлттық сараптама орталығының ресми сайты: [сайт]. URL: –http://ndda.kz   </w:t>
            </w:r>
          </w:p>
          <w:p w14:paraId="66AE1F7E" w14:textId="77777777" w:rsidR="00E12C00" w:rsidRPr="00C82BE9" w:rsidRDefault="00E12C00" w:rsidP="00B46207">
            <w:pPr>
              <w:numPr>
                <w:ilvl w:val="0"/>
                <w:numId w:val="3"/>
              </w:numPr>
              <w:ind w:left="360" w:firstLine="0"/>
              <w:jc w:val="both"/>
              <w:rPr>
                <w:color w:val="000000"/>
                <w:sz w:val="20"/>
                <w:szCs w:val="20"/>
              </w:rPr>
            </w:pPr>
            <w:r w:rsidRPr="00C82BE9">
              <w:rPr>
                <w:color w:val="000000"/>
                <w:sz w:val="20"/>
                <w:szCs w:val="20"/>
              </w:rPr>
              <w:t xml:space="preserve">Қазақстан Республикасының денсаулық сақтау министірлігінің ресми сайты: [сайт]. URL: –http://dsm.gov.kz    </w:t>
            </w:r>
          </w:p>
          <w:p w14:paraId="40FB1996" w14:textId="77777777" w:rsidR="00E12C00" w:rsidRPr="00C82BE9" w:rsidRDefault="00E12C00" w:rsidP="00B46207">
            <w:pPr>
              <w:numPr>
                <w:ilvl w:val="0"/>
                <w:numId w:val="3"/>
              </w:numPr>
              <w:ind w:left="360" w:firstLine="0"/>
              <w:jc w:val="both"/>
              <w:rPr>
                <w:color w:val="000000"/>
                <w:sz w:val="20"/>
                <w:szCs w:val="20"/>
              </w:rPr>
            </w:pPr>
            <w:r w:rsidRPr="00C82BE9">
              <w:rPr>
                <w:color w:val="000000"/>
                <w:sz w:val="20"/>
                <w:szCs w:val="20"/>
              </w:rPr>
              <w:t xml:space="preserve">Фармацевтическое обозрение Казахстана : [сайт]. URL: –https://pharm.reviews/  </w:t>
            </w:r>
          </w:p>
          <w:p w14:paraId="7C117025" w14:textId="77777777" w:rsidR="00E12C00" w:rsidRPr="00B46207" w:rsidRDefault="00E12C00" w:rsidP="00B46207">
            <w:pPr>
              <w:numPr>
                <w:ilvl w:val="0"/>
                <w:numId w:val="3"/>
              </w:numPr>
              <w:ind w:left="360" w:firstLine="0"/>
              <w:jc w:val="both"/>
              <w:rPr>
                <w:color w:val="000000"/>
                <w:sz w:val="20"/>
                <w:szCs w:val="20"/>
              </w:rPr>
            </w:pPr>
            <w:r w:rsidRPr="00C82BE9">
              <w:rPr>
                <w:color w:val="000000"/>
                <w:sz w:val="20"/>
                <w:szCs w:val="20"/>
              </w:rPr>
              <w:t xml:space="preserve">ЖШС «СК-Фармация» ресми сайты : [сайт]. </w:t>
            </w:r>
            <w:r w:rsidRPr="00B46207">
              <w:rPr>
                <w:color w:val="000000"/>
                <w:sz w:val="20"/>
                <w:szCs w:val="20"/>
              </w:rPr>
              <w:t xml:space="preserve">URL: – </w:t>
            </w:r>
            <w:hyperlink r:id="rId11">
              <w:r w:rsidRPr="00B46207">
                <w:rPr>
                  <w:color w:val="000000"/>
                  <w:sz w:val="20"/>
                  <w:szCs w:val="20"/>
                </w:rPr>
                <w:t>https://sk-pharmacy.kz/</w:t>
              </w:r>
            </w:hyperlink>
          </w:p>
          <w:p w14:paraId="616E2B29" w14:textId="77777777" w:rsidR="00E12C00" w:rsidRDefault="00E12C00" w:rsidP="00B46207">
            <w:pPr>
              <w:pBdr>
                <w:top w:val="nil"/>
                <w:left w:val="nil"/>
                <w:bottom w:val="nil"/>
                <w:right w:val="nil"/>
                <w:between w:val="nil"/>
              </w:pBdr>
              <w:ind w:left="360"/>
              <w:rPr>
                <w:color w:val="000000"/>
                <w:sz w:val="20"/>
                <w:szCs w:val="20"/>
              </w:rPr>
            </w:pPr>
            <w:r w:rsidRPr="00C82BE9">
              <w:rPr>
                <w:color w:val="000000"/>
                <w:sz w:val="20"/>
                <w:szCs w:val="20"/>
              </w:rPr>
              <w:t>Информационно-аналитическая газета «Казахстанский фармацевтический Вестник» : [сайт]. URL: –https://pharmnews.kz/</w:t>
            </w:r>
          </w:p>
          <w:p w14:paraId="1F8B841D" w14:textId="453E0CC6" w:rsidR="00B46207" w:rsidRPr="00B46207" w:rsidRDefault="00B46207" w:rsidP="00B46207">
            <w:pPr>
              <w:ind w:left="360"/>
              <w:rPr>
                <w:color w:val="000000"/>
                <w:sz w:val="20"/>
                <w:szCs w:val="20"/>
              </w:rPr>
            </w:pPr>
            <w:r>
              <w:rPr>
                <w:color w:val="000000"/>
                <w:sz w:val="20"/>
                <w:szCs w:val="20"/>
              </w:rPr>
              <w:lastRenderedPageBreak/>
              <w:t>5.</w:t>
            </w:r>
            <w:r w:rsidRPr="00B46207">
              <w:rPr>
                <w:color w:val="000000"/>
                <w:sz w:val="20"/>
                <w:szCs w:val="20"/>
              </w:rPr>
              <w:t xml:space="preserve"> </w:t>
            </w:r>
            <w:r w:rsidRPr="00B46207">
              <w:rPr>
                <w:i/>
                <w:iCs/>
                <w:color w:val="000000"/>
                <w:sz w:val="20"/>
                <w:szCs w:val="20"/>
              </w:rPr>
              <w:t>"Қазақстан Республикасының Ұлттық кітапханасы" (</w:t>
            </w:r>
            <w:hyperlink r:id="rId12" w:tgtFrame="_new" w:history="1">
              <w:r w:rsidRPr="00B46207">
                <w:rPr>
                  <w:color w:val="000000"/>
                  <w:sz w:val="20"/>
                  <w:szCs w:val="20"/>
                </w:rPr>
                <w:t>https://nlrk.kz</w:t>
              </w:r>
            </w:hyperlink>
            <w:r w:rsidRPr="00B46207">
              <w:rPr>
                <w:i/>
                <w:iCs/>
                <w:color w:val="000000"/>
                <w:sz w:val="20"/>
                <w:szCs w:val="20"/>
              </w:rPr>
              <w:t>)</w:t>
            </w:r>
            <w:r w:rsidRPr="00B46207">
              <w:rPr>
                <w:color w:val="000000"/>
                <w:sz w:val="20"/>
                <w:szCs w:val="20"/>
              </w:rPr>
              <w:t xml:space="preserve"> — доступ к электронным книгам на казахском языке.</w:t>
            </w:r>
          </w:p>
          <w:p w14:paraId="440847C8" w14:textId="2AB80DA1" w:rsidR="00B46207" w:rsidRPr="00B46207" w:rsidRDefault="00B46207" w:rsidP="00B46207">
            <w:pPr>
              <w:pBdr>
                <w:top w:val="nil"/>
                <w:left w:val="nil"/>
                <w:bottom w:val="nil"/>
                <w:right w:val="nil"/>
                <w:between w:val="nil"/>
              </w:pBdr>
              <w:ind w:left="360"/>
              <w:rPr>
                <w:color w:val="000000"/>
                <w:sz w:val="20"/>
                <w:szCs w:val="20"/>
              </w:rPr>
            </w:pPr>
            <w:r>
              <w:rPr>
                <w:color w:val="000000"/>
                <w:sz w:val="20"/>
                <w:szCs w:val="20"/>
              </w:rPr>
              <w:t>6.</w:t>
            </w:r>
            <w:r w:rsidRPr="00B46207">
              <w:rPr>
                <w:color w:val="000000"/>
                <w:sz w:val="20"/>
                <w:szCs w:val="20"/>
              </w:rPr>
              <w:t xml:space="preserve"> </w:t>
            </w:r>
            <w:r w:rsidRPr="00B46207">
              <w:rPr>
                <w:i/>
                <w:iCs/>
                <w:color w:val="000000"/>
                <w:sz w:val="20"/>
                <w:szCs w:val="20"/>
              </w:rPr>
              <w:t>"OpenU.kz" (</w:t>
            </w:r>
            <w:hyperlink r:id="rId13" w:tgtFrame="_new" w:history="1">
              <w:r w:rsidRPr="00B46207">
                <w:rPr>
                  <w:color w:val="000000"/>
                  <w:sz w:val="20"/>
                  <w:szCs w:val="20"/>
                </w:rPr>
                <w:t>https://openu.kz</w:t>
              </w:r>
            </w:hyperlink>
            <w:r w:rsidRPr="00B46207">
              <w:rPr>
                <w:i/>
                <w:iCs/>
                <w:color w:val="000000"/>
                <w:sz w:val="20"/>
                <w:szCs w:val="20"/>
              </w:rPr>
              <w:t>)</w:t>
            </w:r>
            <w:r w:rsidRPr="00B46207">
              <w:rPr>
                <w:color w:val="000000"/>
                <w:sz w:val="20"/>
                <w:szCs w:val="20"/>
              </w:rPr>
              <w:t xml:space="preserve"> — казахстанская образовательная платформа.</w:t>
            </w:r>
          </w:p>
        </w:tc>
      </w:tr>
      <w:tr w:rsidR="00E12C00" w:rsidRPr="00C82BE9" w14:paraId="027F7891" w14:textId="77777777">
        <w:trPr>
          <w:trHeight w:val="234"/>
        </w:trPr>
        <w:tc>
          <w:tcPr>
            <w:tcW w:w="10348" w:type="dxa"/>
            <w:gridSpan w:val="15"/>
          </w:tcPr>
          <w:p w14:paraId="56011495" w14:textId="77777777" w:rsidR="00E12C00" w:rsidRPr="00C82BE9" w:rsidRDefault="00E12C00" w:rsidP="00E12C00">
            <w:pPr>
              <w:jc w:val="both"/>
              <w:rPr>
                <w:b/>
                <w:sz w:val="20"/>
                <w:szCs w:val="20"/>
              </w:rPr>
            </w:pPr>
          </w:p>
        </w:tc>
      </w:tr>
      <w:tr w:rsidR="00E12C00" w:rsidRPr="005733EC" w14:paraId="2557DE4B" w14:textId="77777777">
        <w:tc>
          <w:tcPr>
            <w:tcW w:w="2063" w:type="dxa"/>
            <w:gridSpan w:val="4"/>
            <w:shd w:val="clear" w:color="auto" w:fill="DEEBF6"/>
          </w:tcPr>
          <w:p w14:paraId="6F40FD62" w14:textId="77777777" w:rsidR="00E12C00" w:rsidRPr="00C82BE9" w:rsidRDefault="00E12C00" w:rsidP="00E12C00">
            <w:pPr>
              <w:jc w:val="both"/>
              <w:rPr>
                <w:b/>
                <w:sz w:val="20"/>
                <w:szCs w:val="20"/>
              </w:rPr>
            </w:pPr>
            <w:r w:rsidRPr="00C82BE9">
              <w:rPr>
                <w:b/>
                <w:sz w:val="20"/>
                <w:szCs w:val="20"/>
              </w:rPr>
              <w:t>12.</w:t>
            </w:r>
          </w:p>
        </w:tc>
        <w:tc>
          <w:tcPr>
            <w:tcW w:w="8285" w:type="dxa"/>
            <w:gridSpan w:val="11"/>
            <w:shd w:val="clear" w:color="auto" w:fill="DEEBF6"/>
          </w:tcPr>
          <w:p w14:paraId="2B4586FA" w14:textId="77777777" w:rsidR="00E12C00" w:rsidRPr="00C82BE9" w:rsidRDefault="00E12C00" w:rsidP="00E12C00">
            <w:pPr>
              <w:jc w:val="both"/>
              <w:rPr>
                <w:b/>
                <w:sz w:val="20"/>
                <w:szCs w:val="20"/>
              </w:rPr>
            </w:pPr>
            <w:r w:rsidRPr="00C82BE9">
              <w:rPr>
                <w:b/>
                <w:sz w:val="20"/>
                <w:szCs w:val="20"/>
              </w:rPr>
              <w:t>Оқытушыға қойылатын талаптар және бонус жүйесі</w:t>
            </w:r>
          </w:p>
        </w:tc>
      </w:tr>
      <w:tr w:rsidR="00E12C00" w:rsidRPr="005733EC" w14:paraId="1126F681" w14:textId="77777777">
        <w:tc>
          <w:tcPr>
            <w:tcW w:w="10348" w:type="dxa"/>
            <w:gridSpan w:val="15"/>
          </w:tcPr>
          <w:p w14:paraId="36F7A2F0" w14:textId="77777777" w:rsidR="00E12C00" w:rsidRPr="00C82BE9" w:rsidRDefault="00E12C00" w:rsidP="00B4375F">
            <w:pPr>
              <w:ind w:left="172"/>
              <w:jc w:val="both"/>
              <w:rPr>
                <w:color w:val="000000"/>
                <w:kern w:val="2"/>
                <w:sz w:val="20"/>
                <w:szCs w:val="20"/>
                <w:lang w:eastAsia="en-US"/>
                <w14:ligatures w14:val="standardContextual"/>
              </w:rPr>
            </w:pPr>
            <w:r w:rsidRPr="00C82BE9">
              <w:rPr>
                <w:color w:val="000000"/>
                <w:kern w:val="2"/>
                <w:sz w:val="20"/>
                <w:szCs w:val="20"/>
                <w:lang w:eastAsia="en-US"/>
                <w14:ligatures w14:val="standardContextual"/>
              </w:rPr>
              <w:t>студент</w:t>
            </w:r>
          </w:p>
          <w:p w14:paraId="553293CC" w14:textId="77777777" w:rsidR="00E12C00" w:rsidRPr="00C82BE9" w:rsidRDefault="00000000" w:rsidP="00B4375F">
            <w:pPr>
              <w:ind w:left="172"/>
              <w:jc w:val="both"/>
              <w:rPr>
                <w:color w:val="000000"/>
                <w:kern w:val="2"/>
                <w:sz w:val="20"/>
                <w:szCs w:val="20"/>
                <w:lang w:eastAsia="en-US"/>
                <w14:ligatures w14:val="standardContextual"/>
              </w:rPr>
            </w:pPr>
            <w:sdt>
              <w:sdtPr>
                <w:rPr>
                  <w:color w:val="000000"/>
                  <w:kern w:val="2"/>
                  <w:sz w:val="20"/>
                  <w:szCs w:val="20"/>
                  <w:lang w:eastAsia="en-US"/>
                  <w14:ligatures w14:val="standardContextual"/>
                </w:rPr>
                <w:tag w:val="goog_rdk_0"/>
                <w:id w:val="2083870940"/>
              </w:sdtPr>
              <w:sdtContent>
                <w:r w:rsidR="00E12C00" w:rsidRPr="00C82BE9">
                  <w:rPr>
                    <w:color w:val="000000"/>
                    <w:kern w:val="2"/>
                    <w:sz w:val="20"/>
                    <w:szCs w:val="20"/>
                    <w:lang w:eastAsia="en-US"/>
                    <w14:ligatures w14:val="standardContextual"/>
                  </w:rPr>
                  <w:t>− барлық сабақтарға қатысады</w:t>
                </w:r>
              </w:sdtContent>
            </w:sdt>
          </w:p>
          <w:p w14:paraId="105CE54F" w14:textId="77777777" w:rsidR="00E12C00" w:rsidRPr="00C82BE9" w:rsidRDefault="00000000" w:rsidP="00B4375F">
            <w:pPr>
              <w:ind w:left="172"/>
              <w:jc w:val="both"/>
              <w:rPr>
                <w:color w:val="000000"/>
                <w:kern w:val="2"/>
                <w:sz w:val="20"/>
                <w:szCs w:val="20"/>
                <w:lang w:eastAsia="en-US"/>
                <w14:ligatures w14:val="standardContextual"/>
              </w:rPr>
            </w:pPr>
            <w:sdt>
              <w:sdtPr>
                <w:rPr>
                  <w:color w:val="000000"/>
                  <w:kern w:val="2"/>
                  <w:sz w:val="20"/>
                  <w:szCs w:val="20"/>
                  <w:lang w:eastAsia="en-US"/>
                  <w14:ligatures w14:val="standardContextual"/>
                </w:rPr>
                <w:tag w:val="goog_rdk_1"/>
                <w:id w:val="1377040327"/>
              </w:sdtPr>
              <w:sdtContent>
                <w:r w:rsidR="00E12C00" w:rsidRPr="00C82BE9">
                  <w:rPr>
                    <w:color w:val="000000"/>
                    <w:kern w:val="2"/>
                    <w:sz w:val="20"/>
                    <w:szCs w:val="20"/>
                    <w:lang w:eastAsia="en-US"/>
                    <w14:ligatures w14:val="standardContextual"/>
                  </w:rPr>
                  <w:t>− қалыптастырушы бағалау кезіндегі сыныптағы іс-шараларға, топтық жұмыстарға белсене қатысады;</w:t>
                </w:r>
              </w:sdtContent>
            </w:sdt>
          </w:p>
          <w:p w14:paraId="56D5C643" w14:textId="77777777" w:rsidR="00E12C00" w:rsidRPr="00C82BE9" w:rsidRDefault="00E12C00" w:rsidP="00B4375F">
            <w:pPr>
              <w:ind w:left="172"/>
              <w:jc w:val="both"/>
              <w:rPr>
                <w:color w:val="000000"/>
                <w:kern w:val="2"/>
                <w:sz w:val="20"/>
                <w:szCs w:val="20"/>
                <w:lang w:eastAsia="en-US"/>
                <w14:ligatures w14:val="standardContextual"/>
              </w:rPr>
            </w:pPr>
            <w:r w:rsidRPr="00C82BE9">
              <w:rPr>
                <w:color w:val="000000"/>
                <w:kern w:val="2"/>
                <w:sz w:val="20"/>
                <w:szCs w:val="20"/>
                <w:lang w:eastAsia="en-US"/>
                <w14:ligatures w14:val="standardContextual"/>
              </w:rPr>
              <w:t>- тапсырмаларды уақытында орындайды</w:t>
            </w:r>
          </w:p>
          <w:p w14:paraId="6223EBE1" w14:textId="77777777" w:rsidR="00E12C00" w:rsidRPr="00C82BE9" w:rsidRDefault="00000000" w:rsidP="00B4375F">
            <w:pPr>
              <w:ind w:left="172"/>
              <w:jc w:val="both"/>
              <w:rPr>
                <w:color w:val="000000"/>
                <w:kern w:val="2"/>
                <w:sz w:val="20"/>
                <w:szCs w:val="20"/>
                <w:lang w:eastAsia="en-US"/>
                <w14:ligatures w14:val="standardContextual"/>
              </w:rPr>
            </w:pPr>
            <w:sdt>
              <w:sdtPr>
                <w:rPr>
                  <w:color w:val="000000"/>
                  <w:kern w:val="2"/>
                  <w:sz w:val="20"/>
                  <w:szCs w:val="20"/>
                  <w:lang w:eastAsia="en-US"/>
                  <w14:ligatures w14:val="standardContextual"/>
                </w:rPr>
                <w:tag w:val="goog_rdk_2"/>
                <w:id w:val="-24488128"/>
              </w:sdtPr>
              <w:sdtContent>
                <w:r w:rsidR="00E12C00" w:rsidRPr="00C82BE9">
                  <w:rPr>
                    <w:color w:val="000000"/>
                    <w:kern w:val="2"/>
                    <w:sz w:val="20"/>
                    <w:szCs w:val="20"/>
                    <w:lang w:eastAsia="en-US"/>
                    <w14:ligatures w14:val="standardContextual"/>
                  </w:rPr>
                  <w:t>− оқытушыларға, университет қызметкерлеріне және студенттерге құрмет көрсетеді</w:t>
                </w:r>
              </w:sdtContent>
            </w:sdt>
          </w:p>
          <w:p w14:paraId="171CF407" w14:textId="77777777" w:rsidR="00E12C00" w:rsidRPr="00C82BE9" w:rsidRDefault="00000000" w:rsidP="00B4375F">
            <w:pPr>
              <w:ind w:left="172"/>
              <w:jc w:val="both"/>
              <w:rPr>
                <w:color w:val="000000"/>
                <w:kern w:val="2"/>
                <w:sz w:val="20"/>
                <w:szCs w:val="20"/>
                <w:lang w:eastAsia="en-US"/>
                <w14:ligatures w14:val="standardContextual"/>
              </w:rPr>
            </w:pPr>
            <w:sdt>
              <w:sdtPr>
                <w:rPr>
                  <w:color w:val="000000"/>
                  <w:kern w:val="2"/>
                  <w:sz w:val="20"/>
                  <w:szCs w:val="20"/>
                  <w:lang w:eastAsia="en-US"/>
                  <w14:ligatures w14:val="standardContextual"/>
                </w:rPr>
                <w:tag w:val="goog_rdk_3"/>
                <w:id w:val="-1799986887"/>
              </w:sdtPr>
              <w:sdtContent>
                <w:r w:rsidR="00E12C00" w:rsidRPr="00C82BE9">
                  <w:rPr>
                    <w:color w:val="000000"/>
                    <w:kern w:val="2"/>
                    <w:sz w:val="20"/>
                    <w:szCs w:val="20"/>
                    <w:lang w:eastAsia="en-US"/>
                    <w14:ligatures w14:val="standardContextual"/>
                  </w:rPr>
                  <w:t>− кампус пен оқу кабинеттерін таза және жинақы ұстайды</w:t>
                </w:r>
              </w:sdtContent>
            </w:sdt>
          </w:p>
          <w:p w14:paraId="4CCA697D" w14:textId="77777777" w:rsidR="00E12C00" w:rsidRPr="00C82BE9" w:rsidRDefault="00E12C00" w:rsidP="00B4375F">
            <w:pPr>
              <w:ind w:left="172"/>
              <w:jc w:val="both"/>
              <w:rPr>
                <w:color w:val="000000"/>
                <w:kern w:val="2"/>
                <w:sz w:val="20"/>
                <w:szCs w:val="20"/>
                <w:lang w:eastAsia="en-US"/>
                <w14:ligatures w14:val="standardContextual"/>
              </w:rPr>
            </w:pPr>
            <w:r w:rsidRPr="00C82BE9">
              <w:rPr>
                <w:color w:val="000000"/>
                <w:kern w:val="2"/>
                <w:sz w:val="20"/>
                <w:szCs w:val="20"/>
                <w:lang w:eastAsia="en-US"/>
                <w14:ligatures w14:val="standardContextual"/>
              </w:rPr>
              <w:t>- гаджеттерді сабақта мұғалімнің рұқсатымен ғана пайдаланады</w:t>
            </w:r>
          </w:p>
          <w:p w14:paraId="0C3DBC0D" w14:textId="77777777" w:rsidR="00E12C00" w:rsidRPr="00C82BE9" w:rsidRDefault="00000000" w:rsidP="00B4375F">
            <w:pPr>
              <w:ind w:left="172"/>
              <w:jc w:val="both"/>
              <w:rPr>
                <w:color w:val="000000"/>
                <w:kern w:val="2"/>
                <w:sz w:val="20"/>
                <w:szCs w:val="20"/>
                <w:lang w:eastAsia="en-US"/>
                <w14:ligatures w14:val="standardContextual"/>
              </w:rPr>
            </w:pPr>
            <w:sdt>
              <w:sdtPr>
                <w:rPr>
                  <w:color w:val="000000"/>
                  <w:kern w:val="2"/>
                  <w:sz w:val="20"/>
                  <w:szCs w:val="20"/>
                  <w:lang w:eastAsia="en-US"/>
                  <w14:ligatures w14:val="standardContextual"/>
                </w:rPr>
                <w:tag w:val="goog_rdk_4"/>
                <w:id w:val="824321116"/>
              </w:sdtPr>
              <w:sdtContent>
                <w:r w:rsidR="00E12C00" w:rsidRPr="00C82BE9">
                  <w:rPr>
                    <w:color w:val="000000"/>
                    <w:kern w:val="2"/>
                    <w:sz w:val="20"/>
                    <w:szCs w:val="20"/>
                    <w:lang w:eastAsia="en-US"/>
                    <w14:ligatures w14:val="standardContextual"/>
                  </w:rPr>
                  <w:t>− пәннің барлық мәселелері бойынша осы пәннің оқытушысына, жалпы оқу мәселелері бойынша – кураторына жүгінеді;</w:t>
                </w:r>
              </w:sdtContent>
            </w:sdt>
          </w:p>
          <w:p w14:paraId="3763F7D2" w14:textId="77777777" w:rsidR="00E12C00" w:rsidRPr="00C82BE9" w:rsidRDefault="00000000" w:rsidP="00B4375F">
            <w:pPr>
              <w:ind w:left="172"/>
              <w:jc w:val="both"/>
              <w:rPr>
                <w:sz w:val="20"/>
                <w:szCs w:val="20"/>
              </w:rPr>
            </w:pPr>
            <w:sdt>
              <w:sdtPr>
                <w:rPr>
                  <w:color w:val="000000"/>
                  <w:kern w:val="2"/>
                  <w:sz w:val="20"/>
                  <w:szCs w:val="20"/>
                  <w:lang w:eastAsia="en-US"/>
                  <w14:ligatures w14:val="standardContextual"/>
                </w:rPr>
                <w:tag w:val="goog_rdk_5"/>
                <w:id w:val="631679380"/>
              </w:sdtPr>
              <w:sdtContent>
                <w:r w:rsidR="00E12C00" w:rsidRPr="00C82BE9">
                  <w:rPr>
                    <w:color w:val="000000"/>
                    <w:kern w:val="2"/>
                    <w:sz w:val="20"/>
                    <w:szCs w:val="20"/>
                    <w:lang w:eastAsia="en-US"/>
                    <w14:ligatures w14:val="standardContextual"/>
                  </w:rPr>
                  <w:t>− хат алмасу тек оқытушы бекіткен мессенджер арқылы, оқытушы реттейтін уақытта жүзеге асырылады.</w:t>
                </w:r>
              </w:sdtContent>
            </w:sdt>
          </w:p>
        </w:tc>
      </w:tr>
      <w:tr w:rsidR="00E12C00" w:rsidRPr="005733EC" w14:paraId="285EA803" w14:textId="77777777">
        <w:tc>
          <w:tcPr>
            <w:tcW w:w="2063" w:type="dxa"/>
            <w:gridSpan w:val="4"/>
            <w:shd w:val="clear" w:color="auto" w:fill="DEEBF6"/>
          </w:tcPr>
          <w:p w14:paraId="1ECB63B8" w14:textId="77777777" w:rsidR="00E12C00" w:rsidRPr="00C82BE9" w:rsidRDefault="00E12C00" w:rsidP="00E12C00">
            <w:pPr>
              <w:jc w:val="both"/>
              <w:rPr>
                <w:b/>
                <w:sz w:val="20"/>
                <w:szCs w:val="20"/>
              </w:rPr>
            </w:pPr>
            <w:r w:rsidRPr="00C82BE9">
              <w:rPr>
                <w:b/>
                <w:sz w:val="20"/>
                <w:szCs w:val="20"/>
              </w:rPr>
              <w:t>13.</w:t>
            </w:r>
          </w:p>
        </w:tc>
        <w:tc>
          <w:tcPr>
            <w:tcW w:w="8285" w:type="dxa"/>
            <w:gridSpan w:val="11"/>
            <w:shd w:val="clear" w:color="auto" w:fill="DEEBF6"/>
          </w:tcPr>
          <w:p w14:paraId="7BBD4DCD" w14:textId="77777777" w:rsidR="00E12C00" w:rsidRPr="00C82BE9" w:rsidRDefault="00E12C00" w:rsidP="00E12C00">
            <w:pPr>
              <w:jc w:val="both"/>
              <w:rPr>
                <w:b/>
                <w:sz w:val="20"/>
                <w:szCs w:val="20"/>
              </w:rPr>
            </w:pPr>
            <w:r w:rsidRPr="00C82BE9">
              <w:rPr>
                <w:b/>
                <w:sz w:val="20"/>
                <w:szCs w:val="20"/>
              </w:rPr>
              <w:t xml:space="preserve">Пән саясаты </w:t>
            </w:r>
            <w:r w:rsidRPr="00C82BE9">
              <w:rPr>
                <w:i/>
                <w:sz w:val="20"/>
                <w:szCs w:val="20"/>
              </w:rPr>
              <w:t>(жасыл түспен бөлектелген бөліктер, өзгертпеу)</w:t>
            </w:r>
          </w:p>
        </w:tc>
      </w:tr>
      <w:tr w:rsidR="00E12C00" w:rsidRPr="005733EC" w14:paraId="7960CB66" w14:textId="77777777">
        <w:tc>
          <w:tcPr>
            <w:tcW w:w="2063" w:type="dxa"/>
            <w:gridSpan w:val="4"/>
            <w:shd w:val="clear" w:color="auto" w:fill="auto"/>
          </w:tcPr>
          <w:p w14:paraId="52603C5A" w14:textId="77777777" w:rsidR="00E12C00" w:rsidRPr="00C82BE9" w:rsidRDefault="00E12C00" w:rsidP="00E12C00">
            <w:pPr>
              <w:jc w:val="both"/>
              <w:rPr>
                <w:sz w:val="20"/>
                <w:szCs w:val="20"/>
              </w:rPr>
            </w:pPr>
          </w:p>
        </w:tc>
        <w:tc>
          <w:tcPr>
            <w:tcW w:w="8285" w:type="dxa"/>
            <w:gridSpan w:val="11"/>
            <w:shd w:val="clear" w:color="auto" w:fill="auto"/>
          </w:tcPr>
          <w:p w14:paraId="50F82A8D" w14:textId="77777777" w:rsidR="00E12C00" w:rsidRPr="00C82BE9" w:rsidRDefault="00E12C00" w:rsidP="00E12C00">
            <w:pPr>
              <w:jc w:val="both"/>
              <w:rPr>
                <w:sz w:val="20"/>
                <w:szCs w:val="20"/>
              </w:rPr>
            </w:pPr>
            <w:r w:rsidRPr="00C82BE9">
              <w:rPr>
                <w:sz w:val="20"/>
                <w:szCs w:val="20"/>
                <w:highlight w:val="green"/>
              </w:rPr>
              <w:t>Пән саясаты Университеттің Академиялық саясатымен және Университеттің Академиялық адалдық саясатымен анықталады. Егер сілтемелер ашылмаса, онда сіз ИС Univer жүйесінде тиісті құжаттарды таба аласыз.</w:t>
            </w:r>
          </w:p>
          <w:p w14:paraId="5B85459A" w14:textId="77777777" w:rsidR="00E12C00" w:rsidRPr="00C82BE9" w:rsidRDefault="00E12C00" w:rsidP="00E12C00">
            <w:pPr>
              <w:jc w:val="both"/>
              <w:rPr>
                <w:b/>
                <w:sz w:val="20"/>
                <w:szCs w:val="20"/>
              </w:rPr>
            </w:pPr>
            <w:r w:rsidRPr="00C82BE9">
              <w:rPr>
                <w:b/>
                <w:sz w:val="20"/>
                <w:szCs w:val="20"/>
              </w:rPr>
              <w:t xml:space="preserve">Кәсіби мінез-құлық ережелері: </w:t>
            </w:r>
          </w:p>
          <w:p w14:paraId="22CC11BE" w14:textId="77777777" w:rsidR="00E12C00" w:rsidRPr="00C82BE9" w:rsidRDefault="00E12C00" w:rsidP="00E12C00">
            <w:pPr>
              <w:numPr>
                <w:ilvl w:val="0"/>
                <w:numId w:val="2"/>
              </w:numPr>
              <w:pBdr>
                <w:top w:val="nil"/>
                <w:left w:val="nil"/>
                <w:bottom w:val="nil"/>
                <w:right w:val="nil"/>
                <w:between w:val="nil"/>
              </w:pBdr>
              <w:ind w:right="140"/>
              <w:rPr>
                <w:b/>
                <w:color w:val="000000"/>
                <w:sz w:val="20"/>
                <w:szCs w:val="20"/>
              </w:rPr>
            </w:pPr>
            <w:r w:rsidRPr="00C82BE9">
              <w:rPr>
                <w:b/>
                <w:color w:val="000000"/>
                <w:sz w:val="20"/>
                <w:szCs w:val="20"/>
              </w:rPr>
              <w:t>Сыртқы келбет:</w:t>
            </w:r>
          </w:p>
          <w:p w14:paraId="09D175FA" w14:textId="77777777" w:rsidR="00E12C00" w:rsidRPr="00C82BE9" w:rsidRDefault="00E12C00" w:rsidP="00E12C00">
            <w:pPr>
              <w:numPr>
                <w:ilvl w:val="0"/>
                <w:numId w:val="5"/>
              </w:numPr>
              <w:pBdr>
                <w:top w:val="nil"/>
                <w:left w:val="nil"/>
                <w:bottom w:val="nil"/>
                <w:right w:val="nil"/>
                <w:between w:val="nil"/>
              </w:pBdr>
              <w:jc w:val="both"/>
              <w:rPr>
                <w:color w:val="000000"/>
                <w:sz w:val="20"/>
                <w:szCs w:val="20"/>
              </w:rPr>
            </w:pPr>
            <w:r w:rsidRPr="00C82BE9">
              <w:rPr>
                <w:color w:val="000000"/>
                <w:sz w:val="20"/>
                <w:szCs w:val="20"/>
              </w:rPr>
              <w:t>кеңсе киімі (шорт, қысқа юбка, ашық футболкамен университетке баруға болмайды, емханаға джинсы шалбар киюге болмайды)</w:t>
            </w:r>
          </w:p>
          <w:p w14:paraId="43A7A407" w14:textId="77777777" w:rsidR="00E12C00" w:rsidRPr="00C82BE9" w:rsidRDefault="00E12C00" w:rsidP="00E12C00">
            <w:pPr>
              <w:numPr>
                <w:ilvl w:val="0"/>
                <w:numId w:val="5"/>
              </w:numPr>
              <w:pBdr>
                <w:top w:val="nil"/>
                <w:left w:val="nil"/>
                <w:bottom w:val="nil"/>
                <w:right w:val="nil"/>
                <w:between w:val="nil"/>
              </w:pBdr>
              <w:jc w:val="both"/>
              <w:rPr>
                <w:color w:val="000000"/>
                <w:sz w:val="20"/>
                <w:szCs w:val="20"/>
              </w:rPr>
            </w:pPr>
            <w:r w:rsidRPr="00C82BE9">
              <w:rPr>
                <w:color w:val="000000"/>
                <w:sz w:val="20"/>
                <w:szCs w:val="20"/>
              </w:rPr>
              <w:t>таза үтіктелген халат</w:t>
            </w:r>
          </w:p>
          <w:p w14:paraId="114C80D4" w14:textId="77777777" w:rsidR="00E12C00" w:rsidRPr="00C82BE9" w:rsidRDefault="00E12C00" w:rsidP="00E12C00">
            <w:pPr>
              <w:numPr>
                <w:ilvl w:val="0"/>
                <w:numId w:val="5"/>
              </w:numPr>
              <w:pBdr>
                <w:top w:val="nil"/>
                <w:left w:val="nil"/>
                <w:bottom w:val="nil"/>
                <w:right w:val="nil"/>
                <w:between w:val="nil"/>
              </w:pBdr>
              <w:jc w:val="both"/>
              <w:rPr>
                <w:color w:val="000000"/>
                <w:sz w:val="20"/>
                <w:szCs w:val="20"/>
              </w:rPr>
            </w:pPr>
            <w:r w:rsidRPr="00C82BE9">
              <w:rPr>
                <w:color w:val="000000"/>
                <w:sz w:val="20"/>
                <w:szCs w:val="20"/>
              </w:rPr>
              <w:t>медициналық маска</w:t>
            </w:r>
          </w:p>
          <w:p w14:paraId="3EF70827" w14:textId="77777777" w:rsidR="00E12C00" w:rsidRPr="00C82BE9" w:rsidRDefault="00E12C00" w:rsidP="00E12C00">
            <w:pPr>
              <w:numPr>
                <w:ilvl w:val="0"/>
                <w:numId w:val="5"/>
              </w:numPr>
              <w:pBdr>
                <w:top w:val="nil"/>
                <w:left w:val="nil"/>
                <w:bottom w:val="nil"/>
                <w:right w:val="nil"/>
                <w:between w:val="nil"/>
              </w:pBdr>
              <w:jc w:val="both"/>
              <w:rPr>
                <w:color w:val="000000"/>
                <w:sz w:val="20"/>
                <w:szCs w:val="20"/>
              </w:rPr>
            </w:pPr>
            <w:r w:rsidRPr="00C82BE9">
              <w:rPr>
                <w:color w:val="000000"/>
                <w:sz w:val="20"/>
                <w:szCs w:val="20"/>
              </w:rPr>
              <w:t>медициналық қалпақ (немесе ұштары ілінбейтін ұқыпты хиджаб)</w:t>
            </w:r>
          </w:p>
          <w:p w14:paraId="2600906B" w14:textId="77777777" w:rsidR="00E12C00" w:rsidRPr="00C82BE9" w:rsidRDefault="00E12C00" w:rsidP="00E12C00">
            <w:pPr>
              <w:numPr>
                <w:ilvl w:val="0"/>
                <w:numId w:val="5"/>
              </w:numPr>
              <w:pBdr>
                <w:top w:val="nil"/>
                <w:left w:val="nil"/>
                <w:bottom w:val="nil"/>
                <w:right w:val="nil"/>
                <w:between w:val="nil"/>
              </w:pBdr>
              <w:jc w:val="both"/>
              <w:rPr>
                <w:color w:val="000000"/>
                <w:sz w:val="20"/>
                <w:szCs w:val="20"/>
              </w:rPr>
            </w:pPr>
            <w:r w:rsidRPr="00C82BE9">
              <w:rPr>
                <w:color w:val="000000"/>
                <w:sz w:val="20"/>
                <w:szCs w:val="20"/>
              </w:rPr>
              <w:t xml:space="preserve">медициналық қолғаптар </w:t>
            </w:r>
          </w:p>
          <w:p w14:paraId="7EB120F3" w14:textId="77777777" w:rsidR="00E12C00" w:rsidRPr="00C82BE9" w:rsidRDefault="00E12C00" w:rsidP="00E12C00">
            <w:pPr>
              <w:numPr>
                <w:ilvl w:val="0"/>
                <w:numId w:val="5"/>
              </w:numPr>
              <w:pBdr>
                <w:top w:val="nil"/>
                <w:left w:val="nil"/>
                <w:bottom w:val="nil"/>
                <w:right w:val="nil"/>
                <w:between w:val="nil"/>
              </w:pBdr>
              <w:jc w:val="both"/>
              <w:rPr>
                <w:color w:val="000000"/>
                <w:sz w:val="20"/>
                <w:szCs w:val="20"/>
              </w:rPr>
            </w:pPr>
            <w:r w:rsidRPr="00C82BE9">
              <w:rPr>
                <w:color w:val="000000"/>
                <w:sz w:val="20"/>
                <w:szCs w:val="20"/>
              </w:rPr>
              <w:t>таза аяқ кииім</w:t>
            </w:r>
          </w:p>
          <w:p w14:paraId="6C4A0070" w14:textId="77777777" w:rsidR="00E12C00" w:rsidRPr="00C82BE9" w:rsidRDefault="00E12C00" w:rsidP="00E12C00">
            <w:pPr>
              <w:numPr>
                <w:ilvl w:val="0"/>
                <w:numId w:val="5"/>
              </w:numPr>
              <w:pBdr>
                <w:top w:val="nil"/>
                <w:left w:val="nil"/>
                <w:bottom w:val="nil"/>
                <w:right w:val="nil"/>
                <w:between w:val="nil"/>
              </w:pBdr>
              <w:jc w:val="both"/>
              <w:rPr>
                <w:color w:val="000000"/>
                <w:sz w:val="20"/>
                <w:szCs w:val="20"/>
              </w:rPr>
            </w:pPr>
            <w:r w:rsidRPr="00C82BE9">
              <w:rPr>
                <w:color w:val="000000"/>
                <w:sz w:val="20"/>
                <w:szCs w:val="20"/>
              </w:rPr>
              <w:t>ұқыпты шаш үлгісі, ұзын шашты қыздарда да, жігіттерде де шаштарын  жинау керек. Ұқыпты кесілген тырнақтар. Ашық, күңгірт маникюрге тыйым салынады. Тырнақтарды мөлдір лакпен жабуға болады.</w:t>
            </w:r>
          </w:p>
          <w:p w14:paraId="05A0090C" w14:textId="174CB9ED" w:rsidR="00E12C00" w:rsidRPr="00C82BE9" w:rsidRDefault="00E12C00" w:rsidP="00E12C00">
            <w:pPr>
              <w:numPr>
                <w:ilvl w:val="0"/>
                <w:numId w:val="5"/>
              </w:numPr>
              <w:pBdr>
                <w:top w:val="nil"/>
                <w:left w:val="nil"/>
                <w:bottom w:val="nil"/>
                <w:right w:val="nil"/>
                <w:between w:val="nil"/>
              </w:pBdr>
              <w:jc w:val="both"/>
              <w:rPr>
                <w:color w:val="000000"/>
                <w:sz w:val="20"/>
                <w:szCs w:val="20"/>
              </w:rPr>
            </w:pPr>
            <w:r w:rsidRPr="00C82BE9">
              <w:rPr>
                <w:color w:val="000000"/>
                <w:sz w:val="20"/>
                <w:szCs w:val="20"/>
              </w:rPr>
              <w:t>бейджик толық аты-жөнін көрсету</w:t>
            </w:r>
          </w:p>
          <w:p w14:paraId="7F5AA9E4" w14:textId="77777777" w:rsidR="00E12C00" w:rsidRPr="00C82BE9" w:rsidRDefault="00E12C00" w:rsidP="00E12C00">
            <w:pPr>
              <w:ind w:right="140"/>
              <w:rPr>
                <w:b/>
                <w:color w:val="FF0000"/>
                <w:sz w:val="20"/>
                <w:szCs w:val="20"/>
              </w:rPr>
            </w:pPr>
            <w:r w:rsidRPr="00C82BE9">
              <w:rPr>
                <w:b/>
                <w:color w:val="FF0000"/>
                <w:sz w:val="20"/>
                <w:szCs w:val="20"/>
              </w:rPr>
              <w:t>Оқыту дисциплинасы:</w:t>
            </w:r>
          </w:p>
          <w:p w14:paraId="54349A25"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Сабаққа немесе таңғы конференцияға кешігіп келуге рұқсат етілмейді. Кешігіп келген жағдайда сабаққа жіберу туралы шешімді сабақты жүргізетін оқытушы қабылдайды. Егер дәлелді себеп болса, мұғалімге кешігу және себебі туралы хабарлама немесе телефон арқылы хабарлаңыз. Үшінші кешігуден кейін студент кафедра меңгерушісінің атына кешіктіру себептерін көрсете отырып, түсіндірме хат жазады және сабаққа рұқсат алу үшін деканатқа жіберіледі. Дәлелді себепсіз кешігіп қалсаңыз, мұғалім ағымдағы бағадан ұпай шегеруге құқылы (әрбір кешігу минуты үшін 1 ұпай)</w:t>
            </w:r>
          </w:p>
          <w:p w14:paraId="010A6346"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 xml:space="preserve">Діни іс-шаралар, мерекелер және т.б. сабақты өткізіп жіберуге, кешігіп келуге және мұғалім мен топты жұмыстан алшақтатуға негізді себеп болып табылмайды. </w:t>
            </w:r>
          </w:p>
          <w:p w14:paraId="068F2224"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Дәлелді себеппен кешігіп қалсаңыз – топ пен мұғалімнің назарын сабақтан алшақтатпаңыз және үнсіз өз орныңызға барыңыз.</w:t>
            </w:r>
          </w:p>
          <w:p w14:paraId="3C1D6AEA"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Сабақтан уақытынан бұрын шығу, сабақ уақытында жұмыс орнынан тыс жерде болу сабаққа келмеу болып саналады.</w:t>
            </w:r>
          </w:p>
          <w:p w14:paraId="4F9B5BF2"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 xml:space="preserve">Студенттердің оқу уақытында (тәжірибелік сабақтар мен ауысым кезінде) қосымша жұмыстарына жол берілмейді. </w:t>
            </w:r>
          </w:p>
          <w:p w14:paraId="162331B4"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Кураторға ескертусіз және дәлелді себепсіз 3-тен көп рұқсат алған студенттерге оқудан шығару туралы ұсыныспен хаттама жасалады.</w:t>
            </w:r>
          </w:p>
          <w:p w14:paraId="5F36713F"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Жіберілген сабақтар өтелмейді.</w:t>
            </w:r>
          </w:p>
          <w:p w14:paraId="46A37A31"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Кафедраның клиникалық базаларының ішкі тәртіп ережелері студенттерге толығымен қолданылады</w:t>
            </w:r>
          </w:p>
          <w:p w14:paraId="089390C2"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Оқытушыны және кез-келген жастағы үлкенді тұрып қарсы алу (сабақта)</w:t>
            </w:r>
          </w:p>
          <w:p w14:paraId="2025059F"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 xml:space="preserve">Темекі шегуге (соның ішінде вейптерді, электронды темекілерді пайдалануға) ЕПМ (outdoors) және университет аумағында қатаң тыйым салынады. Жаза-аралық бақылаудың күші жойылғанға дейін, қайта бұзылған жағдайда-сабаққа жіберу туралы шешімді кафедра </w:t>
            </w:r>
            <w:r w:rsidRPr="00C82BE9">
              <w:rPr>
                <w:color w:val="000000"/>
                <w:sz w:val="20"/>
                <w:szCs w:val="20"/>
              </w:rPr>
              <w:lastRenderedPageBreak/>
              <w:t xml:space="preserve">меңгерушісі қабылдайды </w:t>
            </w:r>
          </w:p>
          <w:p w14:paraId="47555F81"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Әріптестерге жынысына, жасына, ұлтына, дініне, жыныстық бағдарына қарамастан құрметпен қарау.</w:t>
            </w:r>
          </w:p>
          <w:p w14:paraId="313DC14A"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 xml:space="preserve">12. TBL, аралық және қорытынды бақылаулар бойынша MCQ тесттерін оқуға және тапсыруға арналған ноутбук/лаптоп/таб/планшеттің болуы. </w:t>
            </w:r>
          </w:p>
          <w:p w14:paraId="292CFD2A" w14:textId="77777777" w:rsidR="00E12C00" w:rsidRPr="00C82BE9" w:rsidRDefault="00E12C00" w:rsidP="006D1780">
            <w:pPr>
              <w:widowControl w:val="0"/>
              <w:numPr>
                <w:ilvl w:val="0"/>
                <w:numId w:val="1"/>
              </w:numPr>
              <w:pBdr>
                <w:top w:val="nil"/>
                <w:left w:val="nil"/>
                <w:bottom w:val="nil"/>
                <w:right w:val="nil"/>
                <w:between w:val="nil"/>
              </w:pBdr>
              <w:tabs>
                <w:tab w:val="left" w:pos="456"/>
              </w:tabs>
              <w:ind w:left="0" w:right="140" w:firstLine="0"/>
              <w:rPr>
                <w:color w:val="000000"/>
                <w:sz w:val="20"/>
                <w:szCs w:val="20"/>
              </w:rPr>
            </w:pPr>
            <w:r w:rsidRPr="00C82BE9">
              <w:rPr>
                <w:color w:val="000000"/>
                <w:sz w:val="20"/>
                <w:szCs w:val="20"/>
              </w:rPr>
              <w:t>Телефондар мен смартфондарда MCQ тесттерін тапсыруға қатаң тыйым салынады.</w:t>
            </w:r>
          </w:p>
          <w:p w14:paraId="3DF90076" w14:textId="77777777" w:rsidR="00E12C00" w:rsidRPr="00C82BE9" w:rsidRDefault="00E12C00" w:rsidP="00E12C00">
            <w:pPr>
              <w:ind w:right="140"/>
              <w:rPr>
                <w:b/>
                <w:sz w:val="20"/>
                <w:szCs w:val="20"/>
              </w:rPr>
            </w:pPr>
          </w:p>
          <w:p w14:paraId="14937E4B" w14:textId="77777777" w:rsidR="00E12C00" w:rsidRPr="00C82BE9" w:rsidRDefault="00E12C00" w:rsidP="00E12C00">
            <w:pPr>
              <w:jc w:val="both"/>
              <w:rPr>
                <w:sz w:val="20"/>
                <w:szCs w:val="20"/>
              </w:rPr>
            </w:pPr>
            <w:r w:rsidRPr="00C82BE9">
              <w:rPr>
                <w:sz w:val="20"/>
                <w:szCs w:val="20"/>
              </w:rPr>
              <w:t>Студенттің емтихан кезіндегі тәртібі «Қорытынды бақылауды өткізу ережесімен», «Ағымдағы оқу жылының күзгі/көктемгі семестрінің қорытынды бақылауын өткізу нұсқаулығымен» реттеледі (ағымдағы құжаттар Университет АЖ-ға жүктеледі және сессия басталғанға дейін жаңартылады); «Студенттердің мәтіндік құжаттарын қарыздардың бар-жоғын тексеру туралы ереже».</w:t>
            </w:r>
          </w:p>
        </w:tc>
      </w:tr>
      <w:tr w:rsidR="00E12C00" w:rsidRPr="005733EC" w14:paraId="43DAD472" w14:textId="77777777">
        <w:tc>
          <w:tcPr>
            <w:tcW w:w="2063" w:type="dxa"/>
            <w:gridSpan w:val="4"/>
            <w:shd w:val="clear" w:color="auto" w:fill="auto"/>
          </w:tcPr>
          <w:p w14:paraId="11680530" w14:textId="77777777" w:rsidR="00E12C00" w:rsidRPr="00C82BE9" w:rsidRDefault="00E12C00" w:rsidP="00E12C00">
            <w:pPr>
              <w:jc w:val="both"/>
              <w:rPr>
                <w:sz w:val="20"/>
                <w:szCs w:val="20"/>
              </w:rPr>
            </w:pPr>
            <w:r w:rsidRPr="00C82BE9">
              <w:rPr>
                <w:sz w:val="20"/>
                <w:szCs w:val="20"/>
              </w:rPr>
              <w:lastRenderedPageBreak/>
              <w:t>14</w:t>
            </w:r>
          </w:p>
        </w:tc>
        <w:tc>
          <w:tcPr>
            <w:tcW w:w="8285" w:type="dxa"/>
            <w:gridSpan w:val="11"/>
            <w:shd w:val="clear" w:color="auto" w:fill="auto"/>
          </w:tcPr>
          <w:p w14:paraId="5E9BC319" w14:textId="77777777" w:rsidR="00E12C00" w:rsidRPr="00C82BE9" w:rsidRDefault="00E12C00" w:rsidP="006D1780">
            <w:pPr>
              <w:pBdr>
                <w:top w:val="nil"/>
                <w:left w:val="nil"/>
                <w:bottom w:val="nil"/>
                <w:right w:val="nil"/>
                <w:between w:val="nil"/>
              </w:pBdr>
              <w:jc w:val="both"/>
              <w:rPr>
                <w:color w:val="000000"/>
                <w:sz w:val="20"/>
                <w:szCs w:val="20"/>
              </w:rPr>
            </w:pPr>
            <w:r w:rsidRPr="00C82BE9">
              <w:rPr>
                <w:b/>
                <w:color w:val="000000"/>
                <w:sz w:val="20"/>
                <w:szCs w:val="20"/>
              </w:rPr>
              <w:t>1. Сабаққа үнемі дайындалады:</w:t>
            </w:r>
          </w:p>
          <w:p w14:paraId="18988CEC" w14:textId="77777777" w:rsidR="00E12C00" w:rsidRPr="00C82BE9" w:rsidRDefault="00E12C00" w:rsidP="006D1780">
            <w:pPr>
              <w:pBdr>
                <w:top w:val="nil"/>
                <w:left w:val="nil"/>
                <w:bottom w:val="nil"/>
                <w:right w:val="nil"/>
                <w:between w:val="nil"/>
              </w:pBdr>
              <w:jc w:val="both"/>
              <w:rPr>
                <w:color w:val="000000"/>
                <w:sz w:val="20"/>
                <w:szCs w:val="20"/>
              </w:rPr>
            </w:pPr>
            <w:r w:rsidRPr="00C82BE9">
              <w:rPr>
                <w:color w:val="000000"/>
                <w:sz w:val="20"/>
                <w:szCs w:val="20"/>
              </w:rPr>
              <w:t>Мысалы, мәлімдемелерді тиісті сілтемелермен күшейтеді, қысқаша түйіндеме жасайды</w:t>
            </w:r>
          </w:p>
          <w:p w14:paraId="2F62F05C" w14:textId="77777777" w:rsidR="00E12C00" w:rsidRPr="00C82BE9" w:rsidRDefault="00E12C00" w:rsidP="006D1780">
            <w:pPr>
              <w:pBdr>
                <w:top w:val="nil"/>
                <w:left w:val="nil"/>
                <w:bottom w:val="nil"/>
                <w:right w:val="nil"/>
                <w:between w:val="nil"/>
              </w:pBdr>
              <w:jc w:val="both"/>
              <w:rPr>
                <w:color w:val="000000"/>
                <w:sz w:val="20"/>
                <w:szCs w:val="20"/>
              </w:rPr>
            </w:pPr>
            <w:r w:rsidRPr="00C82BE9">
              <w:rPr>
                <w:color w:val="000000"/>
                <w:sz w:val="20"/>
                <w:szCs w:val="20"/>
              </w:rPr>
              <w:t>Тиімді оқыту дағдыларын көрсетеді, басқаларға білім беруге көмектеседі</w:t>
            </w:r>
          </w:p>
          <w:p w14:paraId="01ABBCDD" w14:textId="77777777" w:rsidR="00E12C00" w:rsidRPr="00C82BE9" w:rsidRDefault="00E12C00" w:rsidP="006D1780">
            <w:pPr>
              <w:pBdr>
                <w:top w:val="nil"/>
                <w:left w:val="nil"/>
                <w:bottom w:val="nil"/>
                <w:right w:val="nil"/>
                <w:between w:val="nil"/>
              </w:pBdr>
              <w:jc w:val="both"/>
              <w:rPr>
                <w:color w:val="000000"/>
                <w:sz w:val="20"/>
                <w:szCs w:val="20"/>
              </w:rPr>
            </w:pPr>
            <w:r w:rsidRPr="00C82BE9">
              <w:rPr>
                <w:b/>
                <w:color w:val="000000"/>
                <w:sz w:val="20"/>
                <w:szCs w:val="20"/>
              </w:rPr>
              <w:t>2. Оқу үшін жауапкершілікті қабылдау:</w:t>
            </w:r>
          </w:p>
          <w:p w14:paraId="347909AE" w14:textId="77777777" w:rsidR="00E12C00" w:rsidRPr="00C82BE9" w:rsidRDefault="00E12C00" w:rsidP="006D1780">
            <w:pPr>
              <w:pBdr>
                <w:top w:val="nil"/>
                <w:left w:val="nil"/>
                <w:bottom w:val="nil"/>
                <w:right w:val="nil"/>
                <w:between w:val="nil"/>
              </w:pBdr>
              <w:jc w:val="both"/>
              <w:rPr>
                <w:color w:val="000000"/>
                <w:sz w:val="20"/>
                <w:szCs w:val="20"/>
              </w:rPr>
            </w:pPr>
            <w:r w:rsidRPr="00C82BE9">
              <w:rPr>
                <w:color w:val="000000"/>
                <w:sz w:val="20"/>
                <w:szCs w:val="20"/>
              </w:rPr>
              <w:t>Оқу үшін жауапкершілікті қабылдау</w:t>
            </w:r>
          </w:p>
          <w:p w14:paraId="2275362D" w14:textId="77777777" w:rsidR="00E12C00" w:rsidRPr="00C82BE9" w:rsidRDefault="00E12C00" w:rsidP="00E12C00">
            <w:pPr>
              <w:pBdr>
                <w:top w:val="nil"/>
                <w:left w:val="nil"/>
                <w:bottom w:val="nil"/>
                <w:right w:val="nil"/>
                <w:between w:val="nil"/>
              </w:pBdr>
              <w:jc w:val="both"/>
              <w:rPr>
                <w:color w:val="000000"/>
                <w:sz w:val="20"/>
                <w:szCs w:val="20"/>
              </w:rPr>
            </w:pPr>
            <w:r w:rsidRPr="00C82BE9">
              <w:rPr>
                <w:b/>
                <w:color w:val="000000"/>
                <w:sz w:val="20"/>
                <w:szCs w:val="20"/>
              </w:rPr>
              <w:t>3. Топты оқытуға белсенді қатысу:</w:t>
            </w:r>
          </w:p>
          <w:p w14:paraId="05AC1E4A" w14:textId="77777777" w:rsidR="00E12C00" w:rsidRPr="00C82BE9" w:rsidRDefault="00E12C00" w:rsidP="00E12C00">
            <w:pPr>
              <w:pBdr>
                <w:top w:val="nil"/>
                <w:left w:val="nil"/>
                <w:bottom w:val="nil"/>
                <w:right w:val="nil"/>
                <w:between w:val="nil"/>
              </w:pBdr>
              <w:jc w:val="both"/>
              <w:rPr>
                <w:color w:val="000000"/>
                <w:sz w:val="20"/>
                <w:szCs w:val="20"/>
              </w:rPr>
            </w:pPr>
            <w:r w:rsidRPr="00C82BE9">
              <w:rPr>
                <w:color w:val="000000"/>
                <w:sz w:val="20"/>
                <w:szCs w:val="20"/>
              </w:rPr>
              <w:t>Мысалы, талқылауға белсенді қатысады, тапсырмаларды ықыласпен қабылдайды</w:t>
            </w:r>
          </w:p>
          <w:p w14:paraId="3712AA5D" w14:textId="77777777" w:rsidR="00E12C00" w:rsidRPr="00C82BE9" w:rsidRDefault="00E12C00" w:rsidP="00E12C00">
            <w:pPr>
              <w:pBdr>
                <w:top w:val="nil"/>
                <w:left w:val="nil"/>
                <w:bottom w:val="nil"/>
                <w:right w:val="nil"/>
                <w:between w:val="nil"/>
              </w:pBdr>
              <w:jc w:val="both"/>
              <w:rPr>
                <w:color w:val="000000"/>
                <w:sz w:val="20"/>
                <w:szCs w:val="20"/>
              </w:rPr>
            </w:pPr>
            <w:r w:rsidRPr="00C82BE9">
              <w:rPr>
                <w:b/>
                <w:color w:val="000000"/>
                <w:sz w:val="20"/>
                <w:szCs w:val="20"/>
              </w:rPr>
              <w:t>4. Тиімді топтық дағдыларды көрсету</w:t>
            </w:r>
          </w:p>
          <w:p w14:paraId="621E9570" w14:textId="77777777" w:rsidR="00E12C00" w:rsidRPr="00C82BE9" w:rsidRDefault="00E12C00" w:rsidP="00E12C00">
            <w:pPr>
              <w:pBdr>
                <w:top w:val="nil"/>
                <w:left w:val="nil"/>
                <w:bottom w:val="nil"/>
                <w:right w:val="nil"/>
                <w:between w:val="nil"/>
              </w:pBdr>
              <w:jc w:val="both"/>
              <w:rPr>
                <w:color w:val="000000"/>
                <w:sz w:val="20"/>
                <w:szCs w:val="20"/>
              </w:rPr>
            </w:pPr>
            <w:r w:rsidRPr="00C82BE9">
              <w:rPr>
                <w:color w:val="000000"/>
                <w:sz w:val="20"/>
                <w:szCs w:val="20"/>
              </w:rPr>
              <w:t>Мысалы, бастаманы өз қолына алады, басқаларға құрмет пен дұрыстық көрсетеді, түсінбеушілік пен жанжалдарды шешуге көмектеседі.</w:t>
            </w:r>
          </w:p>
          <w:p w14:paraId="4A57D9DB" w14:textId="77777777" w:rsidR="00E12C00" w:rsidRPr="00C82BE9" w:rsidRDefault="00E12C00" w:rsidP="00E12C00">
            <w:pPr>
              <w:pBdr>
                <w:top w:val="nil"/>
                <w:left w:val="nil"/>
                <w:bottom w:val="nil"/>
                <w:right w:val="nil"/>
                <w:between w:val="nil"/>
              </w:pBdr>
              <w:rPr>
                <w:color w:val="000000"/>
                <w:sz w:val="20"/>
                <w:szCs w:val="20"/>
              </w:rPr>
            </w:pPr>
            <w:r w:rsidRPr="00C82BE9">
              <w:rPr>
                <w:color w:val="000000"/>
                <w:sz w:val="20"/>
                <w:szCs w:val="20"/>
              </w:rPr>
              <w:t>5. Құрдастарымен қарым-қатынасты шебер меңгеру:</w:t>
            </w:r>
          </w:p>
          <w:p w14:paraId="274D7D2D" w14:textId="77777777" w:rsidR="00E12C00" w:rsidRPr="00C82BE9" w:rsidRDefault="00E12C00" w:rsidP="00E12C00">
            <w:pPr>
              <w:pBdr>
                <w:top w:val="nil"/>
                <w:left w:val="nil"/>
                <w:bottom w:val="nil"/>
                <w:right w:val="nil"/>
                <w:between w:val="nil"/>
              </w:pBdr>
              <w:rPr>
                <w:color w:val="000000"/>
                <w:sz w:val="20"/>
                <w:szCs w:val="20"/>
              </w:rPr>
            </w:pPr>
            <w:r w:rsidRPr="00C82BE9">
              <w:rPr>
                <w:color w:val="000000"/>
                <w:sz w:val="20"/>
                <w:szCs w:val="20"/>
              </w:rPr>
              <w:t xml:space="preserve">Мысалы, белсенді тыңдайды, вербалды емес және эмоционалды белгілерді қабылдайды  </w:t>
            </w:r>
          </w:p>
          <w:p w14:paraId="62C80049" w14:textId="77777777" w:rsidR="00E12C00" w:rsidRPr="00C82BE9" w:rsidRDefault="00E12C00" w:rsidP="00E12C00">
            <w:pPr>
              <w:pBdr>
                <w:top w:val="nil"/>
                <w:left w:val="nil"/>
                <w:bottom w:val="nil"/>
                <w:right w:val="nil"/>
                <w:between w:val="nil"/>
              </w:pBdr>
              <w:rPr>
                <w:color w:val="000000"/>
                <w:sz w:val="20"/>
                <w:szCs w:val="20"/>
              </w:rPr>
            </w:pPr>
            <w:r w:rsidRPr="00C82BE9">
              <w:rPr>
                <w:color w:val="000000"/>
                <w:sz w:val="20"/>
                <w:szCs w:val="20"/>
              </w:rPr>
              <w:t>Құрметпен қарау</w:t>
            </w:r>
          </w:p>
          <w:p w14:paraId="2DBFE1AA" w14:textId="77777777" w:rsidR="00E12C00" w:rsidRPr="00C82BE9" w:rsidRDefault="00E12C00" w:rsidP="00E12C00">
            <w:pPr>
              <w:pBdr>
                <w:top w:val="nil"/>
                <w:left w:val="nil"/>
                <w:bottom w:val="nil"/>
                <w:right w:val="nil"/>
                <w:between w:val="nil"/>
              </w:pBdr>
              <w:jc w:val="both"/>
              <w:rPr>
                <w:color w:val="000000"/>
                <w:sz w:val="20"/>
                <w:szCs w:val="20"/>
              </w:rPr>
            </w:pPr>
            <w:r w:rsidRPr="00C82BE9">
              <w:rPr>
                <w:b/>
                <w:color w:val="000000"/>
                <w:sz w:val="20"/>
                <w:szCs w:val="20"/>
              </w:rPr>
              <w:t>6. Жоғары дамыған кәсіби дағдылар:</w:t>
            </w:r>
          </w:p>
          <w:p w14:paraId="3540F4E0" w14:textId="77777777" w:rsidR="00E12C00" w:rsidRPr="00C82BE9" w:rsidRDefault="00E12C00" w:rsidP="00E12C00">
            <w:pPr>
              <w:pBdr>
                <w:top w:val="nil"/>
                <w:left w:val="nil"/>
                <w:bottom w:val="nil"/>
                <w:right w:val="nil"/>
                <w:between w:val="nil"/>
              </w:pBdr>
              <w:jc w:val="both"/>
              <w:rPr>
                <w:color w:val="000000"/>
                <w:sz w:val="20"/>
                <w:szCs w:val="20"/>
              </w:rPr>
            </w:pPr>
            <w:r w:rsidRPr="00C82BE9">
              <w:rPr>
                <w:color w:val="000000"/>
                <w:sz w:val="20"/>
                <w:szCs w:val="20"/>
              </w:rPr>
              <w:t>Тапсырмаларды орындауға ұмтылады, көбірек оқу мүмкіндіктерін іздейді, сенімді және білікті</w:t>
            </w:r>
          </w:p>
          <w:p w14:paraId="17FEFF1B" w14:textId="77777777" w:rsidR="00E12C00" w:rsidRPr="00C82BE9" w:rsidRDefault="00E12C00" w:rsidP="00E12C00">
            <w:pPr>
              <w:tabs>
                <w:tab w:val="left" w:pos="993"/>
                <w:tab w:val="left" w:pos="1134"/>
              </w:tabs>
              <w:jc w:val="both"/>
              <w:rPr>
                <w:color w:val="000000"/>
                <w:sz w:val="20"/>
                <w:szCs w:val="20"/>
              </w:rPr>
            </w:pPr>
            <w:r w:rsidRPr="00C82BE9">
              <w:rPr>
                <w:color w:val="000000"/>
                <w:sz w:val="20"/>
                <w:szCs w:val="20"/>
              </w:rPr>
              <w:t>Пациенттер мен медицина қызметкерлеріне қатысты этика мен деонтологияны сақтау</w:t>
            </w:r>
          </w:p>
          <w:p w14:paraId="2C8D7E75" w14:textId="77777777" w:rsidR="00E12C00" w:rsidRPr="00C82BE9" w:rsidRDefault="00E12C00" w:rsidP="00E12C00">
            <w:pPr>
              <w:tabs>
                <w:tab w:val="left" w:pos="993"/>
                <w:tab w:val="left" w:pos="1134"/>
              </w:tabs>
              <w:jc w:val="both"/>
              <w:rPr>
                <w:color w:val="000000"/>
                <w:sz w:val="20"/>
                <w:szCs w:val="20"/>
              </w:rPr>
            </w:pPr>
            <w:r w:rsidRPr="00C82BE9">
              <w:rPr>
                <w:color w:val="000000"/>
                <w:sz w:val="20"/>
                <w:szCs w:val="20"/>
              </w:rPr>
              <w:t>Субординацияны сақтау.</w:t>
            </w:r>
          </w:p>
          <w:p w14:paraId="4B392B91" w14:textId="77777777" w:rsidR="00E12C00" w:rsidRPr="00C82BE9" w:rsidRDefault="00E12C00" w:rsidP="00E12C00">
            <w:pPr>
              <w:pBdr>
                <w:top w:val="nil"/>
                <w:left w:val="nil"/>
                <w:bottom w:val="nil"/>
                <w:right w:val="nil"/>
                <w:between w:val="nil"/>
              </w:pBdr>
              <w:jc w:val="both"/>
              <w:rPr>
                <w:color w:val="000000"/>
                <w:sz w:val="20"/>
                <w:szCs w:val="20"/>
              </w:rPr>
            </w:pPr>
            <w:r w:rsidRPr="00C82BE9">
              <w:rPr>
                <w:b/>
                <w:color w:val="000000"/>
                <w:sz w:val="20"/>
                <w:szCs w:val="20"/>
              </w:rPr>
              <w:t>7. Өзін жоғары бағалау:</w:t>
            </w:r>
          </w:p>
          <w:p w14:paraId="6B492414" w14:textId="77777777" w:rsidR="00E12C00" w:rsidRPr="00C82BE9" w:rsidRDefault="00E12C00" w:rsidP="00E12C00">
            <w:pPr>
              <w:pBdr>
                <w:top w:val="nil"/>
                <w:left w:val="nil"/>
                <w:bottom w:val="nil"/>
                <w:right w:val="nil"/>
                <w:between w:val="nil"/>
              </w:pBdr>
              <w:jc w:val="both"/>
              <w:rPr>
                <w:color w:val="000000"/>
                <w:sz w:val="20"/>
                <w:szCs w:val="20"/>
              </w:rPr>
            </w:pPr>
            <w:r w:rsidRPr="00C82BE9">
              <w:rPr>
                <w:color w:val="000000"/>
                <w:sz w:val="20"/>
                <w:szCs w:val="20"/>
              </w:rPr>
              <w:t>Мысалы, басқаларды қорғамай немесе сөгіспей, өз білімінің немесе қабілеттерінің шектеулерін мойындайды.</w:t>
            </w:r>
          </w:p>
          <w:p w14:paraId="6FF9FB43" w14:textId="77777777" w:rsidR="00E12C00" w:rsidRPr="00C82BE9" w:rsidRDefault="00E12C00" w:rsidP="00E12C00">
            <w:pPr>
              <w:pBdr>
                <w:top w:val="nil"/>
                <w:left w:val="nil"/>
                <w:bottom w:val="nil"/>
                <w:right w:val="nil"/>
                <w:between w:val="nil"/>
              </w:pBdr>
              <w:jc w:val="both"/>
              <w:rPr>
                <w:color w:val="000000"/>
                <w:sz w:val="20"/>
                <w:szCs w:val="20"/>
              </w:rPr>
            </w:pPr>
            <w:r w:rsidRPr="00C82BE9">
              <w:rPr>
                <w:b/>
                <w:color w:val="000000"/>
                <w:sz w:val="20"/>
                <w:szCs w:val="20"/>
              </w:rPr>
              <w:t>8. Сын тұрғысынан ойлауы жоғары дамыған:</w:t>
            </w:r>
          </w:p>
          <w:p w14:paraId="64293E09" w14:textId="77777777" w:rsidR="00E12C00" w:rsidRPr="00C82BE9" w:rsidRDefault="00E12C00" w:rsidP="00E12C00">
            <w:pPr>
              <w:pBdr>
                <w:top w:val="nil"/>
                <w:left w:val="nil"/>
                <w:bottom w:val="nil"/>
                <w:right w:val="nil"/>
                <w:between w:val="nil"/>
              </w:pBdr>
              <w:jc w:val="both"/>
              <w:rPr>
                <w:color w:val="000000"/>
                <w:sz w:val="20"/>
                <w:szCs w:val="20"/>
              </w:rPr>
            </w:pPr>
            <w:r w:rsidRPr="00C82BE9">
              <w:rPr>
                <w:color w:val="000000"/>
                <w:sz w:val="20"/>
                <w:szCs w:val="20"/>
              </w:rPr>
              <w:t>Мысалы, гипотеза құру, білімді мысалдарға қолдану, ақпаратты сыни тұрғыдан бағалау, дауыстап қорытынды жасау, ойлау процесін түсіндіру сияқты негізгі тапсырмаларды орындау шеберлігін лайықты түрде көрсетеді.</w:t>
            </w:r>
          </w:p>
          <w:p w14:paraId="1D3DD37C" w14:textId="77777777" w:rsidR="00E12C00" w:rsidRPr="00C82BE9" w:rsidRDefault="00E12C00" w:rsidP="00E12C00">
            <w:pPr>
              <w:pBdr>
                <w:top w:val="nil"/>
                <w:left w:val="nil"/>
                <w:bottom w:val="nil"/>
                <w:right w:val="nil"/>
                <w:between w:val="nil"/>
              </w:pBdr>
              <w:jc w:val="both"/>
              <w:rPr>
                <w:b/>
                <w:color w:val="000000"/>
                <w:sz w:val="20"/>
                <w:szCs w:val="20"/>
              </w:rPr>
            </w:pPr>
            <w:r w:rsidRPr="00C82BE9">
              <w:rPr>
                <w:b/>
                <w:color w:val="000000"/>
                <w:sz w:val="20"/>
                <w:szCs w:val="20"/>
              </w:rPr>
              <w:t>9. Оқу тәртібінің ережелерін түсіністікпен толығымен сақтайды, тиімділікті арттыру мақсатында жақсартуларды ұсынады.</w:t>
            </w:r>
          </w:p>
          <w:p w14:paraId="67E70B52" w14:textId="77777777" w:rsidR="00E12C00" w:rsidRPr="00C82BE9" w:rsidRDefault="00E12C00" w:rsidP="00E12C00">
            <w:pPr>
              <w:pBdr>
                <w:top w:val="nil"/>
                <w:left w:val="nil"/>
                <w:bottom w:val="nil"/>
                <w:right w:val="nil"/>
                <w:between w:val="nil"/>
              </w:pBdr>
              <w:jc w:val="both"/>
              <w:rPr>
                <w:color w:val="000000"/>
                <w:sz w:val="20"/>
                <w:szCs w:val="20"/>
              </w:rPr>
            </w:pPr>
            <w:r w:rsidRPr="00C82BE9">
              <w:rPr>
                <w:color w:val="000000"/>
                <w:sz w:val="20"/>
                <w:szCs w:val="20"/>
              </w:rPr>
              <w:t>Қарым-қатынас этикасын сақтайды – ауызша да, жазбаша да (чаттарда және үндеулерде)</w:t>
            </w:r>
          </w:p>
          <w:p w14:paraId="25AA2960" w14:textId="77777777" w:rsidR="00E12C00" w:rsidRPr="00C82BE9" w:rsidRDefault="00E12C00" w:rsidP="00E12C00">
            <w:pPr>
              <w:pBdr>
                <w:top w:val="nil"/>
                <w:left w:val="nil"/>
                <w:bottom w:val="nil"/>
                <w:right w:val="nil"/>
                <w:between w:val="nil"/>
              </w:pBdr>
              <w:jc w:val="both"/>
              <w:rPr>
                <w:b/>
                <w:color w:val="000000"/>
                <w:sz w:val="20"/>
                <w:szCs w:val="20"/>
              </w:rPr>
            </w:pPr>
            <w:r w:rsidRPr="00C82BE9">
              <w:rPr>
                <w:b/>
                <w:color w:val="000000"/>
                <w:sz w:val="20"/>
                <w:szCs w:val="20"/>
              </w:rPr>
              <w:t>10.Ережелерді толық түсініп, оларды толық орындайды, топтың басқа мүшелерін ережелерді сақтауға шақырады</w:t>
            </w:r>
          </w:p>
          <w:p w14:paraId="0C020086" w14:textId="77777777" w:rsidR="00E12C00" w:rsidRPr="00C82BE9" w:rsidRDefault="00E12C00" w:rsidP="00E12C00">
            <w:pPr>
              <w:pBdr>
                <w:top w:val="nil"/>
                <w:left w:val="nil"/>
                <w:bottom w:val="nil"/>
                <w:right w:val="nil"/>
                <w:between w:val="nil"/>
              </w:pBdr>
              <w:ind w:left="567"/>
              <w:jc w:val="both"/>
              <w:rPr>
                <w:color w:val="000000"/>
                <w:sz w:val="20"/>
                <w:szCs w:val="20"/>
                <w:highlight w:val="yellow"/>
              </w:rPr>
            </w:pPr>
            <w:r w:rsidRPr="00C82BE9">
              <w:rPr>
                <w:color w:val="000000"/>
                <w:sz w:val="20"/>
                <w:szCs w:val="20"/>
              </w:rPr>
              <w:t>Медициналық этика және PRIMUM NON NOCER принциптерін қатаң сақтайды</w:t>
            </w:r>
          </w:p>
        </w:tc>
      </w:tr>
      <w:tr w:rsidR="00E12C00" w:rsidRPr="005733EC" w14:paraId="2483C7DF" w14:textId="77777777">
        <w:tc>
          <w:tcPr>
            <w:tcW w:w="2063" w:type="dxa"/>
            <w:gridSpan w:val="4"/>
            <w:shd w:val="clear" w:color="auto" w:fill="DEEBF6"/>
          </w:tcPr>
          <w:p w14:paraId="3D14E2FF" w14:textId="77777777" w:rsidR="00E12C00" w:rsidRPr="00C82BE9" w:rsidRDefault="00E12C00" w:rsidP="00E12C00">
            <w:pPr>
              <w:jc w:val="both"/>
              <w:rPr>
                <w:b/>
                <w:sz w:val="20"/>
                <w:szCs w:val="20"/>
              </w:rPr>
            </w:pPr>
            <w:r w:rsidRPr="00C82BE9">
              <w:rPr>
                <w:b/>
                <w:sz w:val="20"/>
                <w:szCs w:val="20"/>
              </w:rPr>
              <w:t>15.</w:t>
            </w:r>
          </w:p>
        </w:tc>
        <w:tc>
          <w:tcPr>
            <w:tcW w:w="8285" w:type="dxa"/>
            <w:gridSpan w:val="11"/>
            <w:shd w:val="clear" w:color="auto" w:fill="DEEBF6"/>
          </w:tcPr>
          <w:p w14:paraId="65551259" w14:textId="77777777" w:rsidR="00E12C00" w:rsidRPr="00C82BE9" w:rsidRDefault="00E12C00" w:rsidP="00E12C00">
            <w:pPr>
              <w:jc w:val="both"/>
              <w:rPr>
                <w:b/>
                <w:sz w:val="20"/>
                <w:szCs w:val="20"/>
              </w:rPr>
            </w:pPr>
            <w:r w:rsidRPr="00C82BE9">
              <w:rPr>
                <w:b/>
                <w:sz w:val="20"/>
                <w:szCs w:val="20"/>
              </w:rPr>
              <w:t>Қашықтықтан/онлайн оқыту –тыйым салынады</w:t>
            </w:r>
          </w:p>
          <w:p w14:paraId="0BADC5A3" w14:textId="77777777" w:rsidR="00E12C00" w:rsidRPr="00C82BE9" w:rsidRDefault="00E12C00" w:rsidP="00E12C00">
            <w:pPr>
              <w:jc w:val="both"/>
              <w:rPr>
                <w:b/>
                <w:sz w:val="20"/>
                <w:szCs w:val="20"/>
              </w:rPr>
            </w:pPr>
            <w:r w:rsidRPr="00C82BE9">
              <w:rPr>
                <w:b/>
                <w:sz w:val="20"/>
                <w:szCs w:val="20"/>
              </w:rPr>
              <w:t>(</w:t>
            </w:r>
            <w:r w:rsidRPr="00C82BE9">
              <w:rPr>
                <w:sz w:val="20"/>
                <w:szCs w:val="20"/>
              </w:rPr>
              <w:t>жасыл түспен белгіленген бөліктерді өзгертпеңіз</w:t>
            </w:r>
            <w:r w:rsidRPr="00C82BE9">
              <w:rPr>
                <w:b/>
                <w:sz w:val="20"/>
                <w:szCs w:val="20"/>
              </w:rPr>
              <w:t>)</w:t>
            </w:r>
          </w:p>
        </w:tc>
      </w:tr>
      <w:tr w:rsidR="00E12C00" w:rsidRPr="005733EC" w14:paraId="3CF27C4C" w14:textId="77777777">
        <w:tc>
          <w:tcPr>
            <w:tcW w:w="10348" w:type="dxa"/>
            <w:gridSpan w:val="15"/>
            <w:shd w:val="clear" w:color="auto" w:fill="auto"/>
          </w:tcPr>
          <w:p w14:paraId="6E977EB1" w14:textId="77777777" w:rsidR="00E12C00" w:rsidRPr="00C82BE9" w:rsidRDefault="00E12C00" w:rsidP="00E12C00">
            <w:pPr>
              <w:shd w:val="clear" w:color="auto" w:fill="10A808"/>
              <w:rPr>
                <w:sz w:val="20"/>
                <w:szCs w:val="20"/>
              </w:rPr>
            </w:pPr>
            <w:r w:rsidRPr="00C82BE9">
              <w:rPr>
                <w:sz w:val="20"/>
                <w:szCs w:val="20"/>
                <w:shd w:val="clear" w:color="auto" w:fill="00B050"/>
              </w:rPr>
              <w:t>1</w:t>
            </w:r>
            <w:r w:rsidRPr="00C82BE9">
              <w:rPr>
                <w:sz w:val="20"/>
                <w:szCs w:val="20"/>
              </w:rPr>
              <w:t>. Қазақстан Республикасы Білім және ғылым министрлігінің 2018 жылғы 9 қазандағы No 17513 бұйрығына сәйкес «Жоғары және жоғары оқу орнынан кейінгі білімі бар кадрларды даярлау, экстернат және оқу нысанында оқыту бағыттарының тізбесін бекіту туралы» онлайн білім беруге рұқсат етілмейді»</w:t>
            </w:r>
          </w:p>
          <w:p w14:paraId="44E42D7C" w14:textId="77777777" w:rsidR="00E12C00" w:rsidRPr="00C82BE9" w:rsidRDefault="00E12C00" w:rsidP="00E12C00">
            <w:pPr>
              <w:shd w:val="clear" w:color="auto" w:fill="10A808"/>
              <w:rPr>
                <w:b/>
                <w:sz w:val="20"/>
                <w:szCs w:val="20"/>
              </w:rPr>
            </w:pPr>
            <w:r w:rsidRPr="00C82BE9">
              <w:rPr>
                <w:sz w:val="20"/>
                <w:szCs w:val="20"/>
              </w:rPr>
              <w:t xml:space="preserve">Жоғарыда аталған нормативтік құжатқа сәйкес денсаулық сақтау пәндерінің коды бар мамандықтар: бакалавриат (6В101), магистратура (7М101), резидентура (7R101), докторантура, (8D101) – экстернат және онлайн білім беру нысанында оқыту </w:t>
            </w:r>
            <w:r w:rsidRPr="00C82BE9">
              <w:rPr>
                <w:b/>
                <w:sz w:val="20"/>
                <w:szCs w:val="20"/>
              </w:rPr>
              <w:t xml:space="preserve">- рұқсат етілмейді. </w:t>
            </w:r>
          </w:p>
          <w:p w14:paraId="00B1B828" w14:textId="77777777" w:rsidR="00E12C00" w:rsidRPr="00C82BE9" w:rsidRDefault="00E12C00" w:rsidP="00E12C00">
            <w:pPr>
              <w:rPr>
                <w:b/>
                <w:sz w:val="20"/>
                <w:szCs w:val="20"/>
              </w:rPr>
            </w:pPr>
            <w:r w:rsidRPr="00C82BE9">
              <w:rPr>
                <w:sz w:val="20"/>
                <w:szCs w:val="20"/>
              </w:rPr>
              <w:t>Осылайша білім алушыларға кез келген нысанда қашықтықтан оқытуға тыйым салынады. Студенттің өзіне тәуелді емес себептермен болмауына және уақтылы растайтын құжаттың болуына байланысты пән бойынша сабақты пысықтауға ғана рұқсат етіледі (мысалы: денсаулық мәселесі және растайтын құжатты ұсыну-медициналық анықтама, ЖМК сигнал парағы, медициналық маман - дәрігерге консультациялық қабылдау жазбасы)</w:t>
            </w:r>
          </w:p>
        </w:tc>
      </w:tr>
      <w:tr w:rsidR="00E12C00" w:rsidRPr="00C82BE9" w14:paraId="008BF4C0" w14:textId="77777777">
        <w:tc>
          <w:tcPr>
            <w:tcW w:w="2063" w:type="dxa"/>
            <w:gridSpan w:val="4"/>
            <w:shd w:val="clear" w:color="auto" w:fill="DEEBF6"/>
          </w:tcPr>
          <w:p w14:paraId="3D973811" w14:textId="77777777" w:rsidR="00E12C00" w:rsidRPr="00C82BE9" w:rsidRDefault="00E12C00" w:rsidP="00E12C00">
            <w:pPr>
              <w:jc w:val="both"/>
              <w:rPr>
                <w:b/>
                <w:sz w:val="20"/>
                <w:szCs w:val="20"/>
              </w:rPr>
            </w:pPr>
            <w:r w:rsidRPr="00C82BE9">
              <w:rPr>
                <w:b/>
                <w:sz w:val="20"/>
                <w:szCs w:val="20"/>
              </w:rPr>
              <w:t>16.</w:t>
            </w:r>
          </w:p>
        </w:tc>
        <w:tc>
          <w:tcPr>
            <w:tcW w:w="8285" w:type="dxa"/>
            <w:gridSpan w:val="11"/>
            <w:shd w:val="clear" w:color="auto" w:fill="DEEBF6"/>
          </w:tcPr>
          <w:p w14:paraId="6D4EBBEA" w14:textId="77777777" w:rsidR="00E12C00" w:rsidRPr="00C82BE9" w:rsidRDefault="00E12C00" w:rsidP="00E12C00">
            <w:pPr>
              <w:jc w:val="both"/>
              <w:rPr>
                <w:b/>
                <w:sz w:val="20"/>
                <w:szCs w:val="20"/>
              </w:rPr>
            </w:pPr>
            <w:r w:rsidRPr="00C82BE9">
              <w:rPr>
                <w:b/>
                <w:sz w:val="20"/>
                <w:szCs w:val="20"/>
              </w:rPr>
              <w:t>Бекіту және қарау</w:t>
            </w:r>
          </w:p>
        </w:tc>
      </w:tr>
      <w:tr w:rsidR="00E12C00" w:rsidRPr="00C82BE9" w14:paraId="2AA759FF" w14:textId="77777777">
        <w:trPr>
          <w:trHeight w:val="173"/>
        </w:trPr>
        <w:tc>
          <w:tcPr>
            <w:tcW w:w="3828" w:type="dxa"/>
            <w:gridSpan w:val="9"/>
            <w:shd w:val="clear" w:color="auto" w:fill="auto"/>
          </w:tcPr>
          <w:p w14:paraId="14391D3B" w14:textId="77777777" w:rsidR="00E12C00" w:rsidRPr="00C82BE9" w:rsidRDefault="00E12C00" w:rsidP="00E12C00">
            <w:pPr>
              <w:rPr>
                <w:sz w:val="20"/>
                <w:szCs w:val="20"/>
              </w:rPr>
            </w:pPr>
            <w:r w:rsidRPr="00C82BE9">
              <w:rPr>
                <w:sz w:val="20"/>
                <w:szCs w:val="20"/>
              </w:rPr>
              <w:t>Бөлім меңгерушісі</w:t>
            </w:r>
          </w:p>
        </w:tc>
        <w:tc>
          <w:tcPr>
            <w:tcW w:w="1701" w:type="dxa"/>
            <w:gridSpan w:val="2"/>
            <w:shd w:val="clear" w:color="auto" w:fill="auto"/>
          </w:tcPr>
          <w:p w14:paraId="6E230BBE" w14:textId="77777777" w:rsidR="00E12C00" w:rsidRPr="00C82BE9" w:rsidRDefault="00E12C00" w:rsidP="00E12C00">
            <w:pPr>
              <w:jc w:val="both"/>
              <w:rPr>
                <w:sz w:val="20"/>
                <w:szCs w:val="20"/>
              </w:rPr>
            </w:pPr>
          </w:p>
        </w:tc>
        <w:tc>
          <w:tcPr>
            <w:tcW w:w="4819" w:type="dxa"/>
            <w:gridSpan w:val="4"/>
            <w:shd w:val="clear" w:color="auto" w:fill="auto"/>
          </w:tcPr>
          <w:p w14:paraId="51865CEA" w14:textId="38657B7F" w:rsidR="00E12C00" w:rsidRPr="00C82BE9" w:rsidRDefault="00E12C00" w:rsidP="00E12C00">
            <w:pPr>
              <w:jc w:val="both"/>
              <w:rPr>
                <w:sz w:val="20"/>
                <w:szCs w:val="20"/>
              </w:rPr>
            </w:pPr>
            <w:r w:rsidRPr="00C82BE9">
              <w:rPr>
                <w:sz w:val="20"/>
                <w:szCs w:val="20"/>
              </w:rPr>
              <w:t>Сейталиева А.М.</w:t>
            </w:r>
          </w:p>
        </w:tc>
      </w:tr>
      <w:tr w:rsidR="00E12C00" w:rsidRPr="00C82BE9" w14:paraId="2D9CFBBC" w14:textId="77777777">
        <w:trPr>
          <w:trHeight w:val="173"/>
        </w:trPr>
        <w:tc>
          <w:tcPr>
            <w:tcW w:w="3828" w:type="dxa"/>
            <w:gridSpan w:val="9"/>
            <w:shd w:val="clear" w:color="auto" w:fill="auto"/>
          </w:tcPr>
          <w:p w14:paraId="71344F12" w14:textId="77777777" w:rsidR="00E12C00" w:rsidRPr="00C82BE9" w:rsidRDefault="00E12C00" w:rsidP="00E12C00">
            <w:pPr>
              <w:rPr>
                <w:sz w:val="20"/>
                <w:szCs w:val="20"/>
              </w:rPr>
            </w:pPr>
            <w:r w:rsidRPr="00C82BE9">
              <w:rPr>
                <w:sz w:val="20"/>
                <w:szCs w:val="20"/>
              </w:rPr>
              <w:t>Оқыту сапасы жөніндегі комитет</w:t>
            </w:r>
          </w:p>
          <w:p w14:paraId="7ECA51A8" w14:textId="77777777" w:rsidR="00E12C00" w:rsidRPr="00C82BE9" w:rsidRDefault="00E12C00" w:rsidP="00E12C00">
            <w:pPr>
              <w:rPr>
                <w:sz w:val="20"/>
                <w:szCs w:val="20"/>
              </w:rPr>
            </w:pPr>
            <w:r w:rsidRPr="00C82BE9">
              <w:rPr>
                <w:sz w:val="20"/>
                <w:szCs w:val="20"/>
              </w:rPr>
              <w:t>және оқытушылар құрамы</w:t>
            </w:r>
          </w:p>
        </w:tc>
        <w:tc>
          <w:tcPr>
            <w:tcW w:w="1701" w:type="dxa"/>
            <w:gridSpan w:val="2"/>
            <w:shd w:val="clear" w:color="auto" w:fill="auto"/>
          </w:tcPr>
          <w:p w14:paraId="32AB9E6E" w14:textId="77777777" w:rsidR="00E12C00" w:rsidRPr="00C82BE9" w:rsidRDefault="00E12C00" w:rsidP="00E12C00">
            <w:pPr>
              <w:jc w:val="both"/>
              <w:rPr>
                <w:sz w:val="20"/>
                <w:szCs w:val="20"/>
              </w:rPr>
            </w:pPr>
            <w:r w:rsidRPr="00C82BE9">
              <w:rPr>
                <w:sz w:val="20"/>
                <w:szCs w:val="20"/>
              </w:rPr>
              <w:t>Протокол №</w:t>
            </w:r>
          </w:p>
        </w:tc>
        <w:tc>
          <w:tcPr>
            <w:tcW w:w="4819" w:type="dxa"/>
            <w:gridSpan w:val="4"/>
            <w:shd w:val="clear" w:color="auto" w:fill="auto"/>
          </w:tcPr>
          <w:p w14:paraId="7CE9BA4C" w14:textId="77777777" w:rsidR="00E12C00" w:rsidRPr="00C82BE9" w:rsidRDefault="00E12C00" w:rsidP="00E12C00">
            <w:pPr>
              <w:jc w:val="both"/>
              <w:rPr>
                <w:sz w:val="20"/>
                <w:szCs w:val="20"/>
              </w:rPr>
            </w:pPr>
            <w:r w:rsidRPr="00C82BE9">
              <w:rPr>
                <w:sz w:val="20"/>
                <w:szCs w:val="20"/>
              </w:rPr>
              <w:t>Бекіту күні</w:t>
            </w:r>
          </w:p>
        </w:tc>
      </w:tr>
      <w:tr w:rsidR="00E12C00" w:rsidRPr="00C82BE9" w14:paraId="38A083CF" w14:textId="77777777">
        <w:trPr>
          <w:trHeight w:val="173"/>
        </w:trPr>
        <w:tc>
          <w:tcPr>
            <w:tcW w:w="3828" w:type="dxa"/>
            <w:gridSpan w:val="9"/>
            <w:shd w:val="clear" w:color="auto" w:fill="auto"/>
          </w:tcPr>
          <w:p w14:paraId="7A72142A" w14:textId="7D791FE4" w:rsidR="00E12C00" w:rsidRPr="00C82BE9" w:rsidRDefault="00E12C00" w:rsidP="00E12C00">
            <w:pPr>
              <w:jc w:val="both"/>
              <w:rPr>
                <w:sz w:val="20"/>
                <w:szCs w:val="20"/>
              </w:rPr>
            </w:pPr>
            <w:r w:rsidRPr="00C82BE9">
              <w:rPr>
                <w:sz w:val="20"/>
                <w:szCs w:val="20"/>
              </w:rPr>
              <w:lastRenderedPageBreak/>
              <w:t>МжДҚ Академиялық комитетінің төрайымы __________</w:t>
            </w:r>
          </w:p>
        </w:tc>
        <w:tc>
          <w:tcPr>
            <w:tcW w:w="1701" w:type="dxa"/>
            <w:gridSpan w:val="2"/>
            <w:shd w:val="clear" w:color="auto" w:fill="auto"/>
          </w:tcPr>
          <w:p w14:paraId="057C8A4B" w14:textId="77777777" w:rsidR="00E12C00" w:rsidRPr="00C82BE9" w:rsidRDefault="00E12C00" w:rsidP="00E12C00">
            <w:pPr>
              <w:jc w:val="both"/>
              <w:rPr>
                <w:sz w:val="20"/>
                <w:szCs w:val="20"/>
              </w:rPr>
            </w:pPr>
            <w:r w:rsidRPr="00C82BE9">
              <w:rPr>
                <w:sz w:val="20"/>
                <w:szCs w:val="20"/>
              </w:rPr>
              <w:t>Қолы</w:t>
            </w:r>
          </w:p>
        </w:tc>
        <w:tc>
          <w:tcPr>
            <w:tcW w:w="4819" w:type="dxa"/>
            <w:gridSpan w:val="4"/>
            <w:shd w:val="clear" w:color="auto" w:fill="auto"/>
          </w:tcPr>
          <w:p w14:paraId="15D21C9E" w14:textId="7EB07E6A" w:rsidR="00E12C00" w:rsidRPr="00C82BE9" w:rsidRDefault="00E12C00" w:rsidP="00E12C00">
            <w:pPr>
              <w:jc w:val="both"/>
              <w:rPr>
                <w:sz w:val="20"/>
                <w:szCs w:val="20"/>
              </w:rPr>
            </w:pPr>
            <w:r w:rsidRPr="00C82BE9">
              <w:rPr>
                <w:sz w:val="20"/>
                <w:szCs w:val="20"/>
              </w:rPr>
              <w:t>Сейталиева А.М.</w:t>
            </w:r>
          </w:p>
        </w:tc>
      </w:tr>
    </w:tbl>
    <w:p w14:paraId="00ED6EB3" w14:textId="77777777" w:rsidR="00AC00A7" w:rsidRPr="00C82BE9" w:rsidRDefault="00AC00A7">
      <w:pPr>
        <w:spacing w:after="0" w:line="240" w:lineRule="auto"/>
        <w:ind w:firstLine="567"/>
        <w:jc w:val="both"/>
        <w:rPr>
          <w:rFonts w:ascii="Times New Roman" w:eastAsia="Times New Roman" w:hAnsi="Times New Roman" w:cs="Times New Roman"/>
          <w:sz w:val="24"/>
          <w:szCs w:val="24"/>
        </w:rPr>
      </w:pPr>
    </w:p>
    <w:p w14:paraId="2FBC7BFB" w14:textId="77777777" w:rsidR="00AC00A7" w:rsidRPr="00C82BE9" w:rsidRDefault="00AC00A7">
      <w:pPr>
        <w:spacing w:after="0" w:line="240" w:lineRule="auto"/>
        <w:ind w:firstLine="567"/>
        <w:jc w:val="both"/>
        <w:rPr>
          <w:rFonts w:ascii="Times New Roman" w:eastAsia="Times New Roman" w:hAnsi="Times New Roman" w:cs="Times New Roman"/>
          <w:sz w:val="24"/>
          <w:szCs w:val="24"/>
        </w:rPr>
        <w:sectPr w:rsidR="00AC00A7" w:rsidRPr="00C82BE9">
          <w:pgSz w:w="12240" w:h="15840"/>
          <w:pgMar w:top="1134" w:right="850" w:bottom="1134" w:left="1701" w:header="708" w:footer="708" w:gutter="0"/>
          <w:pgNumType w:start="1"/>
          <w:cols w:space="720"/>
        </w:sectPr>
      </w:pPr>
    </w:p>
    <w:p w14:paraId="6CED1370" w14:textId="77777777" w:rsidR="00AC00A7" w:rsidRPr="00C82BE9" w:rsidRDefault="00C82BE9" w:rsidP="00066F66">
      <w:pPr>
        <w:spacing w:after="0" w:line="240" w:lineRule="auto"/>
        <w:jc w:val="center"/>
        <w:rPr>
          <w:rFonts w:ascii="Times New Roman" w:eastAsia="Times New Roman" w:hAnsi="Times New Roman" w:cs="Times New Roman"/>
          <w:b/>
          <w:sz w:val="24"/>
          <w:szCs w:val="24"/>
        </w:rPr>
      </w:pPr>
      <w:r w:rsidRPr="00C82BE9">
        <w:rPr>
          <w:rFonts w:ascii="Times New Roman" w:eastAsia="Times New Roman" w:hAnsi="Times New Roman" w:cs="Times New Roman"/>
          <w:b/>
          <w:sz w:val="24"/>
          <w:szCs w:val="24"/>
        </w:rPr>
        <w:lastRenderedPageBreak/>
        <w:t>ОҚЫТУ НӘТИЖЕЛЕРІН БАҒАЛАУ АЙДАРЫ</w:t>
      </w:r>
    </w:p>
    <w:p w14:paraId="5E0FB16D" w14:textId="77777777" w:rsidR="00AC00A7" w:rsidRPr="00C82BE9" w:rsidRDefault="00C82BE9" w:rsidP="00066F66">
      <w:pPr>
        <w:spacing w:after="0" w:line="240" w:lineRule="auto"/>
        <w:jc w:val="center"/>
        <w:rPr>
          <w:rFonts w:ascii="Times New Roman" w:eastAsia="Times New Roman" w:hAnsi="Times New Roman" w:cs="Times New Roman"/>
          <w:b/>
          <w:sz w:val="24"/>
          <w:szCs w:val="24"/>
        </w:rPr>
      </w:pPr>
      <w:r w:rsidRPr="00C82BE9">
        <w:rPr>
          <w:rFonts w:ascii="Times New Roman" w:eastAsia="Times New Roman" w:hAnsi="Times New Roman" w:cs="Times New Roman"/>
          <w:b/>
          <w:sz w:val="24"/>
          <w:szCs w:val="24"/>
        </w:rPr>
        <w:t>жиынтық бағалау кезінде</w:t>
      </w:r>
    </w:p>
    <w:p w14:paraId="1B167CE4" w14:textId="77777777" w:rsidR="00AC00A7" w:rsidRPr="00C82BE9" w:rsidRDefault="00C82BE9" w:rsidP="00066F66">
      <w:pPr>
        <w:spacing w:after="0" w:line="240" w:lineRule="auto"/>
        <w:rPr>
          <w:rFonts w:ascii="Times New Roman" w:eastAsia="Times New Roman" w:hAnsi="Times New Roman" w:cs="Times New Roman"/>
          <w:sz w:val="24"/>
          <w:szCs w:val="24"/>
        </w:rPr>
      </w:pPr>
      <w:r w:rsidRPr="00C82BE9">
        <w:rPr>
          <w:rFonts w:ascii="Times New Roman" w:eastAsia="Times New Roman" w:hAnsi="Times New Roman" w:cs="Times New Roman"/>
          <w:sz w:val="24"/>
          <w:szCs w:val="24"/>
        </w:rPr>
        <w:t>Практикалық сабақтардың балдық-рейтингтік бағасы (ең жоғары 100 балл)</w:t>
      </w:r>
    </w:p>
    <w:tbl>
      <w:tblPr>
        <w:tblStyle w:val="aff6"/>
        <w:tblW w:w="14626" w:type="dxa"/>
        <w:tblInd w:w="-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2"/>
        <w:gridCol w:w="1418"/>
        <w:gridCol w:w="2268"/>
        <w:gridCol w:w="1984"/>
        <w:gridCol w:w="2268"/>
        <w:gridCol w:w="2126"/>
        <w:gridCol w:w="2127"/>
        <w:gridCol w:w="2063"/>
      </w:tblGrid>
      <w:tr w:rsidR="00AC00A7" w:rsidRPr="00706FB0" w14:paraId="6D8D0021" w14:textId="77777777" w:rsidTr="008F445D">
        <w:trPr>
          <w:cantSplit/>
          <w:trHeight w:val="218"/>
          <w:tblHeader/>
        </w:trPr>
        <w:tc>
          <w:tcPr>
            <w:tcW w:w="372" w:type="dxa"/>
            <w:vMerge w:val="restart"/>
            <w:tcBorders>
              <w:top w:val="single" w:sz="4" w:space="0" w:color="000000"/>
              <w:left w:val="single" w:sz="4" w:space="0" w:color="000000"/>
              <w:bottom w:val="single" w:sz="4" w:space="0" w:color="000000"/>
              <w:right w:val="single" w:sz="4" w:space="0" w:color="000000"/>
            </w:tcBorders>
          </w:tcPr>
          <w:p w14:paraId="48C1E595" w14:textId="77777777" w:rsidR="00AC00A7" w:rsidRPr="00706FB0" w:rsidRDefault="00AC00A7" w:rsidP="00706FB0">
            <w:pPr>
              <w:jc w:val="both"/>
              <w:rPr>
                <w:b/>
                <w:color w:val="000000"/>
                <w:sz w:val="20"/>
                <w:szCs w:val="20"/>
              </w:rPr>
            </w:pPr>
          </w:p>
          <w:p w14:paraId="51916C28" w14:textId="77777777" w:rsidR="00AC00A7" w:rsidRPr="00706FB0" w:rsidRDefault="00C82BE9" w:rsidP="00706FB0">
            <w:pPr>
              <w:jc w:val="center"/>
              <w:rPr>
                <w:b/>
                <w:color w:val="000000"/>
                <w:sz w:val="20"/>
                <w:szCs w:val="20"/>
              </w:rPr>
            </w:pPr>
            <w:r w:rsidRPr="00706FB0">
              <w:rPr>
                <w:b/>
                <w:color w:val="000000"/>
                <w:sz w:val="20"/>
                <w:szCs w:val="20"/>
              </w:rPr>
              <w:t>№</w:t>
            </w:r>
          </w:p>
          <w:p w14:paraId="52EF0B01" w14:textId="77777777" w:rsidR="00AC00A7" w:rsidRPr="00706FB0" w:rsidRDefault="00AC00A7" w:rsidP="00706FB0">
            <w:pPr>
              <w:jc w:val="center"/>
              <w:rPr>
                <w:b/>
                <w:color w:val="000000"/>
                <w:sz w:val="20"/>
                <w:szCs w:val="20"/>
              </w:rPr>
            </w:pPr>
          </w:p>
        </w:tc>
        <w:tc>
          <w:tcPr>
            <w:tcW w:w="3686" w:type="dxa"/>
            <w:gridSpan w:val="2"/>
            <w:vMerge w:val="restart"/>
            <w:tcBorders>
              <w:top w:val="single" w:sz="4" w:space="0" w:color="000000"/>
              <w:left w:val="single" w:sz="4" w:space="0" w:color="000000"/>
              <w:bottom w:val="single" w:sz="4" w:space="0" w:color="000000"/>
              <w:right w:val="single" w:sz="4" w:space="0" w:color="000000"/>
            </w:tcBorders>
          </w:tcPr>
          <w:p w14:paraId="2B14FA22" w14:textId="6FCBC137" w:rsidR="00AC00A7" w:rsidRPr="00706FB0" w:rsidRDefault="006D1780" w:rsidP="00706FB0">
            <w:pPr>
              <w:rPr>
                <w:b/>
                <w:sz w:val="20"/>
                <w:szCs w:val="20"/>
              </w:rPr>
            </w:pPr>
            <w:r w:rsidRPr="00706FB0">
              <w:rPr>
                <w:b/>
                <w:sz w:val="20"/>
                <w:szCs w:val="20"/>
              </w:rPr>
              <w:t>К</w:t>
            </w:r>
            <w:r w:rsidR="00C82BE9" w:rsidRPr="00706FB0">
              <w:rPr>
                <w:b/>
                <w:sz w:val="20"/>
                <w:szCs w:val="20"/>
              </w:rPr>
              <w:t>ритерийлер</w:t>
            </w:r>
            <w:r w:rsidRPr="00706FB0">
              <w:rPr>
                <w:b/>
                <w:sz w:val="20"/>
                <w:szCs w:val="20"/>
              </w:rPr>
              <w:t xml:space="preserve"> </w:t>
            </w:r>
            <w:r w:rsidR="00C82BE9" w:rsidRPr="00706FB0">
              <w:rPr>
                <w:b/>
                <w:sz w:val="20"/>
                <w:szCs w:val="20"/>
              </w:rPr>
              <w:t>(балдық жүйе бойынша бағаланады)</w:t>
            </w:r>
          </w:p>
        </w:tc>
        <w:tc>
          <w:tcPr>
            <w:tcW w:w="10568" w:type="dxa"/>
            <w:gridSpan w:val="5"/>
            <w:tcBorders>
              <w:top w:val="single" w:sz="4" w:space="0" w:color="000000"/>
              <w:left w:val="single" w:sz="4" w:space="0" w:color="000000"/>
              <w:bottom w:val="single" w:sz="4" w:space="0" w:color="000000"/>
              <w:right w:val="single" w:sz="4" w:space="0" w:color="000000"/>
            </w:tcBorders>
          </w:tcPr>
          <w:p w14:paraId="5ECCB01C" w14:textId="77777777" w:rsidR="00AC00A7" w:rsidRPr="00706FB0" w:rsidRDefault="00C82BE9" w:rsidP="00706FB0">
            <w:pPr>
              <w:widowControl w:val="0"/>
              <w:jc w:val="center"/>
              <w:rPr>
                <w:b/>
                <w:color w:val="000000"/>
                <w:sz w:val="20"/>
                <w:szCs w:val="20"/>
              </w:rPr>
            </w:pPr>
            <w:r w:rsidRPr="00706FB0">
              <w:rPr>
                <w:b/>
                <w:sz w:val="20"/>
                <w:szCs w:val="20"/>
              </w:rPr>
              <w:t>Шкала, баллы</w:t>
            </w:r>
          </w:p>
        </w:tc>
      </w:tr>
      <w:tr w:rsidR="00AC00A7" w:rsidRPr="00706FB0" w14:paraId="55FC9CFF" w14:textId="77777777" w:rsidTr="008F445D">
        <w:trPr>
          <w:cantSplit/>
          <w:trHeight w:val="218"/>
          <w:tblHeader/>
        </w:trPr>
        <w:tc>
          <w:tcPr>
            <w:tcW w:w="372" w:type="dxa"/>
            <w:vMerge/>
            <w:tcBorders>
              <w:top w:val="single" w:sz="4" w:space="0" w:color="000000"/>
              <w:left w:val="single" w:sz="4" w:space="0" w:color="000000"/>
              <w:bottom w:val="single" w:sz="4" w:space="0" w:color="000000"/>
              <w:right w:val="single" w:sz="4" w:space="0" w:color="000000"/>
            </w:tcBorders>
          </w:tcPr>
          <w:p w14:paraId="554AE9A6" w14:textId="77777777" w:rsidR="00AC00A7" w:rsidRPr="00706FB0" w:rsidRDefault="00AC00A7" w:rsidP="00706FB0">
            <w:pPr>
              <w:widowControl w:val="0"/>
              <w:pBdr>
                <w:top w:val="nil"/>
                <w:left w:val="nil"/>
                <w:bottom w:val="nil"/>
                <w:right w:val="nil"/>
                <w:between w:val="nil"/>
              </w:pBdr>
              <w:rPr>
                <w:b/>
                <w:color w:val="000000"/>
                <w:sz w:val="20"/>
                <w:szCs w:val="20"/>
              </w:rPr>
            </w:pPr>
          </w:p>
        </w:tc>
        <w:tc>
          <w:tcPr>
            <w:tcW w:w="3686" w:type="dxa"/>
            <w:gridSpan w:val="2"/>
            <w:vMerge/>
            <w:tcBorders>
              <w:top w:val="single" w:sz="4" w:space="0" w:color="000000"/>
              <w:left w:val="single" w:sz="4" w:space="0" w:color="000000"/>
              <w:bottom w:val="single" w:sz="4" w:space="0" w:color="000000"/>
              <w:right w:val="single" w:sz="4" w:space="0" w:color="000000"/>
            </w:tcBorders>
          </w:tcPr>
          <w:p w14:paraId="35F2624B" w14:textId="77777777" w:rsidR="00AC00A7" w:rsidRPr="00706FB0" w:rsidRDefault="00AC00A7" w:rsidP="00706FB0">
            <w:pPr>
              <w:widowControl w:val="0"/>
              <w:pBdr>
                <w:top w:val="nil"/>
                <w:left w:val="nil"/>
                <w:bottom w:val="nil"/>
                <w:right w:val="nil"/>
                <w:between w:val="nil"/>
              </w:pBdr>
              <w:rPr>
                <w:b/>
                <w:color w:val="000000"/>
                <w:sz w:val="20"/>
                <w:szCs w:val="20"/>
              </w:rPr>
            </w:pPr>
          </w:p>
        </w:tc>
        <w:tc>
          <w:tcPr>
            <w:tcW w:w="1984" w:type="dxa"/>
            <w:tcBorders>
              <w:top w:val="single" w:sz="4" w:space="0" w:color="000000"/>
              <w:left w:val="single" w:sz="4" w:space="0" w:color="000000"/>
              <w:bottom w:val="single" w:sz="4" w:space="0" w:color="000000"/>
              <w:right w:val="single" w:sz="4" w:space="0" w:color="000000"/>
            </w:tcBorders>
          </w:tcPr>
          <w:p w14:paraId="2EB19AAF" w14:textId="77777777" w:rsidR="00AC00A7" w:rsidRPr="00706FB0" w:rsidRDefault="00C82BE9" w:rsidP="00706FB0">
            <w:pPr>
              <w:widowControl w:val="0"/>
              <w:ind w:left="141" w:right="143"/>
              <w:jc w:val="center"/>
              <w:rPr>
                <w:b/>
                <w:sz w:val="20"/>
                <w:szCs w:val="20"/>
              </w:rPr>
            </w:pPr>
            <w:r w:rsidRPr="00706FB0">
              <w:rPr>
                <w:sz w:val="20"/>
                <w:szCs w:val="20"/>
              </w:rPr>
              <w:t>90 - 100</w:t>
            </w:r>
          </w:p>
        </w:tc>
        <w:tc>
          <w:tcPr>
            <w:tcW w:w="2268" w:type="dxa"/>
            <w:tcBorders>
              <w:top w:val="single" w:sz="4" w:space="0" w:color="000000"/>
              <w:left w:val="single" w:sz="4" w:space="0" w:color="000000"/>
              <w:bottom w:val="single" w:sz="4" w:space="0" w:color="000000"/>
              <w:right w:val="single" w:sz="4" w:space="0" w:color="000000"/>
            </w:tcBorders>
          </w:tcPr>
          <w:p w14:paraId="6E87F154" w14:textId="77777777" w:rsidR="00AC00A7" w:rsidRPr="00706FB0" w:rsidRDefault="00C82BE9" w:rsidP="00706FB0">
            <w:pPr>
              <w:widowControl w:val="0"/>
              <w:ind w:left="141" w:right="143"/>
              <w:jc w:val="center"/>
              <w:rPr>
                <w:b/>
                <w:sz w:val="20"/>
                <w:szCs w:val="20"/>
              </w:rPr>
            </w:pPr>
            <w:r w:rsidRPr="00706FB0">
              <w:rPr>
                <w:sz w:val="20"/>
                <w:szCs w:val="20"/>
              </w:rPr>
              <w:t>70 - 89</w:t>
            </w:r>
          </w:p>
        </w:tc>
        <w:tc>
          <w:tcPr>
            <w:tcW w:w="2126" w:type="dxa"/>
            <w:tcBorders>
              <w:top w:val="single" w:sz="4" w:space="0" w:color="000000"/>
              <w:left w:val="single" w:sz="4" w:space="0" w:color="000000"/>
              <w:bottom w:val="single" w:sz="4" w:space="0" w:color="000000"/>
              <w:right w:val="single" w:sz="4" w:space="0" w:color="000000"/>
            </w:tcBorders>
          </w:tcPr>
          <w:p w14:paraId="704227D6" w14:textId="77777777" w:rsidR="00AC00A7" w:rsidRPr="00706FB0" w:rsidRDefault="00C82BE9" w:rsidP="00706FB0">
            <w:pPr>
              <w:widowControl w:val="0"/>
              <w:ind w:left="141" w:right="143"/>
              <w:jc w:val="center"/>
              <w:rPr>
                <w:b/>
                <w:sz w:val="20"/>
                <w:szCs w:val="20"/>
              </w:rPr>
            </w:pPr>
            <w:r w:rsidRPr="00706FB0">
              <w:rPr>
                <w:sz w:val="20"/>
                <w:szCs w:val="20"/>
              </w:rPr>
              <w:t>50 - 69</w:t>
            </w:r>
          </w:p>
        </w:tc>
        <w:tc>
          <w:tcPr>
            <w:tcW w:w="2127" w:type="dxa"/>
            <w:tcBorders>
              <w:top w:val="single" w:sz="4" w:space="0" w:color="000000"/>
              <w:left w:val="single" w:sz="4" w:space="0" w:color="000000"/>
              <w:bottom w:val="single" w:sz="4" w:space="0" w:color="000000"/>
              <w:right w:val="single" w:sz="4" w:space="0" w:color="000000"/>
            </w:tcBorders>
          </w:tcPr>
          <w:p w14:paraId="34FF348E" w14:textId="77777777" w:rsidR="00AC00A7" w:rsidRPr="00706FB0" w:rsidRDefault="00C82BE9" w:rsidP="00706FB0">
            <w:pPr>
              <w:widowControl w:val="0"/>
              <w:ind w:left="141" w:right="143"/>
              <w:jc w:val="center"/>
              <w:rPr>
                <w:b/>
                <w:sz w:val="20"/>
                <w:szCs w:val="20"/>
              </w:rPr>
            </w:pPr>
            <w:r w:rsidRPr="00706FB0">
              <w:rPr>
                <w:sz w:val="20"/>
                <w:szCs w:val="20"/>
              </w:rPr>
              <w:t>25 - 49</w:t>
            </w:r>
          </w:p>
        </w:tc>
        <w:tc>
          <w:tcPr>
            <w:tcW w:w="2063" w:type="dxa"/>
            <w:tcBorders>
              <w:top w:val="single" w:sz="4" w:space="0" w:color="000000"/>
              <w:left w:val="single" w:sz="4" w:space="0" w:color="000000"/>
              <w:bottom w:val="single" w:sz="4" w:space="0" w:color="000000"/>
              <w:right w:val="single" w:sz="4" w:space="0" w:color="000000"/>
            </w:tcBorders>
          </w:tcPr>
          <w:p w14:paraId="3D8FF025" w14:textId="77777777" w:rsidR="00AC00A7" w:rsidRPr="00706FB0" w:rsidRDefault="00C82BE9" w:rsidP="00706FB0">
            <w:pPr>
              <w:widowControl w:val="0"/>
              <w:ind w:left="141" w:right="143"/>
              <w:jc w:val="center"/>
              <w:rPr>
                <w:b/>
                <w:sz w:val="20"/>
                <w:szCs w:val="20"/>
              </w:rPr>
            </w:pPr>
            <w:r w:rsidRPr="00706FB0">
              <w:rPr>
                <w:sz w:val="20"/>
                <w:szCs w:val="20"/>
              </w:rPr>
              <w:t>0-24</w:t>
            </w:r>
          </w:p>
        </w:tc>
      </w:tr>
      <w:tr w:rsidR="00AC00A7" w:rsidRPr="00706FB0" w14:paraId="410380B5" w14:textId="77777777" w:rsidTr="008F445D">
        <w:trPr>
          <w:cantSplit/>
          <w:trHeight w:val="218"/>
          <w:tblHeader/>
        </w:trPr>
        <w:tc>
          <w:tcPr>
            <w:tcW w:w="372" w:type="dxa"/>
            <w:vMerge/>
            <w:tcBorders>
              <w:top w:val="single" w:sz="4" w:space="0" w:color="000000"/>
              <w:left w:val="single" w:sz="4" w:space="0" w:color="000000"/>
              <w:bottom w:val="single" w:sz="4" w:space="0" w:color="000000"/>
              <w:right w:val="single" w:sz="4" w:space="0" w:color="000000"/>
            </w:tcBorders>
          </w:tcPr>
          <w:p w14:paraId="571FCF82" w14:textId="77777777" w:rsidR="00AC00A7" w:rsidRPr="00706FB0" w:rsidRDefault="00AC00A7" w:rsidP="00706FB0">
            <w:pPr>
              <w:widowControl w:val="0"/>
              <w:pBdr>
                <w:top w:val="nil"/>
                <w:left w:val="nil"/>
                <w:bottom w:val="nil"/>
                <w:right w:val="nil"/>
                <w:between w:val="nil"/>
              </w:pBdr>
              <w:rPr>
                <w:b/>
                <w:sz w:val="20"/>
                <w:szCs w:val="20"/>
              </w:rPr>
            </w:pPr>
          </w:p>
        </w:tc>
        <w:tc>
          <w:tcPr>
            <w:tcW w:w="3686" w:type="dxa"/>
            <w:gridSpan w:val="2"/>
            <w:vMerge/>
            <w:tcBorders>
              <w:top w:val="single" w:sz="4" w:space="0" w:color="000000"/>
              <w:left w:val="single" w:sz="4" w:space="0" w:color="000000"/>
              <w:bottom w:val="single" w:sz="4" w:space="0" w:color="000000"/>
              <w:right w:val="single" w:sz="4" w:space="0" w:color="000000"/>
            </w:tcBorders>
          </w:tcPr>
          <w:p w14:paraId="7A688524" w14:textId="77777777" w:rsidR="00AC00A7" w:rsidRPr="00706FB0" w:rsidRDefault="00AC00A7" w:rsidP="00706FB0">
            <w:pPr>
              <w:widowControl w:val="0"/>
              <w:pBdr>
                <w:top w:val="nil"/>
                <w:left w:val="nil"/>
                <w:bottom w:val="nil"/>
                <w:right w:val="nil"/>
                <w:between w:val="nil"/>
              </w:pBdr>
              <w:rPr>
                <w:b/>
                <w:sz w:val="20"/>
                <w:szCs w:val="20"/>
              </w:rPr>
            </w:pPr>
          </w:p>
        </w:tc>
        <w:tc>
          <w:tcPr>
            <w:tcW w:w="1984" w:type="dxa"/>
            <w:tcBorders>
              <w:top w:val="single" w:sz="4" w:space="0" w:color="000000"/>
              <w:left w:val="single" w:sz="4" w:space="0" w:color="000000"/>
              <w:bottom w:val="single" w:sz="4" w:space="0" w:color="000000"/>
              <w:right w:val="single" w:sz="4" w:space="0" w:color="000000"/>
            </w:tcBorders>
            <w:vAlign w:val="center"/>
          </w:tcPr>
          <w:p w14:paraId="16C8AAE5" w14:textId="77777777" w:rsidR="00AC00A7" w:rsidRPr="00706FB0" w:rsidRDefault="00C82BE9" w:rsidP="00706FB0">
            <w:pPr>
              <w:widowControl w:val="0"/>
              <w:ind w:left="141" w:right="143"/>
              <w:jc w:val="center"/>
              <w:rPr>
                <w:b/>
                <w:i/>
                <w:sz w:val="20"/>
                <w:szCs w:val="20"/>
              </w:rPr>
            </w:pPr>
            <w:r w:rsidRPr="00706FB0">
              <w:rPr>
                <w:sz w:val="20"/>
                <w:szCs w:val="20"/>
              </w:rPr>
              <w:t>Өте жаұсы</w:t>
            </w:r>
          </w:p>
        </w:tc>
        <w:tc>
          <w:tcPr>
            <w:tcW w:w="2268" w:type="dxa"/>
            <w:tcBorders>
              <w:top w:val="single" w:sz="4" w:space="0" w:color="000000"/>
              <w:left w:val="single" w:sz="4" w:space="0" w:color="000000"/>
              <w:bottom w:val="single" w:sz="4" w:space="0" w:color="000000"/>
              <w:right w:val="single" w:sz="4" w:space="0" w:color="000000"/>
            </w:tcBorders>
            <w:vAlign w:val="center"/>
          </w:tcPr>
          <w:p w14:paraId="2B50CD90" w14:textId="77777777" w:rsidR="00AC00A7" w:rsidRPr="00706FB0" w:rsidRDefault="00C82BE9" w:rsidP="00706FB0">
            <w:pPr>
              <w:widowControl w:val="0"/>
              <w:ind w:left="141" w:right="143"/>
              <w:jc w:val="center"/>
              <w:rPr>
                <w:b/>
                <w:i/>
                <w:sz w:val="20"/>
                <w:szCs w:val="20"/>
              </w:rPr>
            </w:pPr>
            <w:r w:rsidRPr="00706FB0">
              <w:rPr>
                <w:sz w:val="20"/>
                <w:szCs w:val="20"/>
              </w:rPr>
              <w:t>Жақсы</w:t>
            </w:r>
          </w:p>
        </w:tc>
        <w:tc>
          <w:tcPr>
            <w:tcW w:w="2126" w:type="dxa"/>
            <w:tcBorders>
              <w:top w:val="single" w:sz="4" w:space="0" w:color="000000"/>
              <w:left w:val="single" w:sz="4" w:space="0" w:color="000000"/>
              <w:bottom w:val="single" w:sz="4" w:space="0" w:color="000000"/>
              <w:right w:val="single" w:sz="4" w:space="0" w:color="000000"/>
            </w:tcBorders>
            <w:vAlign w:val="center"/>
          </w:tcPr>
          <w:p w14:paraId="55EAD3E5" w14:textId="77777777" w:rsidR="00AC00A7" w:rsidRPr="00706FB0" w:rsidRDefault="00C82BE9" w:rsidP="00706FB0">
            <w:pPr>
              <w:widowControl w:val="0"/>
              <w:ind w:left="141" w:right="143"/>
              <w:jc w:val="center"/>
              <w:rPr>
                <w:b/>
                <w:i/>
                <w:sz w:val="20"/>
                <w:szCs w:val="20"/>
              </w:rPr>
            </w:pPr>
            <w:r w:rsidRPr="00706FB0">
              <w:rPr>
                <w:sz w:val="20"/>
                <w:szCs w:val="20"/>
              </w:rPr>
              <w:t>Қанағаттанарлық</w:t>
            </w:r>
          </w:p>
        </w:tc>
        <w:tc>
          <w:tcPr>
            <w:tcW w:w="2127" w:type="dxa"/>
            <w:tcBorders>
              <w:top w:val="single" w:sz="4" w:space="0" w:color="000000"/>
              <w:left w:val="single" w:sz="4" w:space="0" w:color="000000"/>
              <w:bottom w:val="single" w:sz="4" w:space="0" w:color="000000"/>
              <w:right w:val="single" w:sz="4" w:space="0" w:color="000000"/>
            </w:tcBorders>
            <w:vAlign w:val="center"/>
          </w:tcPr>
          <w:p w14:paraId="2CCFD614" w14:textId="77777777" w:rsidR="00AC00A7" w:rsidRPr="00706FB0" w:rsidRDefault="00C82BE9" w:rsidP="00706FB0">
            <w:pPr>
              <w:widowControl w:val="0"/>
              <w:ind w:left="141" w:right="143"/>
              <w:jc w:val="center"/>
              <w:rPr>
                <w:b/>
                <w:i/>
                <w:sz w:val="20"/>
                <w:szCs w:val="20"/>
              </w:rPr>
            </w:pPr>
            <w:r w:rsidRPr="00706FB0">
              <w:rPr>
                <w:sz w:val="20"/>
                <w:szCs w:val="20"/>
              </w:rPr>
              <w:t>Қанағаттанарлықсыз (FX)</w:t>
            </w:r>
          </w:p>
        </w:tc>
        <w:tc>
          <w:tcPr>
            <w:tcW w:w="2063" w:type="dxa"/>
            <w:tcBorders>
              <w:top w:val="single" w:sz="4" w:space="0" w:color="000000"/>
              <w:left w:val="single" w:sz="4" w:space="0" w:color="000000"/>
              <w:bottom w:val="single" w:sz="4" w:space="0" w:color="000000"/>
              <w:right w:val="single" w:sz="4" w:space="0" w:color="000000"/>
            </w:tcBorders>
            <w:vAlign w:val="center"/>
          </w:tcPr>
          <w:p w14:paraId="3C548798" w14:textId="05929151" w:rsidR="00AC00A7" w:rsidRPr="00706FB0" w:rsidRDefault="00C82BE9" w:rsidP="00706FB0">
            <w:pPr>
              <w:widowControl w:val="0"/>
              <w:ind w:left="141" w:right="143"/>
              <w:jc w:val="center"/>
              <w:rPr>
                <w:sz w:val="20"/>
                <w:szCs w:val="20"/>
              </w:rPr>
            </w:pPr>
            <w:r w:rsidRPr="00706FB0">
              <w:rPr>
                <w:sz w:val="20"/>
                <w:szCs w:val="20"/>
              </w:rPr>
              <w:t>Қанағаттанарлықсыз</w:t>
            </w:r>
          </w:p>
          <w:p w14:paraId="11E2B341" w14:textId="77777777" w:rsidR="00AC00A7" w:rsidRPr="00706FB0" w:rsidRDefault="00C82BE9" w:rsidP="00706FB0">
            <w:pPr>
              <w:widowControl w:val="0"/>
              <w:ind w:left="141" w:right="143"/>
              <w:jc w:val="center"/>
              <w:rPr>
                <w:b/>
                <w:i/>
                <w:sz w:val="20"/>
                <w:szCs w:val="20"/>
              </w:rPr>
            </w:pPr>
            <w:r w:rsidRPr="00706FB0">
              <w:rPr>
                <w:sz w:val="20"/>
                <w:szCs w:val="20"/>
              </w:rPr>
              <w:t>(F)</w:t>
            </w:r>
          </w:p>
        </w:tc>
      </w:tr>
      <w:tr w:rsidR="00AC00A7" w:rsidRPr="00706FB0" w14:paraId="4A1B59E9" w14:textId="77777777" w:rsidTr="008F445D">
        <w:trPr>
          <w:cantSplit/>
          <w:trHeight w:val="218"/>
          <w:tblHeader/>
        </w:trPr>
        <w:tc>
          <w:tcPr>
            <w:tcW w:w="372" w:type="dxa"/>
            <w:vMerge/>
            <w:tcBorders>
              <w:top w:val="single" w:sz="4" w:space="0" w:color="000000"/>
              <w:left w:val="single" w:sz="4" w:space="0" w:color="000000"/>
              <w:bottom w:val="single" w:sz="4" w:space="0" w:color="000000"/>
              <w:right w:val="single" w:sz="4" w:space="0" w:color="000000"/>
            </w:tcBorders>
          </w:tcPr>
          <w:p w14:paraId="3E6D6D28" w14:textId="77777777" w:rsidR="00AC00A7" w:rsidRPr="00706FB0" w:rsidRDefault="00AC00A7" w:rsidP="00706FB0">
            <w:pPr>
              <w:widowControl w:val="0"/>
              <w:pBdr>
                <w:top w:val="nil"/>
                <w:left w:val="nil"/>
                <w:bottom w:val="nil"/>
                <w:right w:val="nil"/>
                <w:between w:val="nil"/>
              </w:pBdr>
              <w:rPr>
                <w:b/>
                <w:sz w:val="20"/>
                <w:szCs w:val="20"/>
              </w:rPr>
            </w:pPr>
          </w:p>
        </w:tc>
        <w:tc>
          <w:tcPr>
            <w:tcW w:w="3686" w:type="dxa"/>
            <w:gridSpan w:val="2"/>
            <w:vMerge/>
            <w:tcBorders>
              <w:top w:val="single" w:sz="4" w:space="0" w:color="000000"/>
              <w:left w:val="single" w:sz="4" w:space="0" w:color="000000"/>
              <w:bottom w:val="single" w:sz="4" w:space="0" w:color="000000"/>
              <w:right w:val="single" w:sz="4" w:space="0" w:color="000000"/>
            </w:tcBorders>
          </w:tcPr>
          <w:p w14:paraId="0701635D" w14:textId="77777777" w:rsidR="00AC00A7" w:rsidRPr="00706FB0" w:rsidRDefault="00AC00A7" w:rsidP="00706FB0">
            <w:pPr>
              <w:widowControl w:val="0"/>
              <w:pBdr>
                <w:top w:val="nil"/>
                <w:left w:val="nil"/>
                <w:bottom w:val="nil"/>
                <w:right w:val="nil"/>
                <w:between w:val="nil"/>
              </w:pBdr>
              <w:rPr>
                <w:b/>
                <w:i/>
                <w:sz w:val="20"/>
                <w:szCs w:val="20"/>
              </w:rPr>
            </w:pPr>
          </w:p>
        </w:tc>
        <w:tc>
          <w:tcPr>
            <w:tcW w:w="10568" w:type="dxa"/>
            <w:gridSpan w:val="5"/>
            <w:tcBorders>
              <w:top w:val="single" w:sz="4" w:space="0" w:color="000000"/>
              <w:left w:val="single" w:sz="4" w:space="0" w:color="000000"/>
              <w:bottom w:val="single" w:sz="4" w:space="0" w:color="000000"/>
              <w:right w:val="single" w:sz="4" w:space="0" w:color="000000"/>
            </w:tcBorders>
            <w:vAlign w:val="center"/>
          </w:tcPr>
          <w:p w14:paraId="5B4D935E" w14:textId="77777777" w:rsidR="00AC00A7" w:rsidRPr="00706FB0" w:rsidRDefault="00C82BE9" w:rsidP="00706FB0">
            <w:pPr>
              <w:widowControl w:val="0"/>
              <w:ind w:left="141" w:right="143"/>
              <w:jc w:val="center"/>
              <w:rPr>
                <w:b/>
                <w:sz w:val="20"/>
                <w:szCs w:val="20"/>
              </w:rPr>
            </w:pPr>
            <w:r w:rsidRPr="00706FB0">
              <w:rPr>
                <w:b/>
                <w:sz w:val="20"/>
                <w:szCs w:val="20"/>
              </w:rPr>
              <w:t>Критерии</w:t>
            </w:r>
          </w:p>
        </w:tc>
      </w:tr>
      <w:tr w:rsidR="00706FB0" w:rsidRPr="005733EC" w14:paraId="256F4451" w14:textId="77777777" w:rsidTr="008F445D">
        <w:trPr>
          <w:cantSplit/>
          <w:trHeight w:val="218"/>
          <w:tblHeader/>
        </w:trPr>
        <w:tc>
          <w:tcPr>
            <w:tcW w:w="372" w:type="dxa"/>
            <w:tcBorders>
              <w:top w:val="single" w:sz="4" w:space="0" w:color="000000"/>
              <w:left w:val="single" w:sz="4" w:space="0" w:color="000000"/>
              <w:bottom w:val="single" w:sz="4" w:space="0" w:color="000000"/>
              <w:right w:val="single" w:sz="4" w:space="0" w:color="000000"/>
            </w:tcBorders>
          </w:tcPr>
          <w:p w14:paraId="3DB26F3C" w14:textId="531E6AB5" w:rsidR="00706FB0" w:rsidRPr="00706FB0" w:rsidRDefault="00706FB0" w:rsidP="00706FB0">
            <w:pPr>
              <w:widowControl w:val="0"/>
              <w:pBdr>
                <w:top w:val="nil"/>
                <w:left w:val="nil"/>
                <w:bottom w:val="nil"/>
                <w:right w:val="nil"/>
                <w:between w:val="nil"/>
              </w:pBdr>
              <w:rPr>
                <w:b/>
                <w:sz w:val="20"/>
                <w:szCs w:val="20"/>
              </w:rPr>
            </w:pPr>
            <w:r w:rsidRPr="00706FB0">
              <w:rPr>
                <w:b/>
                <w:sz w:val="20"/>
                <w:szCs w:val="20"/>
              </w:rPr>
              <w:t>1</w:t>
            </w:r>
          </w:p>
        </w:tc>
        <w:tc>
          <w:tcPr>
            <w:tcW w:w="1418" w:type="dxa"/>
            <w:tcBorders>
              <w:top w:val="single" w:sz="4" w:space="0" w:color="000000"/>
              <w:left w:val="single" w:sz="4" w:space="0" w:color="000000"/>
              <w:bottom w:val="single" w:sz="4" w:space="0" w:color="000000"/>
              <w:right w:val="single" w:sz="4" w:space="0" w:color="000000"/>
            </w:tcBorders>
          </w:tcPr>
          <w:p w14:paraId="32ED2FC7" w14:textId="256E7833"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Менеджмент және маркетинг теориясын түсіну</w:t>
            </w:r>
          </w:p>
        </w:tc>
        <w:tc>
          <w:tcPr>
            <w:tcW w:w="2268" w:type="dxa"/>
            <w:tcBorders>
              <w:top w:val="single" w:sz="4" w:space="0" w:color="000000"/>
              <w:left w:val="single" w:sz="4" w:space="0" w:color="000000"/>
              <w:bottom w:val="single" w:sz="4" w:space="0" w:color="000000"/>
              <w:right w:val="single" w:sz="4" w:space="0" w:color="000000"/>
            </w:tcBorders>
          </w:tcPr>
          <w:p w14:paraId="01621882" w14:textId="3C0E00A5"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Менеджмент және маркетингтің теориялық аспектілерін білу және оларды қолдану қабілеті.</w:t>
            </w:r>
          </w:p>
        </w:tc>
        <w:tc>
          <w:tcPr>
            <w:tcW w:w="1984" w:type="dxa"/>
            <w:tcBorders>
              <w:top w:val="single" w:sz="4" w:space="0" w:color="000000"/>
              <w:left w:val="single" w:sz="4" w:space="0" w:color="000000"/>
              <w:bottom w:val="single" w:sz="4" w:space="0" w:color="000000"/>
              <w:right w:val="single" w:sz="4" w:space="0" w:color="000000"/>
            </w:tcBorders>
          </w:tcPr>
          <w:p w14:paraId="112B1F8C" w14:textId="09DD631B" w:rsidR="00706FB0" w:rsidRPr="00706FB0" w:rsidRDefault="00706FB0" w:rsidP="00706FB0">
            <w:pPr>
              <w:widowControl w:val="0"/>
              <w:ind w:left="141" w:right="143"/>
              <w:jc w:val="center"/>
              <w:rPr>
                <w:b/>
                <w:sz w:val="20"/>
                <w:szCs w:val="20"/>
              </w:rPr>
            </w:pPr>
            <w:r w:rsidRPr="00706FB0">
              <w:rPr>
                <w:sz w:val="20"/>
                <w:szCs w:val="20"/>
              </w:rPr>
              <w:t>Теорияны тамаша түсіну, практикалық мәселелерді шешуде тиімді қолдану.</w:t>
            </w:r>
          </w:p>
        </w:tc>
        <w:tc>
          <w:tcPr>
            <w:tcW w:w="2268" w:type="dxa"/>
            <w:tcBorders>
              <w:top w:val="single" w:sz="4" w:space="0" w:color="000000"/>
              <w:left w:val="single" w:sz="4" w:space="0" w:color="000000"/>
              <w:bottom w:val="single" w:sz="4" w:space="0" w:color="000000"/>
              <w:right w:val="single" w:sz="4" w:space="0" w:color="000000"/>
            </w:tcBorders>
          </w:tcPr>
          <w:p w14:paraId="3E65EFC3" w14:textId="7B6DE32F" w:rsidR="00706FB0" w:rsidRPr="00706FB0" w:rsidRDefault="00706FB0" w:rsidP="00706FB0">
            <w:pPr>
              <w:widowControl w:val="0"/>
              <w:ind w:left="141" w:right="143"/>
              <w:jc w:val="center"/>
              <w:rPr>
                <w:b/>
                <w:sz w:val="20"/>
                <w:szCs w:val="20"/>
              </w:rPr>
            </w:pPr>
            <w:r w:rsidRPr="00706FB0">
              <w:rPr>
                <w:sz w:val="20"/>
                <w:szCs w:val="20"/>
              </w:rPr>
              <w:t>Теорияны жақсы түсіну, қолдануда кішкене қателіктер.</w:t>
            </w:r>
          </w:p>
        </w:tc>
        <w:tc>
          <w:tcPr>
            <w:tcW w:w="2126" w:type="dxa"/>
            <w:tcBorders>
              <w:top w:val="single" w:sz="4" w:space="0" w:color="000000"/>
              <w:left w:val="single" w:sz="4" w:space="0" w:color="000000"/>
              <w:bottom w:val="single" w:sz="4" w:space="0" w:color="000000"/>
              <w:right w:val="single" w:sz="4" w:space="0" w:color="000000"/>
            </w:tcBorders>
          </w:tcPr>
          <w:p w14:paraId="67ABE4A1" w14:textId="51F202A6" w:rsidR="00706FB0" w:rsidRPr="00706FB0" w:rsidRDefault="00706FB0" w:rsidP="00706FB0">
            <w:pPr>
              <w:widowControl w:val="0"/>
              <w:ind w:left="141" w:right="143"/>
              <w:jc w:val="center"/>
              <w:rPr>
                <w:b/>
                <w:sz w:val="20"/>
                <w:szCs w:val="20"/>
              </w:rPr>
            </w:pPr>
            <w:r w:rsidRPr="00706FB0">
              <w:rPr>
                <w:sz w:val="20"/>
                <w:szCs w:val="20"/>
              </w:rPr>
              <w:t>Теориялық білімдер негізінде шешімдер жасау кезінде қателіктер көп.</w:t>
            </w:r>
          </w:p>
        </w:tc>
        <w:tc>
          <w:tcPr>
            <w:tcW w:w="2127" w:type="dxa"/>
            <w:tcBorders>
              <w:top w:val="single" w:sz="4" w:space="0" w:color="000000"/>
              <w:left w:val="single" w:sz="4" w:space="0" w:color="000000"/>
              <w:bottom w:val="single" w:sz="4" w:space="0" w:color="000000"/>
              <w:right w:val="single" w:sz="4" w:space="0" w:color="000000"/>
            </w:tcBorders>
          </w:tcPr>
          <w:p w14:paraId="486ED7B1" w14:textId="13C08B85" w:rsidR="00706FB0" w:rsidRPr="00706FB0" w:rsidRDefault="00706FB0" w:rsidP="00706FB0">
            <w:pPr>
              <w:widowControl w:val="0"/>
              <w:ind w:left="141" w:right="143"/>
              <w:jc w:val="center"/>
              <w:rPr>
                <w:b/>
                <w:sz w:val="20"/>
                <w:szCs w:val="20"/>
              </w:rPr>
            </w:pPr>
            <w:r w:rsidRPr="00706FB0">
              <w:rPr>
                <w:sz w:val="20"/>
                <w:szCs w:val="20"/>
              </w:rPr>
              <w:t>Теориялық білімдер шектеулі, қателіктер жиі кездеседі.</w:t>
            </w:r>
          </w:p>
        </w:tc>
        <w:tc>
          <w:tcPr>
            <w:tcW w:w="2063" w:type="dxa"/>
            <w:tcBorders>
              <w:top w:val="single" w:sz="4" w:space="0" w:color="000000"/>
              <w:left w:val="single" w:sz="4" w:space="0" w:color="000000"/>
              <w:bottom w:val="single" w:sz="4" w:space="0" w:color="000000"/>
              <w:right w:val="single" w:sz="4" w:space="0" w:color="000000"/>
            </w:tcBorders>
          </w:tcPr>
          <w:p w14:paraId="2B52E02F" w14:textId="2BFFBA30" w:rsidR="00706FB0" w:rsidRPr="00706FB0" w:rsidRDefault="00706FB0" w:rsidP="00706FB0">
            <w:pPr>
              <w:widowControl w:val="0"/>
              <w:ind w:left="141" w:right="143"/>
              <w:jc w:val="center"/>
              <w:rPr>
                <w:b/>
                <w:sz w:val="20"/>
                <w:szCs w:val="20"/>
              </w:rPr>
            </w:pPr>
            <w:r w:rsidRPr="00706FB0">
              <w:rPr>
                <w:sz w:val="20"/>
                <w:szCs w:val="20"/>
              </w:rPr>
              <w:t>Теориялық білім жоқ немесе өте нашар.</w:t>
            </w:r>
          </w:p>
        </w:tc>
      </w:tr>
      <w:tr w:rsidR="00706FB0" w:rsidRPr="005733EC" w14:paraId="02B30E8E" w14:textId="77777777" w:rsidTr="008F445D">
        <w:trPr>
          <w:cantSplit/>
          <w:trHeight w:val="218"/>
          <w:tblHeader/>
        </w:trPr>
        <w:tc>
          <w:tcPr>
            <w:tcW w:w="372" w:type="dxa"/>
            <w:tcBorders>
              <w:top w:val="single" w:sz="4" w:space="0" w:color="000000"/>
              <w:left w:val="single" w:sz="4" w:space="0" w:color="000000"/>
              <w:bottom w:val="single" w:sz="4" w:space="0" w:color="000000"/>
              <w:right w:val="single" w:sz="4" w:space="0" w:color="000000"/>
            </w:tcBorders>
          </w:tcPr>
          <w:p w14:paraId="6FD98752" w14:textId="50F09538" w:rsidR="00706FB0" w:rsidRPr="00706FB0" w:rsidRDefault="00706FB0" w:rsidP="00706FB0">
            <w:pPr>
              <w:widowControl w:val="0"/>
              <w:pBdr>
                <w:top w:val="nil"/>
                <w:left w:val="nil"/>
                <w:bottom w:val="nil"/>
                <w:right w:val="nil"/>
                <w:between w:val="nil"/>
              </w:pBdr>
              <w:rPr>
                <w:b/>
                <w:sz w:val="20"/>
                <w:szCs w:val="20"/>
              </w:rPr>
            </w:pPr>
            <w:r w:rsidRPr="00706FB0">
              <w:rPr>
                <w:b/>
                <w:sz w:val="20"/>
                <w:szCs w:val="20"/>
              </w:rPr>
              <w:t>2</w:t>
            </w:r>
          </w:p>
        </w:tc>
        <w:tc>
          <w:tcPr>
            <w:tcW w:w="1418" w:type="dxa"/>
            <w:tcBorders>
              <w:top w:val="single" w:sz="4" w:space="0" w:color="000000"/>
              <w:left w:val="single" w:sz="4" w:space="0" w:color="000000"/>
              <w:bottom w:val="single" w:sz="4" w:space="0" w:color="000000"/>
              <w:right w:val="single" w:sz="4" w:space="0" w:color="000000"/>
            </w:tcBorders>
          </w:tcPr>
          <w:p w14:paraId="072958BE" w14:textId="1A06037D"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Аналитикалық қабілеттер</w:t>
            </w:r>
          </w:p>
        </w:tc>
        <w:tc>
          <w:tcPr>
            <w:tcW w:w="2268" w:type="dxa"/>
            <w:tcBorders>
              <w:top w:val="single" w:sz="4" w:space="0" w:color="000000"/>
              <w:left w:val="single" w:sz="4" w:space="0" w:color="000000"/>
              <w:bottom w:val="single" w:sz="4" w:space="0" w:color="000000"/>
              <w:right w:val="single" w:sz="4" w:space="0" w:color="000000"/>
            </w:tcBorders>
          </w:tcPr>
          <w:p w14:paraId="583E1F8E" w14:textId="1C16ED9A"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Мәселелерді талдай алу, проблемаларды анықтап, шешімдер ұсыну қабілеті.</w:t>
            </w:r>
          </w:p>
        </w:tc>
        <w:tc>
          <w:tcPr>
            <w:tcW w:w="1984" w:type="dxa"/>
            <w:tcBorders>
              <w:top w:val="single" w:sz="4" w:space="0" w:color="000000"/>
              <w:left w:val="single" w:sz="4" w:space="0" w:color="000000"/>
              <w:bottom w:val="single" w:sz="4" w:space="0" w:color="000000"/>
              <w:right w:val="single" w:sz="4" w:space="0" w:color="000000"/>
            </w:tcBorders>
          </w:tcPr>
          <w:p w14:paraId="624D5CB5" w14:textId="16F26623" w:rsidR="00706FB0" w:rsidRPr="00706FB0" w:rsidRDefault="00706FB0" w:rsidP="00706FB0">
            <w:pPr>
              <w:widowControl w:val="0"/>
              <w:ind w:left="141" w:right="143"/>
              <w:jc w:val="center"/>
              <w:rPr>
                <w:b/>
                <w:sz w:val="20"/>
                <w:szCs w:val="20"/>
              </w:rPr>
            </w:pPr>
            <w:r w:rsidRPr="00706FB0">
              <w:rPr>
                <w:sz w:val="20"/>
                <w:szCs w:val="20"/>
              </w:rPr>
              <w:t>Мәселені терең талдау, нақты шешімдер мен қорытындылар.</w:t>
            </w:r>
          </w:p>
        </w:tc>
        <w:tc>
          <w:tcPr>
            <w:tcW w:w="2268" w:type="dxa"/>
            <w:tcBorders>
              <w:top w:val="single" w:sz="4" w:space="0" w:color="000000"/>
              <w:left w:val="single" w:sz="4" w:space="0" w:color="000000"/>
              <w:bottom w:val="single" w:sz="4" w:space="0" w:color="000000"/>
              <w:right w:val="single" w:sz="4" w:space="0" w:color="000000"/>
            </w:tcBorders>
          </w:tcPr>
          <w:p w14:paraId="4CEA6897" w14:textId="3277D7AF" w:rsidR="00706FB0" w:rsidRPr="00706FB0" w:rsidRDefault="00706FB0" w:rsidP="00706FB0">
            <w:pPr>
              <w:widowControl w:val="0"/>
              <w:ind w:left="141" w:right="143"/>
              <w:jc w:val="center"/>
              <w:rPr>
                <w:b/>
                <w:sz w:val="20"/>
                <w:szCs w:val="20"/>
              </w:rPr>
            </w:pPr>
            <w:r w:rsidRPr="00706FB0">
              <w:rPr>
                <w:sz w:val="20"/>
                <w:szCs w:val="20"/>
              </w:rPr>
              <w:t>Жақсы талдау, бірақ кейбір қорытындыларда олқылықтар бар.</w:t>
            </w:r>
          </w:p>
        </w:tc>
        <w:tc>
          <w:tcPr>
            <w:tcW w:w="2126" w:type="dxa"/>
            <w:tcBorders>
              <w:top w:val="single" w:sz="4" w:space="0" w:color="000000"/>
              <w:left w:val="single" w:sz="4" w:space="0" w:color="000000"/>
              <w:bottom w:val="single" w:sz="4" w:space="0" w:color="000000"/>
              <w:right w:val="single" w:sz="4" w:space="0" w:color="000000"/>
            </w:tcBorders>
          </w:tcPr>
          <w:p w14:paraId="57BB44B7" w14:textId="45D7027E" w:rsidR="00706FB0" w:rsidRPr="00706FB0" w:rsidRDefault="00706FB0" w:rsidP="00706FB0">
            <w:pPr>
              <w:widowControl w:val="0"/>
              <w:ind w:left="141" w:right="143"/>
              <w:jc w:val="center"/>
              <w:rPr>
                <w:b/>
                <w:sz w:val="20"/>
                <w:szCs w:val="20"/>
              </w:rPr>
            </w:pPr>
            <w:r w:rsidRPr="00706FB0">
              <w:rPr>
                <w:sz w:val="20"/>
                <w:szCs w:val="20"/>
              </w:rPr>
              <w:t>Талдау әлсіз, қорытындылар толық емес немесе жеткіліксіз.</w:t>
            </w:r>
          </w:p>
        </w:tc>
        <w:tc>
          <w:tcPr>
            <w:tcW w:w="2127" w:type="dxa"/>
            <w:tcBorders>
              <w:top w:val="single" w:sz="4" w:space="0" w:color="000000"/>
              <w:left w:val="single" w:sz="4" w:space="0" w:color="000000"/>
              <w:bottom w:val="single" w:sz="4" w:space="0" w:color="000000"/>
              <w:right w:val="single" w:sz="4" w:space="0" w:color="000000"/>
            </w:tcBorders>
          </w:tcPr>
          <w:p w14:paraId="464814D8" w14:textId="3CC60D8D" w:rsidR="00706FB0" w:rsidRPr="00706FB0" w:rsidRDefault="00706FB0" w:rsidP="00706FB0">
            <w:pPr>
              <w:widowControl w:val="0"/>
              <w:ind w:left="141" w:right="143"/>
              <w:jc w:val="center"/>
              <w:rPr>
                <w:b/>
                <w:sz w:val="20"/>
                <w:szCs w:val="20"/>
              </w:rPr>
            </w:pPr>
            <w:r w:rsidRPr="00706FB0">
              <w:rPr>
                <w:sz w:val="20"/>
                <w:szCs w:val="20"/>
              </w:rPr>
              <w:t>Талдау бойынша қиындықтар, қорытындылар негізсіз немесе әлсіз.</w:t>
            </w:r>
          </w:p>
        </w:tc>
        <w:tc>
          <w:tcPr>
            <w:tcW w:w="2063" w:type="dxa"/>
            <w:tcBorders>
              <w:top w:val="single" w:sz="4" w:space="0" w:color="000000"/>
              <w:left w:val="single" w:sz="4" w:space="0" w:color="000000"/>
              <w:bottom w:val="single" w:sz="4" w:space="0" w:color="000000"/>
              <w:right w:val="single" w:sz="4" w:space="0" w:color="000000"/>
            </w:tcBorders>
          </w:tcPr>
          <w:p w14:paraId="56547FAE" w14:textId="2321A2BB" w:rsidR="00706FB0" w:rsidRPr="00706FB0" w:rsidRDefault="00706FB0" w:rsidP="00706FB0">
            <w:pPr>
              <w:widowControl w:val="0"/>
              <w:ind w:left="141" w:right="143"/>
              <w:jc w:val="center"/>
              <w:rPr>
                <w:b/>
                <w:sz w:val="20"/>
                <w:szCs w:val="20"/>
              </w:rPr>
            </w:pPr>
            <w:r w:rsidRPr="00706FB0">
              <w:rPr>
                <w:sz w:val="20"/>
                <w:szCs w:val="20"/>
              </w:rPr>
              <w:t>Талдау жоқ немесе қорытындылар дұрыс емес.</w:t>
            </w:r>
          </w:p>
        </w:tc>
      </w:tr>
      <w:tr w:rsidR="00706FB0" w:rsidRPr="00706FB0" w14:paraId="708F4EB6" w14:textId="77777777" w:rsidTr="008F445D">
        <w:trPr>
          <w:cantSplit/>
          <w:trHeight w:val="218"/>
          <w:tblHeader/>
        </w:trPr>
        <w:tc>
          <w:tcPr>
            <w:tcW w:w="372" w:type="dxa"/>
            <w:tcBorders>
              <w:top w:val="single" w:sz="4" w:space="0" w:color="000000"/>
              <w:left w:val="single" w:sz="4" w:space="0" w:color="000000"/>
              <w:bottom w:val="single" w:sz="4" w:space="0" w:color="000000"/>
              <w:right w:val="single" w:sz="4" w:space="0" w:color="000000"/>
            </w:tcBorders>
          </w:tcPr>
          <w:p w14:paraId="6B396B72" w14:textId="38995BA9" w:rsidR="00706FB0" w:rsidRPr="00706FB0" w:rsidRDefault="00706FB0" w:rsidP="00706FB0">
            <w:pPr>
              <w:widowControl w:val="0"/>
              <w:pBdr>
                <w:top w:val="nil"/>
                <w:left w:val="nil"/>
                <w:bottom w:val="nil"/>
                <w:right w:val="nil"/>
                <w:between w:val="nil"/>
              </w:pBdr>
              <w:rPr>
                <w:b/>
                <w:sz w:val="20"/>
                <w:szCs w:val="20"/>
              </w:rPr>
            </w:pPr>
            <w:r w:rsidRPr="00706FB0">
              <w:rPr>
                <w:b/>
                <w:sz w:val="20"/>
                <w:szCs w:val="20"/>
              </w:rPr>
              <w:t>3</w:t>
            </w:r>
          </w:p>
        </w:tc>
        <w:tc>
          <w:tcPr>
            <w:tcW w:w="1418" w:type="dxa"/>
            <w:tcBorders>
              <w:top w:val="single" w:sz="4" w:space="0" w:color="000000"/>
              <w:left w:val="single" w:sz="4" w:space="0" w:color="000000"/>
              <w:bottom w:val="single" w:sz="4" w:space="0" w:color="000000"/>
              <w:right w:val="single" w:sz="4" w:space="0" w:color="000000"/>
            </w:tcBorders>
          </w:tcPr>
          <w:p w14:paraId="14DBD839" w14:textId="73C08668"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Білімдерді практикада қолдану</w:t>
            </w:r>
          </w:p>
        </w:tc>
        <w:tc>
          <w:tcPr>
            <w:tcW w:w="2268" w:type="dxa"/>
            <w:tcBorders>
              <w:top w:val="single" w:sz="4" w:space="0" w:color="000000"/>
              <w:left w:val="single" w:sz="4" w:space="0" w:color="000000"/>
              <w:bottom w:val="single" w:sz="4" w:space="0" w:color="000000"/>
              <w:right w:val="single" w:sz="4" w:space="0" w:color="000000"/>
            </w:tcBorders>
          </w:tcPr>
          <w:p w14:paraId="5102B416" w14:textId="6999C50E"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Теориялық білімдерді практикада қолдану қабілеті.</w:t>
            </w:r>
          </w:p>
        </w:tc>
        <w:tc>
          <w:tcPr>
            <w:tcW w:w="1984" w:type="dxa"/>
            <w:tcBorders>
              <w:top w:val="single" w:sz="4" w:space="0" w:color="000000"/>
              <w:left w:val="single" w:sz="4" w:space="0" w:color="000000"/>
              <w:bottom w:val="single" w:sz="4" w:space="0" w:color="000000"/>
              <w:right w:val="single" w:sz="4" w:space="0" w:color="000000"/>
            </w:tcBorders>
          </w:tcPr>
          <w:p w14:paraId="6FC37E5D" w14:textId="1551CEC5" w:rsidR="00706FB0" w:rsidRPr="00706FB0" w:rsidRDefault="00706FB0" w:rsidP="00706FB0">
            <w:pPr>
              <w:widowControl w:val="0"/>
              <w:ind w:left="141" w:right="143"/>
              <w:jc w:val="center"/>
              <w:rPr>
                <w:b/>
                <w:sz w:val="20"/>
                <w:szCs w:val="20"/>
              </w:rPr>
            </w:pPr>
            <w:r w:rsidRPr="00706FB0">
              <w:rPr>
                <w:sz w:val="20"/>
                <w:szCs w:val="20"/>
              </w:rPr>
              <w:t>Білімдерді тиімді қолдану, практикалық міндеттерді жақсы шешу.</w:t>
            </w:r>
          </w:p>
        </w:tc>
        <w:tc>
          <w:tcPr>
            <w:tcW w:w="2268" w:type="dxa"/>
            <w:tcBorders>
              <w:top w:val="single" w:sz="4" w:space="0" w:color="000000"/>
              <w:left w:val="single" w:sz="4" w:space="0" w:color="000000"/>
              <w:bottom w:val="single" w:sz="4" w:space="0" w:color="000000"/>
              <w:right w:val="single" w:sz="4" w:space="0" w:color="000000"/>
            </w:tcBorders>
          </w:tcPr>
          <w:p w14:paraId="39D3B5D7" w14:textId="128DA646" w:rsidR="00706FB0" w:rsidRPr="00706FB0" w:rsidRDefault="00706FB0" w:rsidP="00706FB0">
            <w:pPr>
              <w:widowControl w:val="0"/>
              <w:ind w:left="141" w:right="143"/>
              <w:jc w:val="center"/>
              <w:rPr>
                <w:b/>
                <w:sz w:val="20"/>
                <w:szCs w:val="20"/>
              </w:rPr>
            </w:pPr>
            <w:r w:rsidRPr="00706FB0">
              <w:rPr>
                <w:sz w:val="20"/>
                <w:szCs w:val="20"/>
              </w:rPr>
              <w:t>Білімдерді қолдану, бірақ кейбір қателіктер бар.</w:t>
            </w:r>
          </w:p>
        </w:tc>
        <w:tc>
          <w:tcPr>
            <w:tcW w:w="2126" w:type="dxa"/>
            <w:tcBorders>
              <w:top w:val="single" w:sz="4" w:space="0" w:color="000000"/>
              <w:left w:val="single" w:sz="4" w:space="0" w:color="000000"/>
              <w:bottom w:val="single" w:sz="4" w:space="0" w:color="000000"/>
              <w:right w:val="single" w:sz="4" w:space="0" w:color="000000"/>
            </w:tcBorders>
          </w:tcPr>
          <w:p w14:paraId="09F3BCEB" w14:textId="646FC5B5" w:rsidR="00706FB0" w:rsidRPr="00706FB0" w:rsidRDefault="00706FB0" w:rsidP="00706FB0">
            <w:pPr>
              <w:widowControl w:val="0"/>
              <w:ind w:left="141" w:right="143"/>
              <w:jc w:val="center"/>
              <w:rPr>
                <w:b/>
                <w:sz w:val="20"/>
                <w:szCs w:val="20"/>
              </w:rPr>
            </w:pPr>
            <w:r w:rsidRPr="00706FB0">
              <w:rPr>
                <w:sz w:val="20"/>
                <w:szCs w:val="20"/>
              </w:rPr>
              <w:t>Білімдерді қолдану шектеулі, шешімдер көбінесе тиімсіз.</w:t>
            </w:r>
          </w:p>
        </w:tc>
        <w:tc>
          <w:tcPr>
            <w:tcW w:w="2127" w:type="dxa"/>
            <w:tcBorders>
              <w:top w:val="single" w:sz="4" w:space="0" w:color="000000"/>
              <w:left w:val="single" w:sz="4" w:space="0" w:color="000000"/>
              <w:bottom w:val="single" w:sz="4" w:space="0" w:color="000000"/>
              <w:right w:val="single" w:sz="4" w:space="0" w:color="000000"/>
            </w:tcBorders>
          </w:tcPr>
          <w:p w14:paraId="66A3459B" w14:textId="45C2D902" w:rsidR="00706FB0" w:rsidRPr="00706FB0" w:rsidRDefault="00706FB0" w:rsidP="00706FB0">
            <w:pPr>
              <w:widowControl w:val="0"/>
              <w:ind w:left="141" w:right="143"/>
              <w:jc w:val="center"/>
              <w:rPr>
                <w:b/>
                <w:sz w:val="20"/>
                <w:szCs w:val="20"/>
              </w:rPr>
            </w:pPr>
            <w:r w:rsidRPr="00706FB0">
              <w:rPr>
                <w:sz w:val="20"/>
                <w:szCs w:val="20"/>
              </w:rPr>
              <w:t>Білімдерді қолдануда қиындықтар, шешімдер дұрыс емес.</w:t>
            </w:r>
          </w:p>
        </w:tc>
        <w:tc>
          <w:tcPr>
            <w:tcW w:w="2063" w:type="dxa"/>
            <w:tcBorders>
              <w:top w:val="single" w:sz="4" w:space="0" w:color="000000"/>
              <w:left w:val="single" w:sz="4" w:space="0" w:color="000000"/>
              <w:bottom w:val="single" w:sz="4" w:space="0" w:color="000000"/>
              <w:right w:val="single" w:sz="4" w:space="0" w:color="000000"/>
            </w:tcBorders>
          </w:tcPr>
          <w:p w14:paraId="20B23B07" w14:textId="68D8C5B1" w:rsidR="00706FB0" w:rsidRPr="00706FB0" w:rsidRDefault="00706FB0" w:rsidP="00706FB0">
            <w:pPr>
              <w:widowControl w:val="0"/>
              <w:ind w:left="141" w:right="143"/>
              <w:jc w:val="center"/>
              <w:rPr>
                <w:b/>
                <w:sz w:val="20"/>
                <w:szCs w:val="20"/>
              </w:rPr>
            </w:pPr>
            <w:r w:rsidRPr="00706FB0">
              <w:rPr>
                <w:sz w:val="20"/>
                <w:szCs w:val="20"/>
              </w:rPr>
              <w:t>Теорияны практикада қолдану мүмкін емес немесе қате шешімдер.</w:t>
            </w:r>
          </w:p>
        </w:tc>
      </w:tr>
      <w:tr w:rsidR="00706FB0" w:rsidRPr="00706FB0" w14:paraId="664A150F" w14:textId="77777777" w:rsidTr="008F445D">
        <w:trPr>
          <w:cantSplit/>
          <w:trHeight w:val="218"/>
          <w:tblHeader/>
        </w:trPr>
        <w:tc>
          <w:tcPr>
            <w:tcW w:w="372" w:type="dxa"/>
            <w:tcBorders>
              <w:top w:val="single" w:sz="4" w:space="0" w:color="000000"/>
              <w:left w:val="single" w:sz="4" w:space="0" w:color="000000"/>
              <w:bottom w:val="single" w:sz="4" w:space="0" w:color="000000"/>
              <w:right w:val="single" w:sz="4" w:space="0" w:color="000000"/>
            </w:tcBorders>
          </w:tcPr>
          <w:p w14:paraId="43FA8515" w14:textId="6E5E45D2" w:rsidR="00706FB0" w:rsidRPr="00706FB0" w:rsidRDefault="00706FB0" w:rsidP="00706FB0">
            <w:pPr>
              <w:widowControl w:val="0"/>
              <w:pBdr>
                <w:top w:val="nil"/>
                <w:left w:val="nil"/>
                <w:bottom w:val="nil"/>
                <w:right w:val="nil"/>
                <w:between w:val="nil"/>
              </w:pBdr>
              <w:rPr>
                <w:b/>
                <w:sz w:val="20"/>
                <w:szCs w:val="20"/>
              </w:rPr>
            </w:pPr>
            <w:r w:rsidRPr="00706FB0">
              <w:rPr>
                <w:b/>
                <w:sz w:val="20"/>
                <w:szCs w:val="20"/>
              </w:rPr>
              <w:t>4</w:t>
            </w:r>
          </w:p>
        </w:tc>
        <w:tc>
          <w:tcPr>
            <w:tcW w:w="1418" w:type="dxa"/>
            <w:tcBorders>
              <w:top w:val="single" w:sz="4" w:space="0" w:color="000000"/>
              <w:left w:val="single" w:sz="4" w:space="0" w:color="000000"/>
              <w:bottom w:val="single" w:sz="4" w:space="0" w:color="000000"/>
              <w:right w:val="single" w:sz="4" w:space="0" w:color="000000"/>
            </w:tcBorders>
          </w:tcPr>
          <w:p w14:paraId="7CD048AC" w14:textId="3BF1463B"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Презентация және құжаттаманың сапасы</w:t>
            </w:r>
          </w:p>
        </w:tc>
        <w:tc>
          <w:tcPr>
            <w:tcW w:w="2268" w:type="dxa"/>
            <w:tcBorders>
              <w:top w:val="single" w:sz="4" w:space="0" w:color="000000"/>
              <w:left w:val="single" w:sz="4" w:space="0" w:color="000000"/>
              <w:bottom w:val="single" w:sz="4" w:space="0" w:color="000000"/>
              <w:right w:val="single" w:sz="4" w:space="0" w:color="000000"/>
            </w:tcBorders>
          </w:tcPr>
          <w:p w14:paraId="5D80EAB7" w14:textId="55CB6DBA"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Жұмыстың презентациясын, есептерін және басқа құжаттарын сапалы ұсыну.</w:t>
            </w:r>
          </w:p>
        </w:tc>
        <w:tc>
          <w:tcPr>
            <w:tcW w:w="1984" w:type="dxa"/>
            <w:tcBorders>
              <w:top w:val="single" w:sz="4" w:space="0" w:color="000000"/>
              <w:left w:val="single" w:sz="4" w:space="0" w:color="000000"/>
              <w:bottom w:val="single" w:sz="4" w:space="0" w:color="000000"/>
              <w:right w:val="single" w:sz="4" w:space="0" w:color="000000"/>
            </w:tcBorders>
          </w:tcPr>
          <w:p w14:paraId="35B94E9D" w14:textId="65278573" w:rsidR="00706FB0" w:rsidRPr="00706FB0" w:rsidRDefault="00706FB0" w:rsidP="00706FB0">
            <w:pPr>
              <w:widowControl w:val="0"/>
              <w:ind w:left="141" w:right="143"/>
              <w:jc w:val="center"/>
              <w:rPr>
                <w:b/>
                <w:sz w:val="20"/>
                <w:szCs w:val="20"/>
              </w:rPr>
            </w:pPr>
            <w:r w:rsidRPr="00706FB0">
              <w:rPr>
                <w:sz w:val="20"/>
                <w:szCs w:val="20"/>
              </w:rPr>
              <w:t>Презентация мен құжаттаманың жоғары сапасы, айқындық, логика.</w:t>
            </w:r>
          </w:p>
        </w:tc>
        <w:tc>
          <w:tcPr>
            <w:tcW w:w="2268" w:type="dxa"/>
            <w:tcBorders>
              <w:top w:val="single" w:sz="4" w:space="0" w:color="000000"/>
              <w:left w:val="single" w:sz="4" w:space="0" w:color="000000"/>
              <w:bottom w:val="single" w:sz="4" w:space="0" w:color="000000"/>
              <w:right w:val="single" w:sz="4" w:space="0" w:color="000000"/>
            </w:tcBorders>
          </w:tcPr>
          <w:p w14:paraId="2109B89A" w14:textId="44A15C72" w:rsidR="00706FB0" w:rsidRPr="00706FB0" w:rsidRDefault="00706FB0" w:rsidP="00706FB0">
            <w:pPr>
              <w:widowControl w:val="0"/>
              <w:ind w:left="141" w:right="143"/>
              <w:jc w:val="center"/>
              <w:rPr>
                <w:b/>
                <w:sz w:val="20"/>
                <w:szCs w:val="20"/>
              </w:rPr>
            </w:pPr>
            <w:r w:rsidRPr="00706FB0">
              <w:rPr>
                <w:sz w:val="20"/>
                <w:szCs w:val="20"/>
              </w:rPr>
              <w:t>Презентация айқын, бірақ кейбір жақтарын жетілдіру қажет.</w:t>
            </w:r>
          </w:p>
        </w:tc>
        <w:tc>
          <w:tcPr>
            <w:tcW w:w="2126" w:type="dxa"/>
            <w:tcBorders>
              <w:top w:val="single" w:sz="4" w:space="0" w:color="000000"/>
              <w:left w:val="single" w:sz="4" w:space="0" w:color="000000"/>
              <w:bottom w:val="single" w:sz="4" w:space="0" w:color="000000"/>
              <w:right w:val="single" w:sz="4" w:space="0" w:color="000000"/>
            </w:tcBorders>
          </w:tcPr>
          <w:p w14:paraId="0CFB9E13" w14:textId="0BBD78EE" w:rsidR="00706FB0" w:rsidRPr="00706FB0" w:rsidRDefault="00706FB0" w:rsidP="00706FB0">
            <w:pPr>
              <w:widowControl w:val="0"/>
              <w:ind w:left="141" w:right="143"/>
              <w:jc w:val="center"/>
              <w:rPr>
                <w:b/>
                <w:sz w:val="20"/>
                <w:szCs w:val="20"/>
              </w:rPr>
            </w:pPr>
            <w:r w:rsidRPr="00706FB0">
              <w:rPr>
                <w:sz w:val="20"/>
                <w:szCs w:val="20"/>
              </w:rPr>
              <w:t>Презентацияда қателіктер бар, құрылымы әрқашан логикаға сай емес.</w:t>
            </w:r>
          </w:p>
        </w:tc>
        <w:tc>
          <w:tcPr>
            <w:tcW w:w="2127" w:type="dxa"/>
            <w:tcBorders>
              <w:top w:val="single" w:sz="4" w:space="0" w:color="000000"/>
              <w:left w:val="single" w:sz="4" w:space="0" w:color="000000"/>
              <w:bottom w:val="single" w:sz="4" w:space="0" w:color="000000"/>
              <w:right w:val="single" w:sz="4" w:space="0" w:color="000000"/>
            </w:tcBorders>
          </w:tcPr>
          <w:p w14:paraId="2BEC063C" w14:textId="4B984219" w:rsidR="00706FB0" w:rsidRPr="00706FB0" w:rsidRDefault="00706FB0" w:rsidP="00706FB0">
            <w:pPr>
              <w:widowControl w:val="0"/>
              <w:ind w:left="141" w:right="143"/>
              <w:jc w:val="center"/>
              <w:rPr>
                <w:b/>
                <w:sz w:val="20"/>
                <w:szCs w:val="20"/>
              </w:rPr>
            </w:pPr>
            <w:r w:rsidRPr="00706FB0">
              <w:rPr>
                <w:sz w:val="20"/>
                <w:szCs w:val="20"/>
              </w:rPr>
              <w:t>Презентация мен құжаттаманың сапасы төмен, қателіктер көп.</w:t>
            </w:r>
          </w:p>
        </w:tc>
        <w:tc>
          <w:tcPr>
            <w:tcW w:w="2063" w:type="dxa"/>
            <w:tcBorders>
              <w:top w:val="single" w:sz="4" w:space="0" w:color="000000"/>
              <w:left w:val="single" w:sz="4" w:space="0" w:color="000000"/>
              <w:bottom w:val="single" w:sz="4" w:space="0" w:color="000000"/>
              <w:right w:val="single" w:sz="4" w:space="0" w:color="000000"/>
            </w:tcBorders>
          </w:tcPr>
          <w:p w14:paraId="18B802A4" w14:textId="6B321531" w:rsidR="00706FB0" w:rsidRPr="00706FB0" w:rsidRDefault="00706FB0" w:rsidP="00706FB0">
            <w:pPr>
              <w:widowControl w:val="0"/>
              <w:ind w:left="141" w:right="143"/>
              <w:jc w:val="center"/>
              <w:rPr>
                <w:b/>
                <w:sz w:val="20"/>
                <w:szCs w:val="20"/>
              </w:rPr>
            </w:pPr>
            <w:r w:rsidRPr="00706FB0">
              <w:rPr>
                <w:sz w:val="20"/>
                <w:szCs w:val="20"/>
              </w:rPr>
              <w:t>Презентация жоқ немесе өте төмен сапада.</w:t>
            </w:r>
          </w:p>
        </w:tc>
      </w:tr>
      <w:tr w:rsidR="00706FB0" w:rsidRPr="00706FB0" w14:paraId="73CFD75D" w14:textId="77777777" w:rsidTr="008F445D">
        <w:trPr>
          <w:cantSplit/>
          <w:trHeight w:val="218"/>
          <w:tblHeader/>
        </w:trPr>
        <w:tc>
          <w:tcPr>
            <w:tcW w:w="372" w:type="dxa"/>
            <w:tcBorders>
              <w:top w:val="single" w:sz="4" w:space="0" w:color="000000"/>
              <w:left w:val="single" w:sz="4" w:space="0" w:color="000000"/>
              <w:bottom w:val="single" w:sz="4" w:space="0" w:color="000000"/>
              <w:right w:val="single" w:sz="4" w:space="0" w:color="000000"/>
            </w:tcBorders>
          </w:tcPr>
          <w:p w14:paraId="5DAB5CC3" w14:textId="31A98AEB" w:rsidR="00706FB0" w:rsidRPr="00706FB0" w:rsidRDefault="00706FB0" w:rsidP="00706FB0">
            <w:pPr>
              <w:widowControl w:val="0"/>
              <w:pBdr>
                <w:top w:val="nil"/>
                <w:left w:val="nil"/>
                <w:bottom w:val="nil"/>
                <w:right w:val="nil"/>
                <w:between w:val="nil"/>
              </w:pBdr>
              <w:rPr>
                <w:b/>
                <w:sz w:val="20"/>
                <w:szCs w:val="20"/>
              </w:rPr>
            </w:pPr>
            <w:r w:rsidRPr="00706FB0">
              <w:rPr>
                <w:b/>
                <w:sz w:val="20"/>
                <w:szCs w:val="20"/>
              </w:rPr>
              <w:t>5</w:t>
            </w:r>
          </w:p>
        </w:tc>
        <w:tc>
          <w:tcPr>
            <w:tcW w:w="1418" w:type="dxa"/>
            <w:tcBorders>
              <w:top w:val="single" w:sz="4" w:space="0" w:color="000000"/>
              <w:left w:val="single" w:sz="4" w:space="0" w:color="000000"/>
              <w:bottom w:val="single" w:sz="4" w:space="0" w:color="000000"/>
              <w:right w:val="single" w:sz="4" w:space="0" w:color="000000"/>
            </w:tcBorders>
          </w:tcPr>
          <w:p w14:paraId="12129B9B" w14:textId="3220286A"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Командада жұмыс істеу және өзара әрекеттесу</w:t>
            </w:r>
          </w:p>
        </w:tc>
        <w:tc>
          <w:tcPr>
            <w:tcW w:w="2268" w:type="dxa"/>
            <w:tcBorders>
              <w:top w:val="single" w:sz="4" w:space="0" w:color="000000"/>
              <w:left w:val="single" w:sz="4" w:space="0" w:color="000000"/>
              <w:bottom w:val="single" w:sz="4" w:space="0" w:color="000000"/>
              <w:right w:val="single" w:sz="4" w:space="0" w:color="000000"/>
            </w:tcBorders>
          </w:tcPr>
          <w:p w14:paraId="6EE838F6" w14:textId="780FC10D"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Командада жұмыс істеу, топтық тапсырмаларға қатысу және талқылауларға қатысу қабілеті.</w:t>
            </w:r>
          </w:p>
        </w:tc>
        <w:tc>
          <w:tcPr>
            <w:tcW w:w="1984" w:type="dxa"/>
            <w:tcBorders>
              <w:top w:val="single" w:sz="4" w:space="0" w:color="000000"/>
              <w:left w:val="single" w:sz="4" w:space="0" w:color="000000"/>
              <w:bottom w:val="single" w:sz="4" w:space="0" w:color="000000"/>
              <w:right w:val="single" w:sz="4" w:space="0" w:color="000000"/>
            </w:tcBorders>
          </w:tcPr>
          <w:p w14:paraId="5DDE2349" w14:textId="0B016FD0" w:rsidR="00706FB0" w:rsidRPr="00706FB0" w:rsidRDefault="00706FB0" w:rsidP="00706FB0">
            <w:pPr>
              <w:widowControl w:val="0"/>
              <w:ind w:left="141" w:right="143"/>
              <w:jc w:val="center"/>
              <w:rPr>
                <w:b/>
                <w:sz w:val="20"/>
                <w:szCs w:val="20"/>
              </w:rPr>
            </w:pPr>
            <w:r w:rsidRPr="00706FB0">
              <w:rPr>
                <w:sz w:val="20"/>
                <w:szCs w:val="20"/>
              </w:rPr>
              <w:t>Командада белсенді қатысу, тамаша өзара әрекеттесу, көшбасшылық қасиеттері.</w:t>
            </w:r>
          </w:p>
        </w:tc>
        <w:tc>
          <w:tcPr>
            <w:tcW w:w="2268" w:type="dxa"/>
            <w:tcBorders>
              <w:top w:val="single" w:sz="4" w:space="0" w:color="000000"/>
              <w:left w:val="single" w:sz="4" w:space="0" w:color="000000"/>
              <w:bottom w:val="single" w:sz="4" w:space="0" w:color="000000"/>
              <w:right w:val="single" w:sz="4" w:space="0" w:color="000000"/>
            </w:tcBorders>
          </w:tcPr>
          <w:p w14:paraId="2DFC9358" w14:textId="0195D686" w:rsidR="00706FB0" w:rsidRPr="00706FB0" w:rsidRDefault="00706FB0" w:rsidP="00706FB0">
            <w:pPr>
              <w:widowControl w:val="0"/>
              <w:ind w:left="141" w:right="143"/>
              <w:jc w:val="center"/>
              <w:rPr>
                <w:b/>
                <w:sz w:val="20"/>
                <w:szCs w:val="20"/>
              </w:rPr>
            </w:pPr>
            <w:r w:rsidRPr="00706FB0">
              <w:rPr>
                <w:sz w:val="20"/>
                <w:szCs w:val="20"/>
              </w:rPr>
              <w:t>Жақсы қатысу, бірақ бастамашылық немесе көшбасшылық аз.</w:t>
            </w:r>
          </w:p>
        </w:tc>
        <w:tc>
          <w:tcPr>
            <w:tcW w:w="2126" w:type="dxa"/>
            <w:tcBorders>
              <w:top w:val="single" w:sz="4" w:space="0" w:color="000000"/>
              <w:left w:val="single" w:sz="4" w:space="0" w:color="000000"/>
              <w:bottom w:val="single" w:sz="4" w:space="0" w:color="000000"/>
              <w:right w:val="single" w:sz="4" w:space="0" w:color="000000"/>
            </w:tcBorders>
          </w:tcPr>
          <w:p w14:paraId="4DAD590E" w14:textId="5B629D4C" w:rsidR="00706FB0" w:rsidRPr="00706FB0" w:rsidRDefault="00706FB0" w:rsidP="00706FB0">
            <w:pPr>
              <w:widowControl w:val="0"/>
              <w:ind w:left="141" w:right="143"/>
              <w:jc w:val="center"/>
              <w:rPr>
                <w:b/>
                <w:sz w:val="20"/>
                <w:szCs w:val="20"/>
              </w:rPr>
            </w:pPr>
            <w:r w:rsidRPr="00706FB0">
              <w:rPr>
                <w:sz w:val="20"/>
                <w:szCs w:val="20"/>
              </w:rPr>
              <w:t>Қанағаттанарлық қатысу, командадағы координацияда проблемалар бар.</w:t>
            </w:r>
          </w:p>
        </w:tc>
        <w:tc>
          <w:tcPr>
            <w:tcW w:w="2127" w:type="dxa"/>
            <w:tcBorders>
              <w:top w:val="single" w:sz="4" w:space="0" w:color="000000"/>
              <w:left w:val="single" w:sz="4" w:space="0" w:color="000000"/>
              <w:bottom w:val="single" w:sz="4" w:space="0" w:color="000000"/>
              <w:right w:val="single" w:sz="4" w:space="0" w:color="000000"/>
            </w:tcBorders>
          </w:tcPr>
          <w:p w14:paraId="0E3E4FDF" w14:textId="4069D7C1" w:rsidR="00706FB0" w:rsidRPr="00706FB0" w:rsidRDefault="00706FB0" w:rsidP="00706FB0">
            <w:pPr>
              <w:widowControl w:val="0"/>
              <w:ind w:left="141" w:right="143"/>
              <w:jc w:val="center"/>
              <w:rPr>
                <w:b/>
                <w:sz w:val="20"/>
                <w:szCs w:val="20"/>
              </w:rPr>
            </w:pPr>
            <w:r w:rsidRPr="00706FB0">
              <w:rPr>
                <w:sz w:val="20"/>
                <w:szCs w:val="20"/>
              </w:rPr>
              <w:t>Командада минимум қатысу, өзара әрекеттесу қиындықтары.</w:t>
            </w:r>
          </w:p>
        </w:tc>
        <w:tc>
          <w:tcPr>
            <w:tcW w:w="2063" w:type="dxa"/>
            <w:tcBorders>
              <w:top w:val="single" w:sz="4" w:space="0" w:color="000000"/>
              <w:left w:val="single" w:sz="4" w:space="0" w:color="000000"/>
              <w:bottom w:val="single" w:sz="4" w:space="0" w:color="000000"/>
              <w:right w:val="single" w:sz="4" w:space="0" w:color="000000"/>
            </w:tcBorders>
          </w:tcPr>
          <w:p w14:paraId="078AD311" w14:textId="4E6AAB8D" w:rsidR="00706FB0" w:rsidRPr="00706FB0" w:rsidRDefault="00706FB0" w:rsidP="00706FB0">
            <w:pPr>
              <w:widowControl w:val="0"/>
              <w:ind w:left="141" w:right="143"/>
              <w:jc w:val="center"/>
              <w:rPr>
                <w:b/>
                <w:sz w:val="20"/>
                <w:szCs w:val="20"/>
              </w:rPr>
            </w:pPr>
            <w:r w:rsidRPr="00706FB0">
              <w:rPr>
                <w:sz w:val="20"/>
                <w:szCs w:val="20"/>
              </w:rPr>
              <w:t>Командада қатысудан бас тарту немесе үнемі келіспеушіліктер.</w:t>
            </w:r>
          </w:p>
        </w:tc>
      </w:tr>
      <w:tr w:rsidR="00706FB0" w:rsidRPr="005733EC" w14:paraId="3AF151AA" w14:textId="77777777" w:rsidTr="008F445D">
        <w:trPr>
          <w:cantSplit/>
          <w:trHeight w:val="218"/>
          <w:tblHeader/>
        </w:trPr>
        <w:tc>
          <w:tcPr>
            <w:tcW w:w="372" w:type="dxa"/>
            <w:tcBorders>
              <w:top w:val="single" w:sz="4" w:space="0" w:color="000000"/>
              <w:left w:val="single" w:sz="4" w:space="0" w:color="000000"/>
              <w:bottom w:val="single" w:sz="4" w:space="0" w:color="000000"/>
              <w:right w:val="single" w:sz="4" w:space="0" w:color="000000"/>
            </w:tcBorders>
          </w:tcPr>
          <w:p w14:paraId="77490F97" w14:textId="50431623" w:rsidR="00706FB0" w:rsidRPr="00706FB0" w:rsidRDefault="00706FB0" w:rsidP="00706FB0">
            <w:pPr>
              <w:widowControl w:val="0"/>
              <w:pBdr>
                <w:top w:val="nil"/>
                <w:left w:val="nil"/>
                <w:bottom w:val="nil"/>
                <w:right w:val="nil"/>
                <w:between w:val="nil"/>
              </w:pBdr>
              <w:rPr>
                <w:b/>
                <w:sz w:val="20"/>
                <w:szCs w:val="20"/>
              </w:rPr>
            </w:pPr>
            <w:r w:rsidRPr="00706FB0">
              <w:rPr>
                <w:b/>
                <w:sz w:val="20"/>
                <w:szCs w:val="20"/>
              </w:rPr>
              <w:t>6</w:t>
            </w:r>
          </w:p>
        </w:tc>
        <w:tc>
          <w:tcPr>
            <w:tcW w:w="1418" w:type="dxa"/>
            <w:tcBorders>
              <w:top w:val="single" w:sz="4" w:space="0" w:color="000000"/>
              <w:left w:val="single" w:sz="4" w:space="0" w:color="000000"/>
              <w:bottom w:val="single" w:sz="4" w:space="0" w:color="000000"/>
              <w:right w:val="single" w:sz="4" w:space="0" w:color="000000"/>
            </w:tcBorders>
          </w:tcPr>
          <w:p w14:paraId="48E816D4" w14:textId="3D89A3DD"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Бастамашыл</w:t>
            </w:r>
            <w:r>
              <w:rPr>
                <w:sz w:val="20"/>
                <w:szCs w:val="20"/>
              </w:rPr>
              <w:t>д</w:t>
            </w:r>
            <w:r w:rsidRPr="00706FB0">
              <w:rPr>
                <w:sz w:val="20"/>
                <w:szCs w:val="20"/>
              </w:rPr>
              <w:t>ық пен креативтілік</w:t>
            </w:r>
          </w:p>
        </w:tc>
        <w:tc>
          <w:tcPr>
            <w:tcW w:w="2268" w:type="dxa"/>
            <w:tcBorders>
              <w:top w:val="single" w:sz="4" w:space="0" w:color="000000"/>
              <w:left w:val="single" w:sz="4" w:space="0" w:color="000000"/>
              <w:bottom w:val="single" w:sz="4" w:space="0" w:color="000000"/>
              <w:right w:val="single" w:sz="4" w:space="0" w:color="000000"/>
            </w:tcBorders>
          </w:tcPr>
          <w:p w14:paraId="0AC0B057" w14:textId="7293666D"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Мәселелерді шешуде бастамашылық көрсету және жаңа идеялар ұсыну қабілеті.</w:t>
            </w:r>
          </w:p>
        </w:tc>
        <w:tc>
          <w:tcPr>
            <w:tcW w:w="1984" w:type="dxa"/>
            <w:tcBorders>
              <w:top w:val="single" w:sz="4" w:space="0" w:color="000000"/>
              <w:left w:val="single" w:sz="4" w:space="0" w:color="000000"/>
              <w:bottom w:val="single" w:sz="4" w:space="0" w:color="000000"/>
              <w:right w:val="single" w:sz="4" w:space="0" w:color="000000"/>
            </w:tcBorders>
          </w:tcPr>
          <w:p w14:paraId="1D39AD9C" w14:textId="3032CFF7" w:rsidR="00706FB0" w:rsidRPr="00706FB0" w:rsidRDefault="00706FB0" w:rsidP="00706FB0">
            <w:pPr>
              <w:widowControl w:val="0"/>
              <w:ind w:left="141" w:right="143"/>
              <w:jc w:val="center"/>
              <w:rPr>
                <w:b/>
                <w:sz w:val="20"/>
                <w:szCs w:val="20"/>
              </w:rPr>
            </w:pPr>
            <w:r w:rsidRPr="00706FB0">
              <w:rPr>
                <w:sz w:val="20"/>
                <w:szCs w:val="20"/>
              </w:rPr>
              <w:t>Жоғары деңгейдегі бастамашылық пен креативтілік, жаңа идеялар мен тәсілдер.</w:t>
            </w:r>
          </w:p>
        </w:tc>
        <w:tc>
          <w:tcPr>
            <w:tcW w:w="2268" w:type="dxa"/>
            <w:tcBorders>
              <w:top w:val="single" w:sz="4" w:space="0" w:color="000000"/>
              <w:left w:val="single" w:sz="4" w:space="0" w:color="000000"/>
              <w:bottom w:val="single" w:sz="4" w:space="0" w:color="000000"/>
              <w:right w:val="single" w:sz="4" w:space="0" w:color="000000"/>
            </w:tcBorders>
          </w:tcPr>
          <w:p w14:paraId="48C5EF65" w14:textId="2B6A0962" w:rsidR="00706FB0" w:rsidRPr="00706FB0" w:rsidRDefault="00706FB0" w:rsidP="00706FB0">
            <w:pPr>
              <w:widowControl w:val="0"/>
              <w:ind w:left="141" w:right="143"/>
              <w:jc w:val="center"/>
              <w:rPr>
                <w:b/>
                <w:sz w:val="20"/>
                <w:szCs w:val="20"/>
              </w:rPr>
            </w:pPr>
            <w:r w:rsidRPr="00706FB0">
              <w:rPr>
                <w:sz w:val="20"/>
                <w:szCs w:val="20"/>
              </w:rPr>
              <w:t>Бастамашылық бар, бірақ идеялар жетілдіруді қажет етеді.</w:t>
            </w:r>
          </w:p>
        </w:tc>
        <w:tc>
          <w:tcPr>
            <w:tcW w:w="2126" w:type="dxa"/>
            <w:tcBorders>
              <w:top w:val="single" w:sz="4" w:space="0" w:color="000000"/>
              <w:left w:val="single" w:sz="4" w:space="0" w:color="000000"/>
              <w:bottom w:val="single" w:sz="4" w:space="0" w:color="000000"/>
              <w:right w:val="single" w:sz="4" w:space="0" w:color="000000"/>
            </w:tcBorders>
          </w:tcPr>
          <w:p w14:paraId="6C7DD898" w14:textId="1B38F1D4" w:rsidR="00706FB0" w:rsidRPr="00706FB0" w:rsidRDefault="00706FB0" w:rsidP="00706FB0">
            <w:pPr>
              <w:widowControl w:val="0"/>
              <w:ind w:left="141" w:right="143"/>
              <w:jc w:val="center"/>
              <w:rPr>
                <w:b/>
                <w:sz w:val="20"/>
                <w:szCs w:val="20"/>
              </w:rPr>
            </w:pPr>
            <w:r w:rsidRPr="00706FB0">
              <w:rPr>
                <w:sz w:val="20"/>
                <w:szCs w:val="20"/>
              </w:rPr>
              <w:t>Бастамашылық төмен, идеялар көбінесе қолдануға жарамсыз.</w:t>
            </w:r>
          </w:p>
        </w:tc>
        <w:tc>
          <w:tcPr>
            <w:tcW w:w="2127" w:type="dxa"/>
            <w:tcBorders>
              <w:top w:val="single" w:sz="4" w:space="0" w:color="000000"/>
              <w:left w:val="single" w:sz="4" w:space="0" w:color="000000"/>
              <w:bottom w:val="single" w:sz="4" w:space="0" w:color="000000"/>
              <w:right w:val="single" w:sz="4" w:space="0" w:color="000000"/>
            </w:tcBorders>
          </w:tcPr>
          <w:p w14:paraId="32EB366E" w14:textId="4D2F5F24" w:rsidR="00706FB0" w:rsidRPr="00706FB0" w:rsidRDefault="00706FB0" w:rsidP="00706FB0">
            <w:pPr>
              <w:widowControl w:val="0"/>
              <w:ind w:left="141" w:right="143"/>
              <w:jc w:val="center"/>
              <w:rPr>
                <w:b/>
                <w:sz w:val="20"/>
                <w:szCs w:val="20"/>
              </w:rPr>
            </w:pPr>
            <w:r w:rsidRPr="00706FB0">
              <w:rPr>
                <w:sz w:val="20"/>
                <w:szCs w:val="20"/>
              </w:rPr>
              <w:t>Бастамашылық жоқ, стандартты тәсілдермен шешімдер ұсыну.</w:t>
            </w:r>
          </w:p>
        </w:tc>
        <w:tc>
          <w:tcPr>
            <w:tcW w:w="2063" w:type="dxa"/>
            <w:tcBorders>
              <w:top w:val="single" w:sz="4" w:space="0" w:color="000000"/>
              <w:left w:val="single" w:sz="4" w:space="0" w:color="000000"/>
              <w:bottom w:val="single" w:sz="4" w:space="0" w:color="000000"/>
              <w:right w:val="single" w:sz="4" w:space="0" w:color="000000"/>
            </w:tcBorders>
          </w:tcPr>
          <w:p w14:paraId="0493F381" w14:textId="1DB77F3F" w:rsidR="00706FB0" w:rsidRPr="00706FB0" w:rsidRDefault="00706FB0" w:rsidP="00706FB0">
            <w:pPr>
              <w:widowControl w:val="0"/>
              <w:ind w:left="141" w:right="143"/>
              <w:jc w:val="center"/>
              <w:rPr>
                <w:b/>
                <w:sz w:val="20"/>
                <w:szCs w:val="20"/>
              </w:rPr>
            </w:pPr>
            <w:r w:rsidRPr="00706FB0">
              <w:rPr>
                <w:sz w:val="20"/>
                <w:szCs w:val="20"/>
              </w:rPr>
              <w:t>Бастамашылық пен идеялар жоқ, шешімдер шаблонды және болжамды.</w:t>
            </w:r>
          </w:p>
        </w:tc>
      </w:tr>
      <w:tr w:rsidR="00706FB0" w:rsidRPr="00706FB0" w14:paraId="53920A85" w14:textId="77777777" w:rsidTr="008F445D">
        <w:trPr>
          <w:cantSplit/>
          <w:trHeight w:val="218"/>
          <w:tblHeader/>
        </w:trPr>
        <w:tc>
          <w:tcPr>
            <w:tcW w:w="372" w:type="dxa"/>
            <w:tcBorders>
              <w:top w:val="single" w:sz="4" w:space="0" w:color="000000"/>
              <w:left w:val="single" w:sz="4" w:space="0" w:color="000000"/>
              <w:bottom w:val="single" w:sz="4" w:space="0" w:color="000000"/>
              <w:right w:val="single" w:sz="4" w:space="0" w:color="000000"/>
            </w:tcBorders>
          </w:tcPr>
          <w:p w14:paraId="1A3BB85B" w14:textId="38B52278" w:rsidR="00706FB0" w:rsidRPr="00706FB0" w:rsidRDefault="00706FB0" w:rsidP="00706FB0">
            <w:pPr>
              <w:widowControl w:val="0"/>
              <w:pBdr>
                <w:top w:val="nil"/>
                <w:left w:val="nil"/>
                <w:bottom w:val="nil"/>
                <w:right w:val="nil"/>
                <w:between w:val="nil"/>
              </w:pBdr>
              <w:rPr>
                <w:b/>
                <w:sz w:val="20"/>
                <w:szCs w:val="20"/>
              </w:rPr>
            </w:pPr>
            <w:r w:rsidRPr="00706FB0">
              <w:rPr>
                <w:b/>
                <w:sz w:val="20"/>
                <w:szCs w:val="20"/>
              </w:rPr>
              <w:lastRenderedPageBreak/>
              <w:t>7</w:t>
            </w:r>
          </w:p>
        </w:tc>
        <w:tc>
          <w:tcPr>
            <w:tcW w:w="1418" w:type="dxa"/>
            <w:tcBorders>
              <w:top w:val="single" w:sz="4" w:space="0" w:color="000000"/>
              <w:left w:val="single" w:sz="4" w:space="0" w:color="000000"/>
              <w:bottom w:val="single" w:sz="4" w:space="0" w:color="000000"/>
              <w:right w:val="single" w:sz="4" w:space="0" w:color="000000"/>
            </w:tcBorders>
          </w:tcPr>
          <w:p w14:paraId="001C3D00" w14:textId="28EC3F7F"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Заманауи технологиялар мен құралдарды қолдану</w:t>
            </w:r>
          </w:p>
        </w:tc>
        <w:tc>
          <w:tcPr>
            <w:tcW w:w="2268" w:type="dxa"/>
            <w:tcBorders>
              <w:top w:val="single" w:sz="4" w:space="0" w:color="000000"/>
              <w:left w:val="single" w:sz="4" w:space="0" w:color="000000"/>
              <w:bottom w:val="single" w:sz="4" w:space="0" w:color="000000"/>
              <w:right w:val="single" w:sz="4" w:space="0" w:color="000000"/>
            </w:tcBorders>
          </w:tcPr>
          <w:p w14:paraId="565CD67B" w14:textId="7BD5777E"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Заманауи технологиялар мен құралдарды талдау және шешімдер қабылдауда қолдану қабілеті.</w:t>
            </w:r>
          </w:p>
        </w:tc>
        <w:tc>
          <w:tcPr>
            <w:tcW w:w="1984" w:type="dxa"/>
            <w:tcBorders>
              <w:top w:val="single" w:sz="4" w:space="0" w:color="000000"/>
              <w:left w:val="single" w:sz="4" w:space="0" w:color="000000"/>
              <w:bottom w:val="single" w:sz="4" w:space="0" w:color="000000"/>
              <w:right w:val="single" w:sz="4" w:space="0" w:color="000000"/>
            </w:tcBorders>
          </w:tcPr>
          <w:p w14:paraId="429D1057" w14:textId="4CAB4B3A" w:rsidR="00706FB0" w:rsidRPr="00706FB0" w:rsidRDefault="00706FB0" w:rsidP="00706FB0">
            <w:pPr>
              <w:widowControl w:val="0"/>
              <w:ind w:left="141" w:right="143"/>
              <w:jc w:val="center"/>
              <w:rPr>
                <w:b/>
                <w:sz w:val="20"/>
                <w:szCs w:val="20"/>
              </w:rPr>
            </w:pPr>
            <w:r w:rsidRPr="00706FB0">
              <w:rPr>
                <w:sz w:val="20"/>
                <w:szCs w:val="20"/>
              </w:rPr>
              <w:t>Заманауи технологиялар мен құралдарды тамаша қолдану, инновациялық тәсілдер.</w:t>
            </w:r>
          </w:p>
        </w:tc>
        <w:tc>
          <w:tcPr>
            <w:tcW w:w="2268" w:type="dxa"/>
            <w:tcBorders>
              <w:top w:val="single" w:sz="4" w:space="0" w:color="000000"/>
              <w:left w:val="single" w:sz="4" w:space="0" w:color="000000"/>
              <w:bottom w:val="single" w:sz="4" w:space="0" w:color="000000"/>
              <w:right w:val="single" w:sz="4" w:space="0" w:color="000000"/>
            </w:tcBorders>
          </w:tcPr>
          <w:p w14:paraId="1E88B1CC" w14:textId="448C4819" w:rsidR="00706FB0" w:rsidRPr="00706FB0" w:rsidRDefault="00706FB0" w:rsidP="00706FB0">
            <w:pPr>
              <w:widowControl w:val="0"/>
              <w:ind w:left="141" w:right="143"/>
              <w:jc w:val="center"/>
              <w:rPr>
                <w:b/>
                <w:sz w:val="20"/>
                <w:szCs w:val="20"/>
              </w:rPr>
            </w:pPr>
            <w:r w:rsidRPr="00706FB0">
              <w:rPr>
                <w:sz w:val="20"/>
                <w:szCs w:val="20"/>
              </w:rPr>
              <w:t>Құралдарды жақсы қолдану, бірақ кейбір технологиялар толық пайдаланылмаған.</w:t>
            </w:r>
          </w:p>
        </w:tc>
        <w:tc>
          <w:tcPr>
            <w:tcW w:w="2126" w:type="dxa"/>
            <w:tcBorders>
              <w:top w:val="single" w:sz="4" w:space="0" w:color="000000"/>
              <w:left w:val="single" w:sz="4" w:space="0" w:color="000000"/>
              <w:bottom w:val="single" w:sz="4" w:space="0" w:color="000000"/>
              <w:right w:val="single" w:sz="4" w:space="0" w:color="000000"/>
            </w:tcBorders>
          </w:tcPr>
          <w:p w14:paraId="7D19B0ED" w14:textId="02504CB2" w:rsidR="00706FB0" w:rsidRPr="00706FB0" w:rsidRDefault="00706FB0" w:rsidP="00706FB0">
            <w:pPr>
              <w:widowControl w:val="0"/>
              <w:ind w:left="141" w:right="143"/>
              <w:jc w:val="center"/>
              <w:rPr>
                <w:b/>
                <w:sz w:val="20"/>
                <w:szCs w:val="20"/>
              </w:rPr>
            </w:pPr>
            <w:r w:rsidRPr="00706FB0">
              <w:rPr>
                <w:sz w:val="20"/>
                <w:szCs w:val="20"/>
              </w:rPr>
              <w:t>Технологияларды шектеулі пайдалану, барлық мүмкіндіктер пайдаланылмайды.</w:t>
            </w:r>
          </w:p>
        </w:tc>
        <w:tc>
          <w:tcPr>
            <w:tcW w:w="2127" w:type="dxa"/>
            <w:tcBorders>
              <w:top w:val="single" w:sz="4" w:space="0" w:color="000000"/>
              <w:left w:val="single" w:sz="4" w:space="0" w:color="000000"/>
              <w:bottom w:val="single" w:sz="4" w:space="0" w:color="000000"/>
              <w:right w:val="single" w:sz="4" w:space="0" w:color="000000"/>
            </w:tcBorders>
          </w:tcPr>
          <w:p w14:paraId="5DA581C9" w14:textId="1C3DF479" w:rsidR="00706FB0" w:rsidRPr="00706FB0" w:rsidRDefault="00706FB0" w:rsidP="00706FB0">
            <w:pPr>
              <w:widowControl w:val="0"/>
              <w:ind w:left="141" w:right="143"/>
              <w:jc w:val="center"/>
              <w:rPr>
                <w:b/>
                <w:sz w:val="20"/>
                <w:szCs w:val="20"/>
              </w:rPr>
            </w:pPr>
            <w:r w:rsidRPr="00706FB0">
              <w:rPr>
                <w:sz w:val="20"/>
                <w:szCs w:val="20"/>
              </w:rPr>
              <w:t>Технологияларды аз қолдану, көптеген құралдар пайдаланылмайды.</w:t>
            </w:r>
          </w:p>
        </w:tc>
        <w:tc>
          <w:tcPr>
            <w:tcW w:w="2063" w:type="dxa"/>
            <w:tcBorders>
              <w:top w:val="single" w:sz="4" w:space="0" w:color="000000"/>
              <w:left w:val="single" w:sz="4" w:space="0" w:color="000000"/>
              <w:bottom w:val="single" w:sz="4" w:space="0" w:color="000000"/>
              <w:right w:val="single" w:sz="4" w:space="0" w:color="000000"/>
            </w:tcBorders>
          </w:tcPr>
          <w:p w14:paraId="3170E871" w14:textId="0077D4D3" w:rsidR="00706FB0" w:rsidRPr="00706FB0" w:rsidRDefault="00706FB0" w:rsidP="00706FB0">
            <w:pPr>
              <w:widowControl w:val="0"/>
              <w:ind w:left="141" w:right="143"/>
              <w:jc w:val="center"/>
              <w:rPr>
                <w:b/>
                <w:sz w:val="20"/>
                <w:szCs w:val="20"/>
              </w:rPr>
            </w:pPr>
            <w:r w:rsidRPr="00706FB0">
              <w:rPr>
                <w:sz w:val="20"/>
                <w:szCs w:val="20"/>
              </w:rPr>
              <w:t>Заманауи технологиялар мен құралдарды қолдану жоқ.</w:t>
            </w:r>
          </w:p>
        </w:tc>
      </w:tr>
      <w:tr w:rsidR="00706FB0" w:rsidRPr="005733EC" w14:paraId="70CD71F6" w14:textId="77777777" w:rsidTr="008F445D">
        <w:trPr>
          <w:cantSplit/>
          <w:trHeight w:val="218"/>
          <w:tblHeader/>
        </w:trPr>
        <w:tc>
          <w:tcPr>
            <w:tcW w:w="372" w:type="dxa"/>
            <w:tcBorders>
              <w:top w:val="single" w:sz="4" w:space="0" w:color="000000"/>
              <w:left w:val="single" w:sz="4" w:space="0" w:color="000000"/>
              <w:bottom w:val="single" w:sz="4" w:space="0" w:color="000000"/>
              <w:right w:val="single" w:sz="4" w:space="0" w:color="000000"/>
            </w:tcBorders>
          </w:tcPr>
          <w:p w14:paraId="29D8C751" w14:textId="17F822B3" w:rsidR="00706FB0" w:rsidRPr="00706FB0" w:rsidRDefault="00706FB0" w:rsidP="00706FB0">
            <w:pPr>
              <w:widowControl w:val="0"/>
              <w:pBdr>
                <w:top w:val="nil"/>
                <w:left w:val="nil"/>
                <w:bottom w:val="nil"/>
                <w:right w:val="nil"/>
                <w:between w:val="nil"/>
              </w:pBdr>
              <w:rPr>
                <w:b/>
                <w:sz w:val="20"/>
                <w:szCs w:val="20"/>
              </w:rPr>
            </w:pPr>
            <w:r w:rsidRPr="00706FB0">
              <w:rPr>
                <w:b/>
                <w:sz w:val="20"/>
                <w:szCs w:val="20"/>
              </w:rPr>
              <w:t>8</w:t>
            </w:r>
          </w:p>
        </w:tc>
        <w:tc>
          <w:tcPr>
            <w:tcW w:w="1418" w:type="dxa"/>
            <w:tcBorders>
              <w:top w:val="single" w:sz="4" w:space="0" w:color="000000"/>
              <w:left w:val="single" w:sz="4" w:space="0" w:color="000000"/>
              <w:bottom w:val="single" w:sz="4" w:space="0" w:color="000000"/>
              <w:right w:val="single" w:sz="4" w:space="0" w:color="000000"/>
            </w:tcBorders>
          </w:tcPr>
          <w:p w14:paraId="7C634364" w14:textId="0A4CC0B5"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Білімдерді синтездеу және ақпаратты интеграциялау</w:t>
            </w:r>
          </w:p>
        </w:tc>
        <w:tc>
          <w:tcPr>
            <w:tcW w:w="2268" w:type="dxa"/>
            <w:tcBorders>
              <w:top w:val="single" w:sz="4" w:space="0" w:color="000000"/>
              <w:left w:val="single" w:sz="4" w:space="0" w:color="000000"/>
              <w:bottom w:val="single" w:sz="4" w:space="0" w:color="000000"/>
              <w:right w:val="single" w:sz="4" w:space="0" w:color="000000"/>
            </w:tcBorders>
          </w:tcPr>
          <w:p w14:paraId="071D52C9" w14:textId="5A6DE651" w:rsidR="00706FB0" w:rsidRPr="00706FB0" w:rsidRDefault="00706FB0" w:rsidP="00706FB0">
            <w:pPr>
              <w:widowControl w:val="0"/>
              <w:pBdr>
                <w:top w:val="nil"/>
                <w:left w:val="nil"/>
                <w:bottom w:val="nil"/>
                <w:right w:val="nil"/>
                <w:between w:val="nil"/>
              </w:pBdr>
              <w:rPr>
                <w:b/>
                <w:i/>
                <w:sz w:val="20"/>
                <w:szCs w:val="20"/>
              </w:rPr>
            </w:pPr>
            <w:r w:rsidRPr="00706FB0">
              <w:rPr>
                <w:sz w:val="20"/>
                <w:szCs w:val="20"/>
              </w:rPr>
              <w:t>Әртүрлі салалардан алынған білімдерді біріктіріп, кешенді шешімдер қабылдау қабілеті.</w:t>
            </w:r>
          </w:p>
        </w:tc>
        <w:tc>
          <w:tcPr>
            <w:tcW w:w="1984" w:type="dxa"/>
            <w:tcBorders>
              <w:top w:val="single" w:sz="4" w:space="0" w:color="000000"/>
              <w:left w:val="single" w:sz="4" w:space="0" w:color="000000"/>
              <w:bottom w:val="single" w:sz="4" w:space="0" w:color="000000"/>
              <w:right w:val="single" w:sz="4" w:space="0" w:color="000000"/>
            </w:tcBorders>
          </w:tcPr>
          <w:p w14:paraId="0AFD9B73" w14:textId="6A7AE9FD" w:rsidR="00706FB0" w:rsidRPr="00706FB0" w:rsidRDefault="00706FB0" w:rsidP="00706FB0">
            <w:pPr>
              <w:widowControl w:val="0"/>
              <w:ind w:left="141" w:right="143"/>
              <w:jc w:val="center"/>
              <w:rPr>
                <w:b/>
                <w:sz w:val="20"/>
                <w:szCs w:val="20"/>
              </w:rPr>
            </w:pPr>
            <w:r w:rsidRPr="00706FB0">
              <w:rPr>
                <w:sz w:val="20"/>
                <w:szCs w:val="20"/>
              </w:rPr>
              <w:t>Әртүрлі салалардан алынған білімдерді керемет біріктіру, кешенді шешімдер.</w:t>
            </w:r>
          </w:p>
        </w:tc>
        <w:tc>
          <w:tcPr>
            <w:tcW w:w="2268" w:type="dxa"/>
            <w:tcBorders>
              <w:top w:val="single" w:sz="4" w:space="0" w:color="000000"/>
              <w:left w:val="single" w:sz="4" w:space="0" w:color="000000"/>
              <w:bottom w:val="single" w:sz="4" w:space="0" w:color="000000"/>
              <w:right w:val="single" w:sz="4" w:space="0" w:color="000000"/>
            </w:tcBorders>
          </w:tcPr>
          <w:p w14:paraId="3E41479F" w14:textId="35DE763E" w:rsidR="00706FB0" w:rsidRPr="00706FB0" w:rsidRDefault="00706FB0" w:rsidP="00706FB0">
            <w:pPr>
              <w:widowControl w:val="0"/>
              <w:ind w:left="141" w:right="143"/>
              <w:jc w:val="center"/>
              <w:rPr>
                <w:b/>
                <w:sz w:val="20"/>
                <w:szCs w:val="20"/>
              </w:rPr>
            </w:pPr>
            <w:r w:rsidRPr="00706FB0">
              <w:rPr>
                <w:sz w:val="20"/>
                <w:szCs w:val="20"/>
              </w:rPr>
              <w:t>Жақсы синтез, бірақ білімдердің толық интеграциясы емес.</w:t>
            </w:r>
          </w:p>
        </w:tc>
        <w:tc>
          <w:tcPr>
            <w:tcW w:w="2126" w:type="dxa"/>
            <w:tcBorders>
              <w:top w:val="single" w:sz="4" w:space="0" w:color="000000"/>
              <w:left w:val="single" w:sz="4" w:space="0" w:color="000000"/>
              <w:bottom w:val="single" w:sz="4" w:space="0" w:color="000000"/>
              <w:right w:val="single" w:sz="4" w:space="0" w:color="000000"/>
            </w:tcBorders>
          </w:tcPr>
          <w:p w14:paraId="6965651E" w14:textId="4A9A85BF" w:rsidR="00706FB0" w:rsidRPr="00706FB0" w:rsidRDefault="00706FB0" w:rsidP="00706FB0">
            <w:pPr>
              <w:widowControl w:val="0"/>
              <w:ind w:left="141" w:right="143"/>
              <w:jc w:val="center"/>
              <w:rPr>
                <w:b/>
                <w:sz w:val="20"/>
                <w:szCs w:val="20"/>
              </w:rPr>
            </w:pPr>
            <w:r w:rsidRPr="00706FB0">
              <w:rPr>
                <w:sz w:val="20"/>
                <w:szCs w:val="20"/>
              </w:rPr>
              <w:t>Білімдерді синтездеу әлсіз, әртүрлі салалар жақсы интеграцияланбаған.</w:t>
            </w:r>
          </w:p>
        </w:tc>
        <w:tc>
          <w:tcPr>
            <w:tcW w:w="2127" w:type="dxa"/>
            <w:tcBorders>
              <w:top w:val="single" w:sz="4" w:space="0" w:color="000000"/>
              <w:left w:val="single" w:sz="4" w:space="0" w:color="000000"/>
              <w:bottom w:val="single" w:sz="4" w:space="0" w:color="000000"/>
              <w:right w:val="single" w:sz="4" w:space="0" w:color="000000"/>
            </w:tcBorders>
          </w:tcPr>
          <w:p w14:paraId="71E51F3D" w14:textId="04497D1E" w:rsidR="00706FB0" w:rsidRPr="00706FB0" w:rsidRDefault="00706FB0" w:rsidP="00706FB0">
            <w:pPr>
              <w:widowControl w:val="0"/>
              <w:ind w:left="141" w:right="143"/>
              <w:jc w:val="center"/>
              <w:rPr>
                <w:b/>
                <w:sz w:val="20"/>
                <w:szCs w:val="20"/>
              </w:rPr>
            </w:pPr>
            <w:r w:rsidRPr="00706FB0">
              <w:rPr>
                <w:sz w:val="20"/>
                <w:szCs w:val="20"/>
              </w:rPr>
              <w:t>Білімдерді біріктіруде қиындықтар, шешімдер толық емес.</w:t>
            </w:r>
          </w:p>
        </w:tc>
        <w:tc>
          <w:tcPr>
            <w:tcW w:w="2063" w:type="dxa"/>
            <w:tcBorders>
              <w:top w:val="single" w:sz="4" w:space="0" w:color="000000"/>
              <w:left w:val="single" w:sz="4" w:space="0" w:color="000000"/>
              <w:bottom w:val="single" w:sz="4" w:space="0" w:color="000000"/>
              <w:right w:val="single" w:sz="4" w:space="0" w:color="000000"/>
            </w:tcBorders>
          </w:tcPr>
          <w:p w14:paraId="7DEC6436" w14:textId="5DBFFAB2" w:rsidR="00706FB0" w:rsidRPr="00706FB0" w:rsidRDefault="00706FB0" w:rsidP="00706FB0">
            <w:pPr>
              <w:widowControl w:val="0"/>
              <w:ind w:left="141" w:right="143"/>
              <w:jc w:val="center"/>
              <w:rPr>
                <w:b/>
                <w:sz w:val="20"/>
                <w:szCs w:val="20"/>
              </w:rPr>
            </w:pPr>
            <w:r w:rsidRPr="00706FB0">
              <w:rPr>
                <w:sz w:val="20"/>
                <w:szCs w:val="20"/>
              </w:rPr>
              <w:t>Білімдер біріктірілмеген, шешімдер тар және шектеулі.</w:t>
            </w:r>
          </w:p>
        </w:tc>
      </w:tr>
    </w:tbl>
    <w:p w14:paraId="7D6743AD" w14:textId="77777777" w:rsidR="00AC00A7" w:rsidRDefault="00AC00A7" w:rsidP="00066F66">
      <w:pPr>
        <w:spacing w:after="0" w:line="240" w:lineRule="auto"/>
        <w:rPr>
          <w:rFonts w:ascii="Times New Roman" w:eastAsia="Times New Roman" w:hAnsi="Times New Roman" w:cs="Times New Roman"/>
          <w:sz w:val="24"/>
          <w:szCs w:val="24"/>
          <w:lang w:val="kk-KZ"/>
        </w:rPr>
      </w:pPr>
    </w:p>
    <w:p w14:paraId="3BE2844D"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4D528062"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275695C3"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2E239968"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54B5E6A0"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56339606"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27C557C0"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7673B94A"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7C9D85E4"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5AFADEDC"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1042D38A" w14:textId="77777777" w:rsidR="006348AB" w:rsidRDefault="006348AB" w:rsidP="00066F66">
      <w:pPr>
        <w:spacing w:after="0" w:line="240" w:lineRule="auto"/>
        <w:rPr>
          <w:rFonts w:ascii="Times New Roman" w:eastAsia="Times New Roman" w:hAnsi="Times New Roman" w:cs="Times New Roman"/>
          <w:sz w:val="24"/>
          <w:szCs w:val="24"/>
          <w:lang w:val="kk-KZ"/>
        </w:rPr>
      </w:pPr>
    </w:p>
    <w:p w14:paraId="777A355F" w14:textId="77777777" w:rsidR="006348AB" w:rsidRPr="005733EC" w:rsidRDefault="006348AB" w:rsidP="006348AB">
      <w:pPr>
        <w:spacing w:after="0" w:line="240" w:lineRule="auto"/>
        <w:rPr>
          <w:rFonts w:ascii="Times New Roman" w:eastAsia="Times New Roman" w:hAnsi="Times New Roman" w:cs="Times New Roman"/>
          <w:sz w:val="24"/>
          <w:szCs w:val="24"/>
          <w:lang w:val="kk-KZ"/>
        </w:rPr>
      </w:pPr>
      <w:r w:rsidRPr="005733EC">
        <w:rPr>
          <w:rFonts w:ascii="Times New Roman" w:eastAsia="Times New Roman" w:hAnsi="Times New Roman" w:cs="Times New Roman"/>
          <w:sz w:val="24"/>
          <w:szCs w:val="24"/>
          <w:lang w:val="kk-KZ"/>
        </w:rPr>
        <w:t>СӨЖ-шығармашылық тапсырманың рейтингтік бағасы (ең жоғары 90 балл) + уақытты басқару бонустары</w:t>
      </w:r>
    </w:p>
    <w:tbl>
      <w:tblPr>
        <w:tblStyle w:val="aff7"/>
        <w:tblW w:w="13891" w:type="dxa"/>
        <w:tblInd w:w="-1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426"/>
        <w:gridCol w:w="2268"/>
        <w:gridCol w:w="3118"/>
        <w:gridCol w:w="2835"/>
        <w:gridCol w:w="2694"/>
        <w:gridCol w:w="2550"/>
      </w:tblGrid>
      <w:tr w:rsidR="00AC00A7" w:rsidRPr="00864857" w14:paraId="41303878"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7D9C4D6A" w14:textId="77777777" w:rsidR="00AC00A7" w:rsidRPr="00864857" w:rsidRDefault="00AC00A7" w:rsidP="00864857">
            <w:pPr>
              <w:rPr>
                <w:b/>
                <w:sz w:val="20"/>
                <w:szCs w:val="20"/>
              </w:rPr>
            </w:pPr>
          </w:p>
        </w:tc>
        <w:tc>
          <w:tcPr>
            <w:tcW w:w="2268" w:type="dxa"/>
            <w:tcBorders>
              <w:top w:val="single" w:sz="4" w:space="0" w:color="000000"/>
              <w:left w:val="single" w:sz="4" w:space="0" w:color="000000"/>
              <w:bottom w:val="single" w:sz="4" w:space="0" w:color="000000"/>
              <w:right w:val="single" w:sz="4" w:space="0" w:color="000000"/>
            </w:tcBorders>
          </w:tcPr>
          <w:p w14:paraId="7052C83A" w14:textId="77777777" w:rsidR="00AC00A7" w:rsidRPr="006348AB" w:rsidRDefault="00AC00A7" w:rsidP="00864857">
            <w:pPr>
              <w:rPr>
                <w:b/>
                <w:sz w:val="20"/>
                <w:szCs w:val="20"/>
              </w:rPr>
            </w:pPr>
          </w:p>
        </w:tc>
        <w:tc>
          <w:tcPr>
            <w:tcW w:w="3118" w:type="dxa"/>
            <w:tcBorders>
              <w:top w:val="single" w:sz="4" w:space="0" w:color="000000"/>
              <w:left w:val="single" w:sz="4" w:space="0" w:color="000000"/>
              <w:bottom w:val="single" w:sz="4" w:space="0" w:color="000000"/>
              <w:right w:val="single" w:sz="4" w:space="0" w:color="000000"/>
            </w:tcBorders>
          </w:tcPr>
          <w:p w14:paraId="32D8487D" w14:textId="77777777" w:rsidR="00AC00A7" w:rsidRPr="00864857" w:rsidRDefault="00C82BE9" w:rsidP="00864857">
            <w:pPr>
              <w:jc w:val="center"/>
              <w:rPr>
                <w:b/>
                <w:sz w:val="20"/>
                <w:szCs w:val="20"/>
              </w:rPr>
            </w:pPr>
            <w:r w:rsidRPr="00864857">
              <w:rPr>
                <w:b/>
                <w:sz w:val="20"/>
                <w:szCs w:val="20"/>
              </w:rPr>
              <w:t>20</w:t>
            </w:r>
          </w:p>
        </w:tc>
        <w:tc>
          <w:tcPr>
            <w:tcW w:w="2835" w:type="dxa"/>
            <w:tcBorders>
              <w:top w:val="single" w:sz="4" w:space="0" w:color="000000"/>
              <w:left w:val="single" w:sz="4" w:space="0" w:color="000000"/>
              <w:bottom w:val="single" w:sz="4" w:space="0" w:color="000000"/>
              <w:right w:val="single" w:sz="4" w:space="0" w:color="000000"/>
            </w:tcBorders>
          </w:tcPr>
          <w:p w14:paraId="2E61C126" w14:textId="77777777" w:rsidR="00AC00A7" w:rsidRPr="00864857" w:rsidRDefault="00C82BE9" w:rsidP="00864857">
            <w:pPr>
              <w:jc w:val="center"/>
              <w:rPr>
                <w:b/>
                <w:sz w:val="20"/>
                <w:szCs w:val="20"/>
              </w:rPr>
            </w:pPr>
            <w:r w:rsidRPr="00864857">
              <w:rPr>
                <w:b/>
                <w:sz w:val="20"/>
                <w:szCs w:val="20"/>
              </w:rPr>
              <w:t>15</w:t>
            </w:r>
          </w:p>
        </w:tc>
        <w:tc>
          <w:tcPr>
            <w:tcW w:w="2694" w:type="dxa"/>
            <w:tcBorders>
              <w:top w:val="single" w:sz="4" w:space="0" w:color="000000"/>
              <w:left w:val="single" w:sz="4" w:space="0" w:color="000000"/>
              <w:bottom w:val="single" w:sz="4" w:space="0" w:color="000000"/>
              <w:right w:val="single" w:sz="4" w:space="0" w:color="000000"/>
            </w:tcBorders>
          </w:tcPr>
          <w:p w14:paraId="773B8B32" w14:textId="77777777" w:rsidR="00AC00A7" w:rsidRPr="00864857" w:rsidRDefault="00C82BE9" w:rsidP="00864857">
            <w:pPr>
              <w:jc w:val="center"/>
              <w:rPr>
                <w:b/>
                <w:sz w:val="20"/>
                <w:szCs w:val="20"/>
              </w:rPr>
            </w:pPr>
            <w:r w:rsidRPr="00864857">
              <w:rPr>
                <w:b/>
                <w:sz w:val="20"/>
                <w:szCs w:val="20"/>
              </w:rPr>
              <w:t>10</w:t>
            </w:r>
          </w:p>
        </w:tc>
        <w:tc>
          <w:tcPr>
            <w:tcW w:w="2550" w:type="dxa"/>
            <w:tcBorders>
              <w:top w:val="single" w:sz="4" w:space="0" w:color="000000"/>
              <w:left w:val="single" w:sz="4" w:space="0" w:color="000000"/>
              <w:bottom w:val="single" w:sz="4" w:space="0" w:color="000000"/>
              <w:right w:val="single" w:sz="4" w:space="0" w:color="000000"/>
            </w:tcBorders>
          </w:tcPr>
          <w:p w14:paraId="4257E670" w14:textId="77777777" w:rsidR="00AC00A7" w:rsidRPr="00864857" w:rsidRDefault="00C82BE9" w:rsidP="00864857">
            <w:pPr>
              <w:jc w:val="center"/>
              <w:rPr>
                <w:b/>
                <w:sz w:val="20"/>
                <w:szCs w:val="20"/>
              </w:rPr>
            </w:pPr>
            <w:r w:rsidRPr="00864857">
              <w:rPr>
                <w:b/>
                <w:sz w:val="20"/>
                <w:szCs w:val="20"/>
              </w:rPr>
              <w:t>5</w:t>
            </w:r>
          </w:p>
        </w:tc>
      </w:tr>
      <w:tr w:rsidR="00142D1A" w:rsidRPr="005733EC" w14:paraId="21F6A540"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71F32F01" w14:textId="77777777" w:rsidR="00142D1A" w:rsidRPr="00864857" w:rsidRDefault="00142D1A" w:rsidP="00142D1A">
            <w:pPr>
              <w:rPr>
                <w:b/>
                <w:color w:val="000000"/>
                <w:sz w:val="20"/>
                <w:szCs w:val="20"/>
              </w:rPr>
            </w:pPr>
            <w:r w:rsidRPr="00864857">
              <w:rPr>
                <w:b/>
                <w:color w:val="000000"/>
                <w:sz w:val="20"/>
                <w:szCs w:val="20"/>
              </w:rPr>
              <w:t>1</w:t>
            </w:r>
          </w:p>
        </w:tc>
        <w:tc>
          <w:tcPr>
            <w:tcW w:w="2268" w:type="dxa"/>
            <w:tcBorders>
              <w:top w:val="single" w:sz="4" w:space="0" w:color="000000"/>
              <w:left w:val="single" w:sz="4" w:space="0" w:color="000000"/>
              <w:bottom w:val="single" w:sz="4" w:space="0" w:color="000000"/>
              <w:right w:val="single" w:sz="4" w:space="0" w:color="000000"/>
            </w:tcBorders>
          </w:tcPr>
          <w:p w14:paraId="195F2A48" w14:textId="7F927631" w:rsidR="00142D1A" w:rsidRPr="006348AB" w:rsidRDefault="00142D1A" w:rsidP="00142D1A">
            <w:pPr>
              <w:rPr>
                <w:b/>
                <w:color w:val="000000"/>
                <w:sz w:val="20"/>
                <w:szCs w:val="20"/>
              </w:rPr>
            </w:pPr>
            <w:r w:rsidRPr="006348AB">
              <w:rPr>
                <w:b/>
                <w:color w:val="000000"/>
                <w:sz w:val="20"/>
                <w:szCs w:val="20"/>
              </w:rPr>
              <w:t>Жұмыстың шынайылығы және креативтілігі</w:t>
            </w:r>
          </w:p>
        </w:tc>
        <w:tc>
          <w:tcPr>
            <w:tcW w:w="3118" w:type="dxa"/>
            <w:tcBorders>
              <w:top w:val="single" w:sz="4" w:space="0" w:color="000000"/>
              <w:left w:val="single" w:sz="4" w:space="0" w:color="000000"/>
              <w:bottom w:val="single" w:sz="4" w:space="0" w:color="000000"/>
              <w:right w:val="single" w:sz="4" w:space="0" w:color="000000"/>
            </w:tcBorders>
          </w:tcPr>
          <w:p w14:paraId="72E5DBCD" w14:textId="397D18E3" w:rsidR="00142D1A" w:rsidRPr="00142D1A" w:rsidRDefault="00142D1A" w:rsidP="00142D1A">
            <w:pPr>
              <w:rPr>
                <w:color w:val="000000"/>
                <w:sz w:val="20"/>
                <w:szCs w:val="20"/>
              </w:rPr>
            </w:pPr>
            <w:r w:rsidRPr="00142D1A">
              <w:rPr>
                <w:color w:val="000000"/>
                <w:sz w:val="20"/>
                <w:szCs w:val="20"/>
              </w:rPr>
              <w:t>Жұмыста ерекше шығармашылық, жаңа және инновациялық идеялар мен тәсілдер, жаңа тұжырымдар көрсетілген.</w:t>
            </w:r>
          </w:p>
        </w:tc>
        <w:tc>
          <w:tcPr>
            <w:tcW w:w="2835" w:type="dxa"/>
            <w:tcBorders>
              <w:top w:val="single" w:sz="4" w:space="0" w:color="000000"/>
              <w:left w:val="single" w:sz="4" w:space="0" w:color="000000"/>
              <w:bottom w:val="single" w:sz="4" w:space="0" w:color="000000"/>
              <w:right w:val="single" w:sz="4" w:space="0" w:color="000000"/>
            </w:tcBorders>
          </w:tcPr>
          <w:p w14:paraId="772E4AE5" w14:textId="53374036" w:rsidR="00142D1A" w:rsidRPr="00142D1A" w:rsidRDefault="00142D1A" w:rsidP="00142D1A">
            <w:pPr>
              <w:rPr>
                <w:color w:val="000000"/>
                <w:sz w:val="20"/>
                <w:szCs w:val="20"/>
              </w:rPr>
            </w:pPr>
            <w:r w:rsidRPr="00142D1A">
              <w:rPr>
                <w:color w:val="000000"/>
                <w:sz w:val="20"/>
                <w:szCs w:val="20"/>
              </w:rPr>
              <w:t>Жұмыста жақсы шығармашылық идеялар бар, бірақ кейбір элементтерді жетілдіру қажет.</w:t>
            </w:r>
          </w:p>
        </w:tc>
        <w:tc>
          <w:tcPr>
            <w:tcW w:w="2694" w:type="dxa"/>
            <w:tcBorders>
              <w:top w:val="single" w:sz="4" w:space="0" w:color="000000"/>
              <w:left w:val="single" w:sz="4" w:space="0" w:color="000000"/>
              <w:bottom w:val="single" w:sz="4" w:space="0" w:color="000000"/>
              <w:right w:val="single" w:sz="4" w:space="0" w:color="000000"/>
            </w:tcBorders>
          </w:tcPr>
          <w:p w14:paraId="750215D1" w14:textId="6C9D18A2" w:rsidR="00142D1A" w:rsidRPr="00142D1A" w:rsidRDefault="00142D1A" w:rsidP="00142D1A">
            <w:pPr>
              <w:rPr>
                <w:color w:val="000000"/>
                <w:sz w:val="20"/>
                <w:szCs w:val="20"/>
              </w:rPr>
            </w:pPr>
            <w:r w:rsidRPr="00142D1A">
              <w:rPr>
                <w:color w:val="000000"/>
                <w:sz w:val="20"/>
                <w:szCs w:val="20"/>
              </w:rPr>
              <w:t>Жұмыс стандартты шешімдермен шектелген, идеялар бетпе-бет және аз оригиналды.</w:t>
            </w:r>
          </w:p>
        </w:tc>
        <w:tc>
          <w:tcPr>
            <w:tcW w:w="2550" w:type="dxa"/>
            <w:tcBorders>
              <w:top w:val="single" w:sz="4" w:space="0" w:color="000000"/>
              <w:left w:val="single" w:sz="4" w:space="0" w:color="000000"/>
              <w:bottom w:val="single" w:sz="4" w:space="0" w:color="000000"/>
              <w:right w:val="single" w:sz="4" w:space="0" w:color="000000"/>
            </w:tcBorders>
          </w:tcPr>
          <w:p w14:paraId="6C0BF659" w14:textId="27454FAA" w:rsidR="00142D1A" w:rsidRPr="00142D1A" w:rsidRDefault="00142D1A" w:rsidP="00142D1A">
            <w:pPr>
              <w:rPr>
                <w:color w:val="000000"/>
                <w:sz w:val="20"/>
                <w:szCs w:val="20"/>
              </w:rPr>
            </w:pPr>
            <w:r w:rsidRPr="00142D1A">
              <w:rPr>
                <w:color w:val="000000"/>
                <w:sz w:val="20"/>
                <w:szCs w:val="20"/>
              </w:rPr>
              <w:t>Жұмыс original идеялардан бос, шаблон бойынша орындалған, шығармашылық жоқ.</w:t>
            </w:r>
          </w:p>
        </w:tc>
      </w:tr>
      <w:tr w:rsidR="00142D1A" w:rsidRPr="005733EC" w14:paraId="2E2F74C0"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0E2E57E7" w14:textId="77777777" w:rsidR="00142D1A" w:rsidRPr="00864857" w:rsidRDefault="00142D1A" w:rsidP="00142D1A">
            <w:pPr>
              <w:rPr>
                <w:b/>
                <w:sz w:val="20"/>
                <w:szCs w:val="20"/>
              </w:rPr>
            </w:pPr>
            <w:r w:rsidRPr="00864857">
              <w:rPr>
                <w:b/>
                <w:sz w:val="20"/>
                <w:szCs w:val="20"/>
              </w:rPr>
              <w:t>2</w:t>
            </w:r>
          </w:p>
        </w:tc>
        <w:tc>
          <w:tcPr>
            <w:tcW w:w="2268" w:type="dxa"/>
            <w:tcBorders>
              <w:top w:val="single" w:sz="4" w:space="0" w:color="000000"/>
              <w:left w:val="single" w:sz="4" w:space="0" w:color="000000"/>
              <w:bottom w:val="single" w:sz="4" w:space="0" w:color="000000"/>
              <w:right w:val="single" w:sz="4" w:space="0" w:color="000000"/>
            </w:tcBorders>
          </w:tcPr>
          <w:p w14:paraId="22EEEF9E" w14:textId="62E96047" w:rsidR="00142D1A" w:rsidRPr="006348AB" w:rsidRDefault="00142D1A" w:rsidP="00142D1A">
            <w:pPr>
              <w:rPr>
                <w:b/>
                <w:color w:val="000000"/>
                <w:sz w:val="20"/>
                <w:szCs w:val="20"/>
              </w:rPr>
            </w:pPr>
            <w:r w:rsidRPr="006348AB">
              <w:rPr>
                <w:b/>
                <w:color w:val="000000"/>
                <w:sz w:val="20"/>
                <w:szCs w:val="20"/>
              </w:rPr>
              <w:t>Талдаудың тереңдігі және шешімдердің негізделуі</w:t>
            </w:r>
          </w:p>
        </w:tc>
        <w:tc>
          <w:tcPr>
            <w:tcW w:w="3118" w:type="dxa"/>
            <w:tcBorders>
              <w:top w:val="single" w:sz="4" w:space="0" w:color="000000"/>
              <w:left w:val="single" w:sz="4" w:space="0" w:color="000000"/>
              <w:bottom w:val="single" w:sz="4" w:space="0" w:color="000000"/>
              <w:right w:val="single" w:sz="4" w:space="0" w:color="000000"/>
            </w:tcBorders>
          </w:tcPr>
          <w:p w14:paraId="0621827A" w14:textId="2C67D520" w:rsidR="00142D1A" w:rsidRPr="00142D1A" w:rsidRDefault="00142D1A" w:rsidP="00142D1A">
            <w:pPr>
              <w:rPr>
                <w:color w:val="000000"/>
                <w:sz w:val="20"/>
                <w:szCs w:val="20"/>
              </w:rPr>
            </w:pPr>
            <w:r w:rsidRPr="00142D1A">
              <w:rPr>
                <w:color w:val="000000"/>
                <w:sz w:val="20"/>
                <w:szCs w:val="20"/>
              </w:rPr>
              <w:t>Талдау өте терең, шешімдер барлық факторлар мен жағдайларды, соның ішінде сыртқы орта мен нарықтық үрдістерді ескере отырып негізделген.</w:t>
            </w:r>
          </w:p>
        </w:tc>
        <w:tc>
          <w:tcPr>
            <w:tcW w:w="2835" w:type="dxa"/>
            <w:tcBorders>
              <w:top w:val="single" w:sz="4" w:space="0" w:color="000000"/>
              <w:left w:val="single" w:sz="4" w:space="0" w:color="000000"/>
              <w:bottom w:val="single" w:sz="4" w:space="0" w:color="000000"/>
              <w:right w:val="single" w:sz="4" w:space="0" w:color="000000"/>
            </w:tcBorders>
          </w:tcPr>
          <w:p w14:paraId="4E973A4B" w14:textId="7C26B5EF" w:rsidR="00142D1A" w:rsidRPr="00142D1A" w:rsidRDefault="00142D1A" w:rsidP="00142D1A">
            <w:pPr>
              <w:rPr>
                <w:color w:val="000000"/>
                <w:sz w:val="20"/>
                <w:szCs w:val="20"/>
              </w:rPr>
            </w:pPr>
            <w:r w:rsidRPr="00142D1A">
              <w:rPr>
                <w:color w:val="000000"/>
                <w:sz w:val="20"/>
                <w:szCs w:val="20"/>
              </w:rPr>
              <w:t>Жақсы талдау, бірақ сыртқы орта немесе нарықтық үрдістерге кейбір маңызды аспектілер жетіспейді.</w:t>
            </w:r>
          </w:p>
        </w:tc>
        <w:tc>
          <w:tcPr>
            <w:tcW w:w="2694" w:type="dxa"/>
            <w:tcBorders>
              <w:top w:val="single" w:sz="4" w:space="0" w:color="000000"/>
              <w:left w:val="single" w:sz="4" w:space="0" w:color="000000"/>
              <w:bottom w:val="single" w:sz="4" w:space="0" w:color="000000"/>
              <w:right w:val="single" w:sz="4" w:space="0" w:color="000000"/>
            </w:tcBorders>
          </w:tcPr>
          <w:p w14:paraId="1AA41D06" w14:textId="51E67E88" w:rsidR="00142D1A" w:rsidRPr="00142D1A" w:rsidRDefault="00142D1A" w:rsidP="00142D1A">
            <w:pPr>
              <w:rPr>
                <w:color w:val="000000"/>
                <w:sz w:val="20"/>
                <w:szCs w:val="20"/>
              </w:rPr>
            </w:pPr>
            <w:r w:rsidRPr="00142D1A">
              <w:rPr>
                <w:color w:val="000000"/>
                <w:sz w:val="20"/>
                <w:szCs w:val="20"/>
              </w:rPr>
              <w:t>Таңдамалы талдау, сыртқы факторлар мен нарықтық үрдістер жеткілікті қарастырылмаған.</w:t>
            </w:r>
          </w:p>
        </w:tc>
        <w:tc>
          <w:tcPr>
            <w:tcW w:w="2550" w:type="dxa"/>
            <w:tcBorders>
              <w:top w:val="single" w:sz="4" w:space="0" w:color="000000"/>
              <w:left w:val="single" w:sz="4" w:space="0" w:color="000000"/>
              <w:bottom w:val="single" w:sz="4" w:space="0" w:color="000000"/>
              <w:right w:val="single" w:sz="4" w:space="0" w:color="000000"/>
            </w:tcBorders>
          </w:tcPr>
          <w:p w14:paraId="24FA377D" w14:textId="63A3F49F" w:rsidR="00142D1A" w:rsidRPr="00142D1A" w:rsidRDefault="00142D1A" w:rsidP="00142D1A">
            <w:pPr>
              <w:rPr>
                <w:color w:val="000000"/>
                <w:sz w:val="20"/>
                <w:szCs w:val="20"/>
              </w:rPr>
            </w:pPr>
            <w:r w:rsidRPr="00142D1A">
              <w:rPr>
                <w:color w:val="000000"/>
                <w:sz w:val="20"/>
                <w:szCs w:val="20"/>
              </w:rPr>
              <w:t>Талдау жеткіліксіз, шешімдер бетпе-бет, маңызды аспектілер ескерілмеген.</w:t>
            </w:r>
          </w:p>
        </w:tc>
      </w:tr>
      <w:tr w:rsidR="00142D1A" w:rsidRPr="00864857" w14:paraId="2C2D49ED"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6D9EC862" w14:textId="77777777" w:rsidR="00142D1A" w:rsidRPr="00864857" w:rsidRDefault="00142D1A" w:rsidP="00142D1A">
            <w:pPr>
              <w:rPr>
                <w:b/>
                <w:sz w:val="20"/>
                <w:szCs w:val="20"/>
              </w:rPr>
            </w:pPr>
            <w:r w:rsidRPr="00864857">
              <w:rPr>
                <w:b/>
                <w:sz w:val="20"/>
                <w:szCs w:val="20"/>
              </w:rPr>
              <w:t>3</w:t>
            </w:r>
          </w:p>
        </w:tc>
        <w:tc>
          <w:tcPr>
            <w:tcW w:w="2268" w:type="dxa"/>
            <w:tcBorders>
              <w:top w:val="single" w:sz="4" w:space="0" w:color="000000"/>
              <w:left w:val="single" w:sz="4" w:space="0" w:color="000000"/>
              <w:bottom w:val="single" w:sz="4" w:space="0" w:color="000000"/>
              <w:right w:val="single" w:sz="4" w:space="0" w:color="000000"/>
            </w:tcBorders>
          </w:tcPr>
          <w:p w14:paraId="7F7A413F" w14:textId="2E1F71CA" w:rsidR="00142D1A" w:rsidRPr="006348AB" w:rsidRDefault="00142D1A" w:rsidP="00142D1A">
            <w:pPr>
              <w:rPr>
                <w:b/>
                <w:color w:val="000000"/>
                <w:sz w:val="20"/>
                <w:szCs w:val="20"/>
              </w:rPr>
            </w:pPr>
            <w:r w:rsidRPr="006348AB">
              <w:rPr>
                <w:b/>
                <w:color w:val="000000"/>
                <w:sz w:val="20"/>
                <w:szCs w:val="20"/>
              </w:rPr>
              <w:t>Теориялық білімдерді қолдану</w:t>
            </w:r>
          </w:p>
        </w:tc>
        <w:tc>
          <w:tcPr>
            <w:tcW w:w="3118" w:type="dxa"/>
            <w:tcBorders>
              <w:top w:val="single" w:sz="4" w:space="0" w:color="000000"/>
              <w:left w:val="single" w:sz="4" w:space="0" w:color="000000"/>
              <w:bottom w:val="single" w:sz="4" w:space="0" w:color="000000"/>
              <w:right w:val="single" w:sz="4" w:space="0" w:color="000000"/>
            </w:tcBorders>
          </w:tcPr>
          <w:p w14:paraId="1FA3D258" w14:textId="46F52544" w:rsidR="00142D1A" w:rsidRPr="00142D1A" w:rsidRDefault="00142D1A" w:rsidP="00142D1A">
            <w:pPr>
              <w:rPr>
                <w:color w:val="000000"/>
                <w:sz w:val="20"/>
                <w:szCs w:val="20"/>
              </w:rPr>
            </w:pPr>
            <w:r w:rsidRPr="00142D1A">
              <w:rPr>
                <w:color w:val="000000"/>
                <w:sz w:val="20"/>
                <w:szCs w:val="20"/>
              </w:rPr>
              <w:t>Теориялық білімдер жұмыста терең қолданылады, фармацевтикалық менеджмент және маркетинг негіздерін дұрыс түсіну.</w:t>
            </w:r>
          </w:p>
        </w:tc>
        <w:tc>
          <w:tcPr>
            <w:tcW w:w="2835" w:type="dxa"/>
            <w:tcBorders>
              <w:top w:val="single" w:sz="4" w:space="0" w:color="000000"/>
              <w:left w:val="single" w:sz="4" w:space="0" w:color="000000"/>
              <w:bottom w:val="single" w:sz="4" w:space="0" w:color="000000"/>
              <w:right w:val="single" w:sz="4" w:space="0" w:color="000000"/>
            </w:tcBorders>
          </w:tcPr>
          <w:p w14:paraId="6AC9493E" w14:textId="2E0BFB0C" w:rsidR="00142D1A" w:rsidRPr="00142D1A" w:rsidRDefault="00142D1A" w:rsidP="00142D1A">
            <w:pPr>
              <w:rPr>
                <w:color w:val="000000"/>
                <w:sz w:val="20"/>
                <w:szCs w:val="20"/>
              </w:rPr>
            </w:pPr>
            <w:r w:rsidRPr="00142D1A">
              <w:rPr>
                <w:color w:val="000000"/>
                <w:sz w:val="20"/>
                <w:szCs w:val="20"/>
              </w:rPr>
              <w:t>Теория көп жағдайда қолданылады, бірақ кейбір идеяларды нақтылау немесе қосымша негіздеу қажет.</w:t>
            </w:r>
          </w:p>
        </w:tc>
        <w:tc>
          <w:tcPr>
            <w:tcW w:w="2694" w:type="dxa"/>
            <w:tcBorders>
              <w:top w:val="single" w:sz="4" w:space="0" w:color="000000"/>
              <w:left w:val="single" w:sz="4" w:space="0" w:color="000000"/>
              <w:bottom w:val="single" w:sz="4" w:space="0" w:color="000000"/>
              <w:right w:val="single" w:sz="4" w:space="0" w:color="000000"/>
            </w:tcBorders>
          </w:tcPr>
          <w:p w14:paraId="470BB01B" w14:textId="5CAB8646" w:rsidR="00142D1A" w:rsidRPr="00142D1A" w:rsidRDefault="00142D1A" w:rsidP="00142D1A">
            <w:pPr>
              <w:rPr>
                <w:color w:val="000000"/>
                <w:sz w:val="20"/>
                <w:szCs w:val="20"/>
              </w:rPr>
            </w:pPr>
            <w:r w:rsidRPr="00142D1A">
              <w:rPr>
                <w:color w:val="000000"/>
                <w:sz w:val="20"/>
                <w:szCs w:val="20"/>
              </w:rPr>
              <w:t>Теориялық білімдер бетпе-бет қолданылған, кейбір практикалық тапсырмалар үшін жеткіліксіз.</w:t>
            </w:r>
          </w:p>
        </w:tc>
        <w:tc>
          <w:tcPr>
            <w:tcW w:w="2550" w:type="dxa"/>
            <w:tcBorders>
              <w:top w:val="single" w:sz="4" w:space="0" w:color="000000"/>
              <w:left w:val="single" w:sz="4" w:space="0" w:color="000000"/>
              <w:bottom w:val="single" w:sz="4" w:space="0" w:color="000000"/>
              <w:right w:val="single" w:sz="4" w:space="0" w:color="000000"/>
            </w:tcBorders>
          </w:tcPr>
          <w:p w14:paraId="266FDAE5" w14:textId="489A33CA" w:rsidR="00142D1A" w:rsidRPr="00142D1A" w:rsidRDefault="00142D1A" w:rsidP="00142D1A">
            <w:pPr>
              <w:rPr>
                <w:color w:val="000000"/>
                <w:sz w:val="20"/>
                <w:szCs w:val="20"/>
              </w:rPr>
            </w:pPr>
            <w:r w:rsidRPr="00142D1A">
              <w:rPr>
                <w:color w:val="000000"/>
                <w:sz w:val="20"/>
                <w:szCs w:val="20"/>
              </w:rPr>
              <w:t>Теория минимум немесе дұрыс қолданылмаған, нақты тапсырмалармен байланыс жоқ.</w:t>
            </w:r>
          </w:p>
        </w:tc>
      </w:tr>
      <w:tr w:rsidR="00142D1A" w:rsidRPr="005733EC" w14:paraId="00C107AD"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6079CE8E" w14:textId="77777777" w:rsidR="00142D1A" w:rsidRPr="00864857" w:rsidRDefault="00142D1A" w:rsidP="00142D1A">
            <w:pPr>
              <w:rPr>
                <w:b/>
                <w:sz w:val="20"/>
                <w:szCs w:val="20"/>
              </w:rPr>
            </w:pPr>
            <w:r w:rsidRPr="00864857">
              <w:rPr>
                <w:b/>
                <w:sz w:val="20"/>
                <w:szCs w:val="20"/>
              </w:rPr>
              <w:t>4</w:t>
            </w:r>
          </w:p>
        </w:tc>
        <w:tc>
          <w:tcPr>
            <w:tcW w:w="2268" w:type="dxa"/>
            <w:tcBorders>
              <w:top w:val="single" w:sz="4" w:space="0" w:color="000000"/>
              <w:left w:val="single" w:sz="4" w:space="0" w:color="000000"/>
              <w:bottom w:val="single" w:sz="4" w:space="0" w:color="000000"/>
              <w:right w:val="single" w:sz="4" w:space="0" w:color="000000"/>
            </w:tcBorders>
          </w:tcPr>
          <w:p w14:paraId="3BF60609" w14:textId="075D1EBD" w:rsidR="00142D1A" w:rsidRPr="006348AB" w:rsidRDefault="00142D1A" w:rsidP="00142D1A">
            <w:pPr>
              <w:rPr>
                <w:b/>
                <w:color w:val="000000"/>
                <w:sz w:val="20"/>
                <w:szCs w:val="20"/>
              </w:rPr>
            </w:pPr>
            <w:r w:rsidRPr="006348AB">
              <w:rPr>
                <w:b/>
                <w:color w:val="000000"/>
                <w:sz w:val="20"/>
                <w:szCs w:val="20"/>
              </w:rPr>
              <w:t>Жұмыстың құрылымы және логикасы</w:t>
            </w:r>
          </w:p>
        </w:tc>
        <w:tc>
          <w:tcPr>
            <w:tcW w:w="3118" w:type="dxa"/>
            <w:tcBorders>
              <w:top w:val="single" w:sz="4" w:space="0" w:color="000000"/>
              <w:left w:val="single" w:sz="4" w:space="0" w:color="000000"/>
              <w:bottom w:val="single" w:sz="4" w:space="0" w:color="000000"/>
              <w:right w:val="single" w:sz="4" w:space="0" w:color="000000"/>
            </w:tcBorders>
          </w:tcPr>
          <w:p w14:paraId="6852690C" w14:textId="75F48794" w:rsidR="00142D1A" w:rsidRPr="00142D1A" w:rsidRDefault="00142D1A" w:rsidP="00142D1A">
            <w:pPr>
              <w:rPr>
                <w:color w:val="000000"/>
                <w:sz w:val="20"/>
                <w:szCs w:val="20"/>
              </w:rPr>
            </w:pPr>
            <w:r w:rsidRPr="00142D1A">
              <w:rPr>
                <w:color w:val="000000"/>
                <w:sz w:val="20"/>
                <w:szCs w:val="20"/>
              </w:rPr>
              <w:t>Жұмыстың құрылымы тамаша, логикасы айқын, барлық бөліктер арасындағы байланыс жақсы ұйымдастырылған.</w:t>
            </w:r>
          </w:p>
        </w:tc>
        <w:tc>
          <w:tcPr>
            <w:tcW w:w="2835" w:type="dxa"/>
            <w:tcBorders>
              <w:top w:val="single" w:sz="4" w:space="0" w:color="000000"/>
              <w:left w:val="single" w:sz="4" w:space="0" w:color="000000"/>
              <w:bottom w:val="single" w:sz="4" w:space="0" w:color="000000"/>
              <w:right w:val="single" w:sz="4" w:space="0" w:color="000000"/>
            </w:tcBorders>
          </w:tcPr>
          <w:p w14:paraId="3C94F323" w14:textId="0A08F99B" w:rsidR="00142D1A" w:rsidRPr="00142D1A" w:rsidRDefault="00142D1A" w:rsidP="00142D1A">
            <w:pPr>
              <w:rPr>
                <w:color w:val="000000"/>
                <w:sz w:val="20"/>
                <w:szCs w:val="20"/>
              </w:rPr>
            </w:pPr>
            <w:r w:rsidRPr="00142D1A">
              <w:rPr>
                <w:color w:val="000000"/>
                <w:sz w:val="20"/>
                <w:szCs w:val="20"/>
              </w:rPr>
              <w:t>Құрылым жақсы, бірақ кейбір элементтер айқын емес немесе байланысты емес.</w:t>
            </w:r>
          </w:p>
        </w:tc>
        <w:tc>
          <w:tcPr>
            <w:tcW w:w="2694" w:type="dxa"/>
            <w:tcBorders>
              <w:top w:val="single" w:sz="4" w:space="0" w:color="000000"/>
              <w:left w:val="single" w:sz="4" w:space="0" w:color="000000"/>
              <w:bottom w:val="single" w:sz="4" w:space="0" w:color="000000"/>
              <w:right w:val="single" w:sz="4" w:space="0" w:color="000000"/>
            </w:tcBorders>
          </w:tcPr>
          <w:p w14:paraId="39405045" w14:textId="175D0721" w:rsidR="00142D1A" w:rsidRPr="00142D1A" w:rsidRDefault="00142D1A" w:rsidP="00142D1A">
            <w:pPr>
              <w:rPr>
                <w:color w:val="000000"/>
                <w:sz w:val="20"/>
                <w:szCs w:val="20"/>
              </w:rPr>
            </w:pPr>
            <w:r w:rsidRPr="00142D1A">
              <w:rPr>
                <w:color w:val="000000"/>
                <w:sz w:val="20"/>
                <w:szCs w:val="20"/>
              </w:rPr>
              <w:t>Жұмыстың құрылымы бұзылған, бөлімдер арасындағы логикалық байланыс кейде жоғалады.</w:t>
            </w:r>
          </w:p>
        </w:tc>
        <w:tc>
          <w:tcPr>
            <w:tcW w:w="2550" w:type="dxa"/>
            <w:tcBorders>
              <w:top w:val="single" w:sz="4" w:space="0" w:color="000000"/>
              <w:left w:val="single" w:sz="4" w:space="0" w:color="000000"/>
              <w:bottom w:val="single" w:sz="4" w:space="0" w:color="000000"/>
              <w:right w:val="single" w:sz="4" w:space="0" w:color="000000"/>
            </w:tcBorders>
          </w:tcPr>
          <w:p w14:paraId="735436A3" w14:textId="50CD5949" w:rsidR="00142D1A" w:rsidRPr="00142D1A" w:rsidRDefault="00142D1A" w:rsidP="00142D1A">
            <w:pPr>
              <w:rPr>
                <w:color w:val="000000"/>
                <w:sz w:val="20"/>
                <w:szCs w:val="20"/>
              </w:rPr>
            </w:pPr>
            <w:r w:rsidRPr="00142D1A">
              <w:rPr>
                <w:color w:val="000000"/>
                <w:sz w:val="20"/>
                <w:szCs w:val="20"/>
              </w:rPr>
              <w:t>Жұмыс жақсы құрылмаған, логикалық келіспеушіліктер бар.</w:t>
            </w:r>
          </w:p>
        </w:tc>
      </w:tr>
      <w:tr w:rsidR="00142D1A" w:rsidRPr="00864857" w14:paraId="66DDFBC9"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08502016" w14:textId="77777777" w:rsidR="00142D1A" w:rsidRPr="00864857" w:rsidRDefault="00142D1A" w:rsidP="00142D1A">
            <w:pPr>
              <w:rPr>
                <w:b/>
                <w:sz w:val="20"/>
                <w:szCs w:val="20"/>
              </w:rPr>
            </w:pPr>
            <w:r w:rsidRPr="00864857">
              <w:rPr>
                <w:b/>
                <w:sz w:val="20"/>
                <w:szCs w:val="20"/>
              </w:rPr>
              <w:t>5</w:t>
            </w:r>
          </w:p>
        </w:tc>
        <w:tc>
          <w:tcPr>
            <w:tcW w:w="2268" w:type="dxa"/>
            <w:tcBorders>
              <w:top w:val="single" w:sz="4" w:space="0" w:color="000000"/>
              <w:left w:val="single" w:sz="4" w:space="0" w:color="000000"/>
              <w:bottom w:val="single" w:sz="4" w:space="0" w:color="000000"/>
              <w:right w:val="single" w:sz="4" w:space="0" w:color="000000"/>
            </w:tcBorders>
          </w:tcPr>
          <w:p w14:paraId="04EBB43A" w14:textId="1A70EFA9" w:rsidR="00142D1A" w:rsidRPr="006348AB" w:rsidRDefault="00142D1A" w:rsidP="00142D1A">
            <w:pPr>
              <w:rPr>
                <w:b/>
                <w:color w:val="000000"/>
                <w:sz w:val="20"/>
                <w:szCs w:val="20"/>
              </w:rPr>
            </w:pPr>
            <w:r w:rsidRPr="006348AB">
              <w:rPr>
                <w:b/>
                <w:color w:val="000000"/>
                <w:sz w:val="20"/>
                <w:szCs w:val="20"/>
              </w:rPr>
              <w:t>Актуалды деректер мен көздерді қолдану</w:t>
            </w:r>
          </w:p>
        </w:tc>
        <w:tc>
          <w:tcPr>
            <w:tcW w:w="3118" w:type="dxa"/>
            <w:tcBorders>
              <w:top w:val="single" w:sz="4" w:space="0" w:color="000000"/>
              <w:left w:val="single" w:sz="4" w:space="0" w:color="000000"/>
              <w:bottom w:val="single" w:sz="4" w:space="0" w:color="000000"/>
              <w:right w:val="single" w:sz="4" w:space="0" w:color="000000"/>
            </w:tcBorders>
          </w:tcPr>
          <w:p w14:paraId="616DD7F1" w14:textId="5459F0B1" w:rsidR="00142D1A" w:rsidRPr="00142D1A" w:rsidRDefault="00142D1A" w:rsidP="00142D1A">
            <w:pPr>
              <w:rPr>
                <w:color w:val="000000"/>
                <w:sz w:val="20"/>
                <w:szCs w:val="20"/>
              </w:rPr>
            </w:pPr>
            <w:r w:rsidRPr="00142D1A">
              <w:rPr>
                <w:color w:val="000000"/>
                <w:sz w:val="20"/>
                <w:szCs w:val="20"/>
              </w:rPr>
              <w:t>Ең жаңартылған және сапалы деректер қолданылған, соңғы зерттеулер, статистика, халықаралық тәжірибе ескерілген.</w:t>
            </w:r>
          </w:p>
        </w:tc>
        <w:tc>
          <w:tcPr>
            <w:tcW w:w="2835" w:type="dxa"/>
            <w:tcBorders>
              <w:top w:val="single" w:sz="4" w:space="0" w:color="000000"/>
              <w:left w:val="single" w:sz="4" w:space="0" w:color="000000"/>
              <w:bottom w:val="single" w:sz="4" w:space="0" w:color="000000"/>
              <w:right w:val="single" w:sz="4" w:space="0" w:color="000000"/>
            </w:tcBorders>
          </w:tcPr>
          <w:p w14:paraId="4E0229F4" w14:textId="03F449A8" w:rsidR="00142D1A" w:rsidRPr="00142D1A" w:rsidRDefault="00142D1A" w:rsidP="00142D1A">
            <w:pPr>
              <w:rPr>
                <w:color w:val="000000"/>
                <w:sz w:val="20"/>
                <w:szCs w:val="20"/>
              </w:rPr>
            </w:pPr>
            <w:r w:rsidRPr="00142D1A">
              <w:rPr>
                <w:color w:val="000000"/>
                <w:sz w:val="20"/>
                <w:szCs w:val="20"/>
              </w:rPr>
              <w:t>Деректер жақсы, бірақ олар ең жаңартылған емес, кейбір көздер жақсартылуы мүмкін.</w:t>
            </w:r>
          </w:p>
        </w:tc>
        <w:tc>
          <w:tcPr>
            <w:tcW w:w="2694" w:type="dxa"/>
            <w:tcBorders>
              <w:top w:val="single" w:sz="4" w:space="0" w:color="000000"/>
              <w:left w:val="single" w:sz="4" w:space="0" w:color="000000"/>
              <w:bottom w:val="single" w:sz="4" w:space="0" w:color="000000"/>
              <w:right w:val="single" w:sz="4" w:space="0" w:color="000000"/>
            </w:tcBorders>
          </w:tcPr>
          <w:p w14:paraId="44105F4A" w14:textId="01C9A9EE" w:rsidR="00142D1A" w:rsidRPr="00142D1A" w:rsidRDefault="00142D1A" w:rsidP="00142D1A">
            <w:pPr>
              <w:rPr>
                <w:color w:val="000000"/>
                <w:sz w:val="20"/>
                <w:szCs w:val="20"/>
              </w:rPr>
            </w:pPr>
            <w:r w:rsidRPr="00142D1A">
              <w:rPr>
                <w:color w:val="000000"/>
                <w:sz w:val="20"/>
                <w:szCs w:val="20"/>
              </w:rPr>
              <w:t>Қолданылған деректер ескірген немесе қайта қарауды қажет етеді.</w:t>
            </w:r>
          </w:p>
        </w:tc>
        <w:tc>
          <w:tcPr>
            <w:tcW w:w="2550" w:type="dxa"/>
            <w:tcBorders>
              <w:top w:val="single" w:sz="4" w:space="0" w:color="000000"/>
              <w:left w:val="single" w:sz="4" w:space="0" w:color="000000"/>
              <w:bottom w:val="single" w:sz="4" w:space="0" w:color="000000"/>
              <w:right w:val="single" w:sz="4" w:space="0" w:color="000000"/>
            </w:tcBorders>
          </w:tcPr>
          <w:p w14:paraId="691F0A60" w14:textId="098BA44A" w:rsidR="00142D1A" w:rsidRPr="00142D1A" w:rsidRDefault="00142D1A" w:rsidP="00142D1A">
            <w:pPr>
              <w:rPr>
                <w:color w:val="000000"/>
                <w:sz w:val="20"/>
                <w:szCs w:val="20"/>
              </w:rPr>
            </w:pPr>
            <w:r w:rsidRPr="00142D1A">
              <w:rPr>
                <w:color w:val="000000"/>
                <w:sz w:val="20"/>
                <w:szCs w:val="20"/>
              </w:rPr>
              <w:t>Деректер ескірген, көздер сапасыз немесе жеткіліксіз тексерілген.</w:t>
            </w:r>
          </w:p>
        </w:tc>
      </w:tr>
      <w:tr w:rsidR="00142D1A" w:rsidRPr="005733EC" w14:paraId="36C0D8F4"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6D1131F9" w14:textId="77777777" w:rsidR="00142D1A" w:rsidRPr="00864857" w:rsidRDefault="00142D1A" w:rsidP="00142D1A">
            <w:pPr>
              <w:rPr>
                <w:b/>
                <w:color w:val="000000"/>
                <w:sz w:val="20"/>
                <w:szCs w:val="20"/>
              </w:rPr>
            </w:pPr>
            <w:r w:rsidRPr="00864857">
              <w:rPr>
                <w:b/>
                <w:color w:val="000000"/>
                <w:sz w:val="20"/>
                <w:szCs w:val="20"/>
              </w:rPr>
              <w:t>6</w:t>
            </w:r>
          </w:p>
        </w:tc>
        <w:tc>
          <w:tcPr>
            <w:tcW w:w="2268" w:type="dxa"/>
            <w:tcBorders>
              <w:top w:val="single" w:sz="4" w:space="0" w:color="000000"/>
              <w:left w:val="single" w:sz="4" w:space="0" w:color="000000"/>
              <w:bottom w:val="single" w:sz="4" w:space="0" w:color="000000"/>
              <w:right w:val="single" w:sz="4" w:space="0" w:color="000000"/>
            </w:tcBorders>
          </w:tcPr>
          <w:p w14:paraId="47B70322" w14:textId="79A6E64E" w:rsidR="00142D1A" w:rsidRPr="006348AB" w:rsidRDefault="00142D1A" w:rsidP="00142D1A">
            <w:pPr>
              <w:rPr>
                <w:b/>
                <w:color w:val="000000"/>
                <w:sz w:val="20"/>
                <w:szCs w:val="20"/>
              </w:rPr>
            </w:pPr>
            <w:r w:rsidRPr="006348AB">
              <w:rPr>
                <w:b/>
                <w:color w:val="000000"/>
                <w:sz w:val="20"/>
                <w:szCs w:val="20"/>
              </w:rPr>
              <w:t>Жұмыстың ресімделуі</w:t>
            </w:r>
          </w:p>
        </w:tc>
        <w:tc>
          <w:tcPr>
            <w:tcW w:w="3118" w:type="dxa"/>
            <w:tcBorders>
              <w:top w:val="single" w:sz="4" w:space="0" w:color="000000"/>
              <w:left w:val="single" w:sz="4" w:space="0" w:color="000000"/>
              <w:bottom w:val="single" w:sz="4" w:space="0" w:color="000000"/>
              <w:right w:val="single" w:sz="4" w:space="0" w:color="000000"/>
            </w:tcBorders>
          </w:tcPr>
          <w:p w14:paraId="53001BEC" w14:textId="025FFB8D" w:rsidR="00142D1A" w:rsidRPr="00864857" w:rsidRDefault="00142D1A" w:rsidP="00142D1A">
            <w:pPr>
              <w:rPr>
                <w:color w:val="000000"/>
                <w:sz w:val="20"/>
                <w:szCs w:val="20"/>
              </w:rPr>
            </w:pPr>
            <w:r w:rsidRPr="00142D1A">
              <w:rPr>
                <w:color w:val="000000"/>
                <w:sz w:val="20"/>
                <w:szCs w:val="20"/>
              </w:rPr>
              <w:t>Жұмыс барлық талаптарға сәйкес рәсімделген: дұрыс ресімдеу, грамматикалық қателіктер жоқ.</w:t>
            </w:r>
          </w:p>
        </w:tc>
        <w:tc>
          <w:tcPr>
            <w:tcW w:w="2835" w:type="dxa"/>
            <w:tcBorders>
              <w:top w:val="single" w:sz="4" w:space="0" w:color="000000"/>
              <w:left w:val="single" w:sz="4" w:space="0" w:color="000000"/>
              <w:bottom w:val="single" w:sz="4" w:space="0" w:color="000000"/>
              <w:right w:val="single" w:sz="4" w:space="0" w:color="000000"/>
            </w:tcBorders>
          </w:tcPr>
          <w:p w14:paraId="463C0E24" w14:textId="788C731B" w:rsidR="00142D1A" w:rsidRPr="00864857" w:rsidRDefault="00142D1A" w:rsidP="00142D1A">
            <w:pPr>
              <w:rPr>
                <w:color w:val="000000"/>
                <w:sz w:val="20"/>
                <w:szCs w:val="20"/>
              </w:rPr>
            </w:pPr>
            <w:r w:rsidRPr="00142D1A">
              <w:rPr>
                <w:color w:val="000000"/>
                <w:sz w:val="20"/>
                <w:szCs w:val="20"/>
              </w:rPr>
              <w:t>Жақсы ресімдеу, бірақ кейбір қателер немесе бұзушылықтар бар.</w:t>
            </w:r>
          </w:p>
        </w:tc>
        <w:tc>
          <w:tcPr>
            <w:tcW w:w="2694" w:type="dxa"/>
            <w:tcBorders>
              <w:top w:val="single" w:sz="4" w:space="0" w:color="000000"/>
              <w:left w:val="single" w:sz="4" w:space="0" w:color="000000"/>
              <w:bottom w:val="single" w:sz="4" w:space="0" w:color="000000"/>
              <w:right w:val="single" w:sz="4" w:space="0" w:color="000000"/>
            </w:tcBorders>
          </w:tcPr>
          <w:p w14:paraId="08F75A04" w14:textId="1C61E9C5" w:rsidR="00142D1A" w:rsidRPr="00864857" w:rsidRDefault="00142D1A" w:rsidP="00142D1A">
            <w:pPr>
              <w:rPr>
                <w:color w:val="000000"/>
                <w:sz w:val="20"/>
                <w:szCs w:val="20"/>
              </w:rPr>
            </w:pPr>
            <w:r w:rsidRPr="00142D1A">
              <w:rPr>
                <w:color w:val="000000"/>
                <w:sz w:val="20"/>
                <w:szCs w:val="20"/>
              </w:rPr>
              <w:t>Ресімдеу бірқатар қателіктермен орындалған, түзетуді қажет етеді.</w:t>
            </w:r>
          </w:p>
        </w:tc>
        <w:tc>
          <w:tcPr>
            <w:tcW w:w="2550" w:type="dxa"/>
            <w:tcBorders>
              <w:top w:val="single" w:sz="4" w:space="0" w:color="000000"/>
              <w:left w:val="single" w:sz="4" w:space="0" w:color="000000"/>
              <w:bottom w:val="single" w:sz="4" w:space="0" w:color="000000"/>
              <w:right w:val="single" w:sz="4" w:space="0" w:color="000000"/>
            </w:tcBorders>
          </w:tcPr>
          <w:p w14:paraId="14450440" w14:textId="29581FCC" w:rsidR="00142D1A" w:rsidRPr="00864857" w:rsidRDefault="00142D1A" w:rsidP="00142D1A">
            <w:pPr>
              <w:rPr>
                <w:color w:val="000000"/>
                <w:sz w:val="20"/>
                <w:szCs w:val="20"/>
              </w:rPr>
            </w:pPr>
            <w:r w:rsidRPr="00142D1A">
              <w:rPr>
                <w:color w:val="000000"/>
                <w:sz w:val="20"/>
                <w:szCs w:val="20"/>
              </w:rPr>
              <w:t>Ресімдеу қанағаттанарлықсыз, көп қателіктер мен кемшіліктер бар.</w:t>
            </w:r>
          </w:p>
        </w:tc>
      </w:tr>
      <w:tr w:rsidR="00142D1A" w:rsidRPr="005733EC" w14:paraId="1909A3D4"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1F4FC9FB" w14:textId="77777777" w:rsidR="00142D1A" w:rsidRPr="00864857" w:rsidRDefault="00142D1A" w:rsidP="00142D1A">
            <w:pPr>
              <w:rPr>
                <w:b/>
                <w:color w:val="000000"/>
                <w:sz w:val="20"/>
                <w:szCs w:val="20"/>
              </w:rPr>
            </w:pPr>
            <w:r w:rsidRPr="00864857">
              <w:rPr>
                <w:b/>
                <w:color w:val="000000"/>
                <w:sz w:val="20"/>
                <w:szCs w:val="20"/>
              </w:rPr>
              <w:t>7</w:t>
            </w:r>
          </w:p>
        </w:tc>
        <w:tc>
          <w:tcPr>
            <w:tcW w:w="2268" w:type="dxa"/>
            <w:tcBorders>
              <w:top w:val="single" w:sz="4" w:space="0" w:color="000000"/>
              <w:left w:val="single" w:sz="4" w:space="0" w:color="000000"/>
              <w:bottom w:val="single" w:sz="4" w:space="0" w:color="000000"/>
              <w:right w:val="single" w:sz="4" w:space="0" w:color="000000"/>
            </w:tcBorders>
          </w:tcPr>
          <w:p w14:paraId="530464A5" w14:textId="12DE3C38" w:rsidR="00142D1A" w:rsidRPr="006348AB" w:rsidRDefault="00142D1A" w:rsidP="00142D1A">
            <w:pPr>
              <w:rPr>
                <w:b/>
                <w:color w:val="000000"/>
                <w:sz w:val="20"/>
                <w:szCs w:val="20"/>
              </w:rPr>
            </w:pPr>
            <w:r w:rsidRPr="006348AB">
              <w:rPr>
                <w:b/>
                <w:color w:val="000000"/>
                <w:sz w:val="20"/>
                <w:szCs w:val="20"/>
              </w:rPr>
              <w:t>Фармацевтикалық менеджмент және маркетингтегі ағымдағы үрдістерге байланыс</w:t>
            </w:r>
          </w:p>
        </w:tc>
        <w:tc>
          <w:tcPr>
            <w:tcW w:w="3118" w:type="dxa"/>
            <w:tcBorders>
              <w:top w:val="single" w:sz="4" w:space="0" w:color="000000"/>
              <w:left w:val="single" w:sz="4" w:space="0" w:color="000000"/>
              <w:bottom w:val="single" w:sz="4" w:space="0" w:color="000000"/>
              <w:right w:val="single" w:sz="4" w:space="0" w:color="000000"/>
            </w:tcBorders>
          </w:tcPr>
          <w:p w14:paraId="6A95EC33" w14:textId="4D4348C7" w:rsidR="00142D1A" w:rsidRPr="00142D1A" w:rsidRDefault="00142D1A" w:rsidP="00142D1A">
            <w:pPr>
              <w:rPr>
                <w:color w:val="000000"/>
                <w:sz w:val="20"/>
                <w:szCs w:val="20"/>
              </w:rPr>
            </w:pPr>
            <w:r w:rsidRPr="00142D1A">
              <w:rPr>
                <w:color w:val="000000"/>
                <w:sz w:val="20"/>
                <w:szCs w:val="20"/>
              </w:rPr>
              <w:t>Жұмыс қазіргі заманғы фармацевтикалық менеджмент және маркетинг үрдістерін терең түсіну мен талдауды көрсетеді, қазіргі құралдар мен технологияларды қолдану.</w:t>
            </w:r>
          </w:p>
        </w:tc>
        <w:tc>
          <w:tcPr>
            <w:tcW w:w="2835" w:type="dxa"/>
            <w:tcBorders>
              <w:top w:val="single" w:sz="4" w:space="0" w:color="000000"/>
              <w:left w:val="single" w:sz="4" w:space="0" w:color="000000"/>
              <w:bottom w:val="single" w:sz="4" w:space="0" w:color="000000"/>
              <w:right w:val="single" w:sz="4" w:space="0" w:color="000000"/>
            </w:tcBorders>
          </w:tcPr>
          <w:p w14:paraId="14934DB3" w14:textId="5F3DD531" w:rsidR="00142D1A" w:rsidRPr="00142D1A" w:rsidRDefault="00142D1A" w:rsidP="00142D1A">
            <w:pPr>
              <w:rPr>
                <w:color w:val="000000"/>
                <w:sz w:val="20"/>
                <w:szCs w:val="20"/>
              </w:rPr>
            </w:pPr>
            <w:r w:rsidRPr="00142D1A">
              <w:rPr>
                <w:color w:val="000000"/>
                <w:sz w:val="20"/>
                <w:szCs w:val="20"/>
              </w:rPr>
              <w:t>Қазіргі үрдістер жақсы көрсетілген, бірақ кейбір аспектілер толығымен ашылмаған.</w:t>
            </w:r>
          </w:p>
        </w:tc>
        <w:tc>
          <w:tcPr>
            <w:tcW w:w="2694" w:type="dxa"/>
            <w:tcBorders>
              <w:top w:val="single" w:sz="4" w:space="0" w:color="000000"/>
              <w:left w:val="single" w:sz="4" w:space="0" w:color="000000"/>
              <w:bottom w:val="single" w:sz="4" w:space="0" w:color="000000"/>
              <w:right w:val="single" w:sz="4" w:space="0" w:color="000000"/>
            </w:tcBorders>
          </w:tcPr>
          <w:p w14:paraId="72189874" w14:textId="4BA51732" w:rsidR="00142D1A" w:rsidRPr="00142D1A" w:rsidRDefault="00142D1A" w:rsidP="00142D1A">
            <w:pPr>
              <w:rPr>
                <w:color w:val="000000"/>
                <w:sz w:val="20"/>
                <w:szCs w:val="20"/>
              </w:rPr>
            </w:pPr>
            <w:r w:rsidRPr="00142D1A">
              <w:rPr>
                <w:color w:val="000000"/>
                <w:sz w:val="20"/>
                <w:szCs w:val="20"/>
              </w:rPr>
              <w:t>Қазіргі үрдістер туралы жұмысқа айта кететіндей бетпе-бет айтылған, бірақ заманауи технологиялар мен тәсілдер шектелген.</w:t>
            </w:r>
          </w:p>
        </w:tc>
        <w:tc>
          <w:tcPr>
            <w:tcW w:w="2550" w:type="dxa"/>
            <w:tcBorders>
              <w:top w:val="single" w:sz="4" w:space="0" w:color="000000"/>
              <w:left w:val="single" w:sz="4" w:space="0" w:color="000000"/>
              <w:bottom w:val="single" w:sz="4" w:space="0" w:color="000000"/>
              <w:right w:val="single" w:sz="4" w:space="0" w:color="000000"/>
            </w:tcBorders>
          </w:tcPr>
          <w:p w14:paraId="349D7E78" w14:textId="66267E84" w:rsidR="00142D1A" w:rsidRPr="00142D1A" w:rsidRDefault="00142D1A" w:rsidP="00142D1A">
            <w:pPr>
              <w:rPr>
                <w:color w:val="000000"/>
                <w:sz w:val="20"/>
                <w:szCs w:val="20"/>
              </w:rPr>
            </w:pPr>
            <w:r w:rsidRPr="00142D1A">
              <w:rPr>
                <w:color w:val="000000"/>
                <w:sz w:val="20"/>
                <w:szCs w:val="20"/>
              </w:rPr>
              <w:t>Қазіргі үрдістер қарастырылмаған немесе ескірген тәсілдер қолданылған.</w:t>
            </w:r>
          </w:p>
        </w:tc>
      </w:tr>
      <w:tr w:rsidR="00142D1A" w:rsidRPr="005733EC" w14:paraId="097D5935"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21DEB484" w14:textId="77777777" w:rsidR="00142D1A" w:rsidRPr="00864857" w:rsidRDefault="00142D1A" w:rsidP="00142D1A">
            <w:pPr>
              <w:rPr>
                <w:b/>
                <w:sz w:val="20"/>
                <w:szCs w:val="20"/>
              </w:rPr>
            </w:pPr>
            <w:r w:rsidRPr="00864857">
              <w:rPr>
                <w:b/>
                <w:sz w:val="20"/>
                <w:szCs w:val="20"/>
              </w:rPr>
              <w:lastRenderedPageBreak/>
              <w:t>8</w:t>
            </w:r>
          </w:p>
        </w:tc>
        <w:tc>
          <w:tcPr>
            <w:tcW w:w="2268" w:type="dxa"/>
            <w:tcBorders>
              <w:top w:val="single" w:sz="4" w:space="0" w:color="000000"/>
              <w:left w:val="single" w:sz="4" w:space="0" w:color="000000"/>
              <w:bottom w:val="single" w:sz="4" w:space="0" w:color="000000"/>
              <w:right w:val="single" w:sz="4" w:space="0" w:color="000000"/>
            </w:tcBorders>
          </w:tcPr>
          <w:p w14:paraId="77BFDDC7" w14:textId="6F6C911A" w:rsidR="00142D1A" w:rsidRPr="006348AB" w:rsidRDefault="00142D1A" w:rsidP="00142D1A">
            <w:pPr>
              <w:rPr>
                <w:b/>
                <w:color w:val="000000"/>
                <w:sz w:val="20"/>
                <w:szCs w:val="20"/>
              </w:rPr>
            </w:pPr>
            <w:r w:rsidRPr="006348AB">
              <w:rPr>
                <w:b/>
                <w:color w:val="000000"/>
                <w:sz w:val="20"/>
                <w:szCs w:val="20"/>
              </w:rPr>
              <w:t>Фармацевтикалық ұйымдардағы басқаруды жетілдіруге арналған инновациялар</w:t>
            </w:r>
          </w:p>
        </w:tc>
        <w:tc>
          <w:tcPr>
            <w:tcW w:w="3118" w:type="dxa"/>
            <w:tcBorders>
              <w:top w:val="single" w:sz="4" w:space="0" w:color="000000"/>
              <w:left w:val="single" w:sz="4" w:space="0" w:color="000000"/>
              <w:bottom w:val="single" w:sz="4" w:space="0" w:color="000000"/>
              <w:right w:val="single" w:sz="4" w:space="0" w:color="000000"/>
            </w:tcBorders>
          </w:tcPr>
          <w:p w14:paraId="627416A5" w14:textId="0BE874A2" w:rsidR="00142D1A" w:rsidRPr="00864857" w:rsidRDefault="00142D1A" w:rsidP="00142D1A">
            <w:pPr>
              <w:rPr>
                <w:color w:val="000000"/>
                <w:sz w:val="20"/>
                <w:szCs w:val="20"/>
              </w:rPr>
            </w:pPr>
            <w:r w:rsidRPr="00142D1A">
              <w:rPr>
                <w:color w:val="000000"/>
                <w:sz w:val="20"/>
                <w:szCs w:val="20"/>
              </w:rPr>
              <w:t>Жұмыс фармацевтикалық ұйымдардағы басқару процесін жақсарту үшін ерекше және инновациялық шешімдер ұсынады, заманауи тәсілдер мен технологиялар негізінде.</w:t>
            </w:r>
          </w:p>
        </w:tc>
        <w:tc>
          <w:tcPr>
            <w:tcW w:w="2835" w:type="dxa"/>
            <w:tcBorders>
              <w:top w:val="single" w:sz="4" w:space="0" w:color="000000"/>
              <w:left w:val="single" w:sz="4" w:space="0" w:color="000000"/>
              <w:bottom w:val="single" w:sz="4" w:space="0" w:color="000000"/>
              <w:right w:val="single" w:sz="4" w:space="0" w:color="000000"/>
            </w:tcBorders>
          </w:tcPr>
          <w:p w14:paraId="79CC7762" w14:textId="7B044911" w:rsidR="00142D1A" w:rsidRPr="00864857" w:rsidRDefault="00142D1A" w:rsidP="00142D1A">
            <w:pPr>
              <w:rPr>
                <w:color w:val="000000"/>
                <w:sz w:val="20"/>
                <w:szCs w:val="20"/>
              </w:rPr>
            </w:pPr>
            <w:r w:rsidRPr="00142D1A">
              <w:rPr>
                <w:color w:val="000000"/>
                <w:sz w:val="20"/>
                <w:szCs w:val="20"/>
              </w:rPr>
              <w:t>Жұмыс бірнеше инновациялық шешімдер ұсынады, бірақ кейбірін жетілдіру мен нақтылау қажет.</w:t>
            </w:r>
          </w:p>
        </w:tc>
        <w:tc>
          <w:tcPr>
            <w:tcW w:w="2694" w:type="dxa"/>
            <w:tcBorders>
              <w:top w:val="single" w:sz="4" w:space="0" w:color="000000"/>
              <w:left w:val="single" w:sz="4" w:space="0" w:color="000000"/>
              <w:bottom w:val="single" w:sz="4" w:space="0" w:color="000000"/>
              <w:right w:val="single" w:sz="4" w:space="0" w:color="000000"/>
            </w:tcBorders>
          </w:tcPr>
          <w:p w14:paraId="6B76B696" w14:textId="76B73D61" w:rsidR="00142D1A" w:rsidRPr="00864857" w:rsidRDefault="00142D1A" w:rsidP="00142D1A">
            <w:pPr>
              <w:rPr>
                <w:color w:val="000000"/>
                <w:sz w:val="20"/>
                <w:szCs w:val="20"/>
              </w:rPr>
            </w:pPr>
            <w:r w:rsidRPr="00142D1A">
              <w:rPr>
                <w:color w:val="000000"/>
                <w:sz w:val="20"/>
                <w:szCs w:val="20"/>
              </w:rPr>
              <w:t>Ұсынылған шешімдер стандартты және инновациялық элементтер жоқ, айтарлықтай жақсартуды қамтамасыз етпейді.</w:t>
            </w:r>
          </w:p>
        </w:tc>
        <w:tc>
          <w:tcPr>
            <w:tcW w:w="2550" w:type="dxa"/>
            <w:tcBorders>
              <w:top w:val="single" w:sz="4" w:space="0" w:color="000000"/>
              <w:left w:val="single" w:sz="4" w:space="0" w:color="000000"/>
              <w:bottom w:val="single" w:sz="4" w:space="0" w:color="000000"/>
              <w:right w:val="single" w:sz="4" w:space="0" w:color="000000"/>
            </w:tcBorders>
          </w:tcPr>
          <w:p w14:paraId="4447971F" w14:textId="07B354F6" w:rsidR="00142D1A" w:rsidRPr="00864857" w:rsidRDefault="00142D1A" w:rsidP="00142D1A">
            <w:pPr>
              <w:rPr>
                <w:color w:val="000000"/>
                <w:sz w:val="20"/>
                <w:szCs w:val="20"/>
              </w:rPr>
            </w:pPr>
            <w:r w:rsidRPr="00142D1A">
              <w:rPr>
                <w:color w:val="000000"/>
                <w:sz w:val="20"/>
                <w:szCs w:val="20"/>
              </w:rPr>
              <w:t>Жұмыс процесстерді жақсартуға арналған ұсыныстарды қамтымайды немесе олар өте әлсіз.</w:t>
            </w:r>
          </w:p>
        </w:tc>
      </w:tr>
      <w:tr w:rsidR="00142D1A" w:rsidRPr="005733EC" w14:paraId="569636E9"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29F5BA73" w14:textId="764A3679" w:rsidR="00142D1A" w:rsidRPr="00864857" w:rsidRDefault="00142D1A" w:rsidP="00142D1A">
            <w:pPr>
              <w:rPr>
                <w:b/>
                <w:sz w:val="20"/>
                <w:szCs w:val="20"/>
              </w:rPr>
            </w:pPr>
            <w:r w:rsidRPr="00864857">
              <w:rPr>
                <w:b/>
                <w:sz w:val="20"/>
                <w:szCs w:val="20"/>
              </w:rPr>
              <w:t>9</w:t>
            </w:r>
          </w:p>
        </w:tc>
        <w:tc>
          <w:tcPr>
            <w:tcW w:w="2268" w:type="dxa"/>
            <w:tcBorders>
              <w:top w:val="single" w:sz="4" w:space="0" w:color="000000"/>
              <w:left w:val="single" w:sz="4" w:space="0" w:color="000000"/>
              <w:bottom w:val="single" w:sz="4" w:space="0" w:color="000000"/>
              <w:right w:val="single" w:sz="4" w:space="0" w:color="000000"/>
            </w:tcBorders>
          </w:tcPr>
          <w:p w14:paraId="52FE8D8A" w14:textId="6F700A38" w:rsidR="00142D1A" w:rsidRPr="006348AB" w:rsidRDefault="00142D1A" w:rsidP="00142D1A">
            <w:pPr>
              <w:rPr>
                <w:b/>
                <w:color w:val="000000"/>
                <w:sz w:val="20"/>
                <w:szCs w:val="20"/>
              </w:rPr>
            </w:pPr>
            <w:r w:rsidRPr="006348AB">
              <w:rPr>
                <w:b/>
                <w:color w:val="000000"/>
                <w:sz w:val="20"/>
                <w:szCs w:val="20"/>
              </w:rPr>
              <w:t>Фармацевтикалық ұйымдардағы маркетинг стратегияларының тиімділігін бағалау</w:t>
            </w:r>
          </w:p>
        </w:tc>
        <w:tc>
          <w:tcPr>
            <w:tcW w:w="3118" w:type="dxa"/>
            <w:tcBorders>
              <w:top w:val="single" w:sz="4" w:space="0" w:color="000000"/>
              <w:left w:val="single" w:sz="4" w:space="0" w:color="000000"/>
              <w:bottom w:val="single" w:sz="4" w:space="0" w:color="000000"/>
              <w:right w:val="single" w:sz="4" w:space="0" w:color="000000"/>
            </w:tcBorders>
          </w:tcPr>
          <w:p w14:paraId="0A88D714" w14:textId="4CC017C4" w:rsidR="00142D1A" w:rsidRPr="00864857" w:rsidRDefault="00142D1A" w:rsidP="00142D1A">
            <w:pPr>
              <w:rPr>
                <w:color w:val="000000"/>
                <w:sz w:val="20"/>
                <w:szCs w:val="20"/>
              </w:rPr>
            </w:pPr>
            <w:r w:rsidRPr="00142D1A">
              <w:rPr>
                <w:color w:val="000000"/>
                <w:sz w:val="20"/>
                <w:szCs w:val="20"/>
              </w:rPr>
              <w:t>Маркетинг стратегияларының тиімділігін терең талдау жасалған, оның тиімділігін бағалаумен бірге жақсарту жолдары ұсынылған.</w:t>
            </w:r>
          </w:p>
        </w:tc>
        <w:tc>
          <w:tcPr>
            <w:tcW w:w="2835" w:type="dxa"/>
            <w:tcBorders>
              <w:top w:val="single" w:sz="4" w:space="0" w:color="000000"/>
              <w:left w:val="single" w:sz="4" w:space="0" w:color="000000"/>
              <w:bottom w:val="single" w:sz="4" w:space="0" w:color="000000"/>
              <w:right w:val="single" w:sz="4" w:space="0" w:color="000000"/>
            </w:tcBorders>
          </w:tcPr>
          <w:p w14:paraId="3EAFDBFA" w14:textId="799CE7B1" w:rsidR="00142D1A" w:rsidRPr="00864857" w:rsidRDefault="00142D1A" w:rsidP="00142D1A">
            <w:pPr>
              <w:rPr>
                <w:color w:val="000000"/>
                <w:sz w:val="20"/>
                <w:szCs w:val="20"/>
              </w:rPr>
            </w:pPr>
            <w:r w:rsidRPr="00142D1A">
              <w:rPr>
                <w:color w:val="000000"/>
                <w:sz w:val="20"/>
                <w:szCs w:val="20"/>
              </w:rPr>
              <w:t>Маркетинг стратегияларының талдауы жақсы, бірақ кейбір аспектілер қосымша негіздеуді қажет етеді.</w:t>
            </w:r>
          </w:p>
        </w:tc>
        <w:tc>
          <w:tcPr>
            <w:tcW w:w="2694" w:type="dxa"/>
            <w:tcBorders>
              <w:top w:val="single" w:sz="4" w:space="0" w:color="000000"/>
              <w:left w:val="single" w:sz="4" w:space="0" w:color="000000"/>
              <w:bottom w:val="single" w:sz="4" w:space="0" w:color="000000"/>
              <w:right w:val="single" w:sz="4" w:space="0" w:color="000000"/>
            </w:tcBorders>
          </w:tcPr>
          <w:p w14:paraId="7B96EB1F" w14:textId="01FCA359" w:rsidR="00142D1A" w:rsidRPr="00864857" w:rsidRDefault="00142D1A" w:rsidP="00142D1A">
            <w:pPr>
              <w:rPr>
                <w:color w:val="000000"/>
                <w:sz w:val="20"/>
                <w:szCs w:val="20"/>
              </w:rPr>
            </w:pPr>
            <w:r w:rsidRPr="00142D1A">
              <w:rPr>
                <w:color w:val="000000"/>
                <w:sz w:val="20"/>
                <w:szCs w:val="20"/>
              </w:rPr>
              <w:t>Маркетинг стратегияларының талдауы бетпе-бет, тиімділіктің барлық аспектілері қарастырылмаған.</w:t>
            </w:r>
          </w:p>
        </w:tc>
        <w:tc>
          <w:tcPr>
            <w:tcW w:w="2550" w:type="dxa"/>
            <w:tcBorders>
              <w:top w:val="single" w:sz="4" w:space="0" w:color="000000"/>
              <w:left w:val="single" w:sz="4" w:space="0" w:color="000000"/>
              <w:bottom w:val="single" w:sz="4" w:space="0" w:color="000000"/>
              <w:right w:val="single" w:sz="4" w:space="0" w:color="000000"/>
            </w:tcBorders>
          </w:tcPr>
          <w:p w14:paraId="67C6F447" w14:textId="01EC33E7" w:rsidR="00142D1A" w:rsidRPr="00864857" w:rsidRDefault="00142D1A" w:rsidP="00142D1A">
            <w:pPr>
              <w:rPr>
                <w:color w:val="000000"/>
                <w:sz w:val="20"/>
                <w:szCs w:val="20"/>
              </w:rPr>
            </w:pPr>
            <w:r w:rsidRPr="00142D1A">
              <w:rPr>
                <w:color w:val="000000"/>
                <w:sz w:val="20"/>
                <w:szCs w:val="20"/>
              </w:rPr>
              <w:t>Маркетинг стратегияларының талдауы жоқ немесе өте әлсіз, жақсарту ұсыныстары жоқ.</w:t>
            </w:r>
          </w:p>
        </w:tc>
      </w:tr>
      <w:tr w:rsidR="00AC00A7" w:rsidRPr="00864857" w14:paraId="7C9BD880" w14:textId="77777777" w:rsidTr="00142D1A">
        <w:trPr>
          <w:cantSplit/>
          <w:trHeight w:val="427"/>
          <w:tblHeader/>
        </w:trPr>
        <w:tc>
          <w:tcPr>
            <w:tcW w:w="426" w:type="dxa"/>
            <w:tcBorders>
              <w:top w:val="single" w:sz="4" w:space="0" w:color="000000"/>
              <w:left w:val="single" w:sz="4" w:space="0" w:color="000000"/>
              <w:bottom w:val="single" w:sz="4" w:space="0" w:color="000000"/>
              <w:right w:val="single" w:sz="4" w:space="0" w:color="000000"/>
            </w:tcBorders>
          </w:tcPr>
          <w:p w14:paraId="28D3EAAC" w14:textId="77777777" w:rsidR="00AC00A7" w:rsidRPr="00864857" w:rsidRDefault="00C82BE9" w:rsidP="00864857">
            <w:pPr>
              <w:rPr>
                <w:b/>
                <w:color w:val="000000"/>
                <w:sz w:val="20"/>
                <w:szCs w:val="20"/>
              </w:rPr>
            </w:pPr>
            <w:r w:rsidRPr="00864857">
              <w:rPr>
                <w:b/>
                <w:color w:val="000000"/>
                <w:sz w:val="20"/>
                <w:szCs w:val="20"/>
              </w:rPr>
              <w:t>бонус</w:t>
            </w:r>
          </w:p>
        </w:tc>
        <w:tc>
          <w:tcPr>
            <w:tcW w:w="2268" w:type="dxa"/>
            <w:tcBorders>
              <w:top w:val="single" w:sz="4" w:space="0" w:color="000000"/>
              <w:left w:val="single" w:sz="4" w:space="0" w:color="000000"/>
              <w:bottom w:val="single" w:sz="4" w:space="0" w:color="000000"/>
              <w:right w:val="single" w:sz="4" w:space="0" w:color="000000"/>
            </w:tcBorders>
          </w:tcPr>
          <w:p w14:paraId="64DE8699" w14:textId="77777777" w:rsidR="00AC00A7" w:rsidRPr="006348AB" w:rsidRDefault="00C82BE9" w:rsidP="00864857">
            <w:pPr>
              <w:rPr>
                <w:b/>
                <w:color w:val="000000"/>
                <w:sz w:val="20"/>
                <w:szCs w:val="20"/>
              </w:rPr>
            </w:pPr>
            <w:r w:rsidRPr="006348AB">
              <w:rPr>
                <w:b/>
                <w:color w:val="000000"/>
                <w:sz w:val="20"/>
                <w:szCs w:val="20"/>
              </w:rPr>
              <w:t>Тайм-менеджмент**</w:t>
            </w:r>
          </w:p>
        </w:tc>
        <w:tc>
          <w:tcPr>
            <w:tcW w:w="3118" w:type="dxa"/>
            <w:tcBorders>
              <w:top w:val="single" w:sz="4" w:space="0" w:color="000000"/>
              <w:left w:val="single" w:sz="4" w:space="0" w:color="000000"/>
              <w:bottom w:val="single" w:sz="4" w:space="0" w:color="000000"/>
              <w:right w:val="single" w:sz="4" w:space="0" w:color="000000"/>
            </w:tcBorders>
          </w:tcPr>
          <w:p w14:paraId="47DE8BAD" w14:textId="77777777" w:rsidR="00AC00A7" w:rsidRPr="00864857" w:rsidRDefault="00C82BE9" w:rsidP="00864857">
            <w:pPr>
              <w:rPr>
                <w:color w:val="000000"/>
                <w:sz w:val="20"/>
                <w:szCs w:val="20"/>
              </w:rPr>
            </w:pPr>
            <w:r w:rsidRPr="00864857">
              <w:rPr>
                <w:color w:val="000000"/>
                <w:sz w:val="20"/>
                <w:szCs w:val="20"/>
              </w:rPr>
              <w:t>Өнім мерзімінен бұрын тапсырылды</w:t>
            </w:r>
          </w:p>
          <w:p w14:paraId="3FA13B7F" w14:textId="77777777" w:rsidR="00AC00A7" w:rsidRPr="00864857" w:rsidRDefault="00C82BE9" w:rsidP="00864857">
            <w:pPr>
              <w:rPr>
                <w:color w:val="000000"/>
                <w:sz w:val="20"/>
                <w:szCs w:val="20"/>
              </w:rPr>
            </w:pPr>
            <w:r w:rsidRPr="00864857">
              <w:rPr>
                <w:color w:val="000000"/>
                <w:sz w:val="20"/>
                <w:szCs w:val="20"/>
              </w:rPr>
              <w:t>10 ұпай қосылады</w:t>
            </w:r>
          </w:p>
        </w:tc>
        <w:tc>
          <w:tcPr>
            <w:tcW w:w="2835" w:type="dxa"/>
            <w:tcBorders>
              <w:top w:val="single" w:sz="4" w:space="0" w:color="000000"/>
              <w:left w:val="single" w:sz="4" w:space="0" w:color="000000"/>
              <w:bottom w:val="single" w:sz="4" w:space="0" w:color="000000"/>
              <w:right w:val="single" w:sz="4" w:space="0" w:color="000000"/>
            </w:tcBorders>
          </w:tcPr>
          <w:p w14:paraId="27745433" w14:textId="77777777" w:rsidR="00AC00A7" w:rsidRPr="00864857" w:rsidRDefault="00C82BE9" w:rsidP="00864857">
            <w:pPr>
              <w:rPr>
                <w:color w:val="000000"/>
                <w:sz w:val="20"/>
                <w:szCs w:val="20"/>
              </w:rPr>
            </w:pPr>
            <w:r w:rsidRPr="00864857">
              <w:rPr>
                <w:color w:val="000000"/>
                <w:sz w:val="20"/>
                <w:szCs w:val="20"/>
              </w:rPr>
              <w:t>Өнім уақытында тапсырылды-ұпайлар қосылмайды</w:t>
            </w:r>
          </w:p>
        </w:tc>
        <w:tc>
          <w:tcPr>
            <w:tcW w:w="2694" w:type="dxa"/>
            <w:tcBorders>
              <w:top w:val="single" w:sz="4" w:space="0" w:color="000000"/>
              <w:left w:val="single" w:sz="4" w:space="0" w:color="000000"/>
              <w:bottom w:val="single" w:sz="4" w:space="0" w:color="000000"/>
              <w:right w:val="single" w:sz="4" w:space="0" w:color="000000"/>
            </w:tcBorders>
          </w:tcPr>
          <w:p w14:paraId="34CEF2EF" w14:textId="77777777" w:rsidR="00AC00A7" w:rsidRPr="00864857" w:rsidRDefault="00C82BE9" w:rsidP="00864857">
            <w:pPr>
              <w:rPr>
                <w:color w:val="000000"/>
                <w:sz w:val="20"/>
                <w:szCs w:val="20"/>
              </w:rPr>
            </w:pPr>
            <w:r w:rsidRPr="00864857">
              <w:rPr>
                <w:color w:val="000000"/>
                <w:sz w:val="20"/>
                <w:szCs w:val="20"/>
              </w:rPr>
              <w:t>Сапаға әсер етпейтін тапсыруды кейінге қалдыру</w:t>
            </w:r>
          </w:p>
          <w:p w14:paraId="024A7C77" w14:textId="77777777" w:rsidR="00AC00A7" w:rsidRPr="00864857" w:rsidRDefault="00C82BE9" w:rsidP="00864857">
            <w:pPr>
              <w:rPr>
                <w:b/>
                <w:color w:val="000000"/>
                <w:sz w:val="20"/>
                <w:szCs w:val="20"/>
              </w:rPr>
            </w:pPr>
            <w:r w:rsidRPr="00864857">
              <w:rPr>
                <w:color w:val="000000"/>
                <w:sz w:val="20"/>
                <w:szCs w:val="20"/>
              </w:rPr>
              <w:t>Минус 2 ұпай</w:t>
            </w:r>
          </w:p>
        </w:tc>
        <w:tc>
          <w:tcPr>
            <w:tcW w:w="2550" w:type="dxa"/>
            <w:tcBorders>
              <w:top w:val="single" w:sz="4" w:space="0" w:color="000000"/>
              <w:left w:val="single" w:sz="4" w:space="0" w:color="000000"/>
              <w:bottom w:val="single" w:sz="4" w:space="0" w:color="000000"/>
              <w:right w:val="single" w:sz="4" w:space="0" w:color="000000"/>
            </w:tcBorders>
          </w:tcPr>
          <w:p w14:paraId="7E959933" w14:textId="77777777" w:rsidR="00AC00A7" w:rsidRPr="00864857" w:rsidRDefault="00C82BE9" w:rsidP="00864857">
            <w:pPr>
              <w:rPr>
                <w:color w:val="000000"/>
                <w:sz w:val="20"/>
                <w:szCs w:val="20"/>
              </w:rPr>
            </w:pPr>
            <w:r w:rsidRPr="00864857">
              <w:rPr>
                <w:color w:val="000000"/>
                <w:sz w:val="20"/>
                <w:szCs w:val="20"/>
              </w:rPr>
              <w:t>Кеш тапсырылды</w:t>
            </w:r>
          </w:p>
          <w:p w14:paraId="4C232DAB" w14:textId="77777777" w:rsidR="00AC00A7" w:rsidRPr="00864857" w:rsidRDefault="00C82BE9" w:rsidP="00864857">
            <w:pPr>
              <w:rPr>
                <w:b/>
                <w:color w:val="000000"/>
                <w:sz w:val="20"/>
                <w:szCs w:val="20"/>
              </w:rPr>
            </w:pPr>
            <w:r w:rsidRPr="00864857">
              <w:rPr>
                <w:color w:val="000000"/>
                <w:sz w:val="20"/>
                <w:szCs w:val="20"/>
              </w:rPr>
              <w:t>Минус 10 ұпай</w:t>
            </w:r>
          </w:p>
        </w:tc>
      </w:tr>
      <w:tr w:rsidR="00AC00A7" w:rsidRPr="005733EC" w14:paraId="533828F2" w14:textId="77777777" w:rsidTr="00142D1A">
        <w:trPr>
          <w:cantSplit/>
          <w:trHeight w:val="427"/>
          <w:tblHeader/>
        </w:trPr>
        <w:tc>
          <w:tcPr>
            <w:tcW w:w="426" w:type="dxa"/>
            <w:tcBorders>
              <w:top w:val="single" w:sz="4" w:space="0" w:color="000000"/>
              <w:left w:val="single" w:sz="4" w:space="0" w:color="000000"/>
              <w:bottom w:val="single" w:sz="4" w:space="0" w:color="000000"/>
              <w:right w:val="single" w:sz="4" w:space="0" w:color="000000"/>
            </w:tcBorders>
          </w:tcPr>
          <w:p w14:paraId="01CDAF79" w14:textId="77777777" w:rsidR="00AC00A7" w:rsidRPr="00864857" w:rsidRDefault="00C82BE9" w:rsidP="00864857">
            <w:pPr>
              <w:rPr>
                <w:b/>
                <w:color w:val="000000"/>
                <w:sz w:val="20"/>
                <w:szCs w:val="20"/>
              </w:rPr>
            </w:pPr>
            <w:r w:rsidRPr="00864857">
              <w:rPr>
                <w:b/>
                <w:color w:val="000000"/>
                <w:sz w:val="20"/>
                <w:szCs w:val="20"/>
              </w:rPr>
              <w:t>бонус</w:t>
            </w:r>
          </w:p>
        </w:tc>
        <w:tc>
          <w:tcPr>
            <w:tcW w:w="2268" w:type="dxa"/>
            <w:tcBorders>
              <w:top w:val="single" w:sz="4" w:space="0" w:color="000000"/>
              <w:left w:val="single" w:sz="4" w:space="0" w:color="000000"/>
              <w:bottom w:val="single" w:sz="4" w:space="0" w:color="000000"/>
              <w:right w:val="single" w:sz="4" w:space="0" w:color="000000"/>
            </w:tcBorders>
          </w:tcPr>
          <w:p w14:paraId="4AD169EE" w14:textId="77777777" w:rsidR="00AC00A7" w:rsidRPr="006348AB" w:rsidRDefault="00C82BE9" w:rsidP="00864857">
            <w:pPr>
              <w:rPr>
                <w:b/>
                <w:color w:val="000000"/>
                <w:sz w:val="20"/>
                <w:szCs w:val="20"/>
              </w:rPr>
            </w:pPr>
            <w:r w:rsidRPr="006348AB">
              <w:rPr>
                <w:b/>
                <w:color w:val="000000"/>
                <w:sz w:val="20"/>
                <w:szCs w:val="20"/>
              </w:rPr>
              <w:t xml:space="preserve">Рейтинг*** </w:t>
            </w:r>
          </w:p>
          <w:p w14:paraId="5ED9B969" w14:textId="77777777" w:rsidR="00AC00A7" w:rsidRPr="006348AB" w:rsidRDefault="00AC00A7" w:rsidP="00864857">
            <w:pPr>
              <w:rPr>
                <w:b/>
                <w:color w:val="000000"/>
                <w:sz w:val="20"/>
                <w:szCs w:val="20"/>
              </w:rPr>
            </w:pPr>
          </w:p>
          <w:p w14:paraId="61AADBD7" w14:textId="77777777" w:rsidR="00AC00A7" w:rsidRPr="006348AB" w:rsidRDefault="00AC00A7" w:rsidP="00864857">
            <w:pPr>
              <w:rPr>
                <w:b/>
                <w:color w:val="000000"/>
                <w:sz w:val="20"/>
                <w:szCs w:val="20"/>
              </w:rPr>
            </w:pPr>
          </w:p>
        </w:tc>
        <w:tc>
          <w:tcPr>
            <w:tcW w:w="3118" w:type="dxa"/>
            <w:tcBorders>
              <w:top w:val="single" w:sz="4" w:space="0" w:color="000000"/>
              <w:left w:val="single" w:sz="4" w:space="0" w:color="000000"/>
              <w:bottom w:val="single" w:sz="4" w:space="0" w:color="000000"/>
              <w:right w:val="single" w:sz="4" w:space="0" w:color="000000"/>
            </w:tcBorders>
          </w:tcPr>
          <w:p w14:paraId="72C0BA1E" w14:textId="77777777" w:rsidR="00AC00A7" w:rsidRPr="00864857" w:rsidRDefault="00C82BE9" w:rsidP="00864857">
            <w:pPr>
              <w:rPr>
                <w:color w:val="000000"/>
                <w:sz w:val="20"/>
                <w:szCs w:val="20"/>
              </w:rPr>
            </w:pPr>
            <w:r w:rsidRPr="00864857">
              <w:rPr>
                <w:color w:val="000000"/>
                <w:sz w:val="20"/>
                <w:szCs w:val="20"/>
              </w:rPr>
              <w:t>Қосымша ұпайлар (10 ұпайға дейін)</w:t>
            </w:r>
          </w:p>
        </w:tc>
        <w:tc>
          <w:tcPr>
            <w:tcW w:w="2835" w:type="dxa"/>
            <w:tcBorders>
              <w:top w:val="single" w:sz="4" w:space="0" w:color="000000"/>
              <w:left w:val="single" w:sz="4" w:space="0" w:color="000000"/>
              <w:bottom w:val="single" w:sz="4" w:space="0" w:color="000000"/>
              <w:right w:val="single" w:sz="4" w:space="0" w:color="000000"/>
            </w:tcBorders>
          </w:tcPr>
          <w:p w14:paraId="66B10A21" w14:textId="77777777" w:rsidR="00AC00A7" w:rsidRPr="00864857" w:rsidRDefault="00C82BE9" w:rsidP="00864857">
            <w:pPr>
              <w:rPr>
                <w:color w:val="000000"/>
                <w:sz w:val="20"/>
                <w:szCs w:val="20"/>
              </w:rPr>
            </w:pPr>
            <w:r w:rsidRPr="00864857">
              <w:rPr>
                <w:color w:val="000000"/>
                <w:sz w:val="20"/>
                <w:szCs w:val="20"/>
              </w:rPr>
              <w:t>Көрнекті жұмыс, мысалы:</w:t>
            </w:r>
          </w:p>
          <w:p w14:paraId="30DE904C" w14:textId="77777777" w:rsidR="00AC00A7" w:rsidRPr="00864857" w:rsidRDefault="00C82BE9" w:rsidP="00864857">
            <w:pPr>
              <w:rPr>
                <w:color w:val="000000"/>
                <w:sz w:val="20"/>
                <w:szCs w:val="20"/>
              </w:rPr>
            </w:pPr>
            <w:r w:rsidRPr="00864857">
              <w:rPr>
                <w:color w:val="000000"/>
                <w:sz w:val="20"/>
                <w:szCs w:val="20"/>
              </w:rPr>
              <w:t>Топтағы ең жақсы жұмыс</w:t>
            </w:r>
          </w:p>
          <w:p w14:paraId="65527432" w14:textId="77777777" w:rsidR="00AC00A7" w:rsidRPr="00864857" w:rsidRDefault="00C82BE9" w:rsidP="00864857">
            <w:pPr>
              <w:rPr>
                <w:color w:val="000000"/>
                <w:sz w:val="20"/>
                <w:szCs w:val="20"/>
              </w:rPr>
            </w:pPr>
            <w:r w:rsidRPr="00864857">
              <w:rPr>
                <w:color w:val="000000"/>
                <w:sz w:val="20"/>
                <w:szCs w:val="20"/>
              </w:rPr>
              <w:t>Шығармашылық</w:t>
            </w:r>
          </w:p>
          <w:p w14:paraId="27409209" w14:textId="77777777" w:rsidR="00AC00A7" w:rsidRPr="00864857" w:rsidRDefault="00C82BE9" w:rsidP="00864857">
            <w:pPr>
              <w:rPr>
                <w:color w:val="000000"/>
                <w:sz w:val="20"/>
                <w:szCs w:val="20"/>
              </w:rPr>
            </w:pPr>
            <w:r w:rsidRPr="00864857">
              <w:rPr>
                <w:color w:val="000000"/>
                <w:sz w:val="20"/>
                <w:szCs w:val="20"/>
              </w:rPr>
              <w:t>Тапсырманы орындауға инновациялық тәсіл</w:t>
            </w:r>
          </w:p>
          <w:p w14:paraId="732F1E03" w14:textId="77777777" w:rsidR="00AC00A7" w:rsidRPr="00864857" w:rsidRDefault="00C82BE9" w:rsidP="00864857">
            <w:pPr>
              <w:rPr>
                <w:color w:val="000000"/>
                <w:sz w:val="20"/>
                <w:szCs w:val="20"/>
              </w:rPr>
            </w:pPr>
            <w:r w:rsidRPr="00864857">
              <w:rPr>
                <w:color w:val="000000"/>
                <w:sz w:val="20"/>
                <w:szCs w:val="20"/>
              </w:rPr>
              <w:t>Топтың ұсынысы бойынша</w:t>
            </w:r>
          </w:p>
        </w:tc>
        <w:tc>
          <w:tcPr>
            <w:tcW w:w="2694" w:type="dxa"/>
            <w:tcBorders>
              <w:top w:val="single" w:sz="4" w:space="0" w:color="000000"/>
              <w:left w:val="single" w:sz="4" w:space="0" w:color="000000"/>
              <w:bottom w:val="single" w:sz="4" w:space="0" w:color="000000"/>
              <w:right w:val="single" w:sz="4" w:space="0" w:color="000000"/>
            </w:tcBorders>
          </w:tcPr>
          <w:p w14:paraId="719F4283" w14:textId="77777777" w:rsidR="00AC00A7" w:rsidRPr="00864857" w:rsidRDefault="00AC00A7" w:rsidP="00864857">
            <w:pPr>
              <w:rPr>
                <w:b/>
                <w:color w:val="000000"/>
                <w:sz w:val="20"/>
                <w:szCs w:val="20"/>
              </w:rPr>
            </w:pPr>
          </w:p>
        </w:tc>
        <w:tc>
          <w:tcPr>
            <w:tcW w:w="2550" w:type="dxa"/>
            <w:tcBorders>
              <w:top w:val="single" w:sz="4" w:space="0" w:color="000000"/>
              <w:left w:val="single" w:sz="4" w:space="0" w:color="000000"/>
              <w:bottom w:val="single" w:sz="4" w:space="0" w:color="000000"/>
              <w:right w:val="single" w:sz="4" w:space="0" w:color="000000"/>
            </w:tcBorders>
          </w:tcPr>
          <w:p w14:paraId="05C78B50" w14:textId="77777777" w:rsidR="00AC00A7" w:rsidRPr="00864857" w:rsidRDefault="00AC00A7" w:rsidP="00864857">
            <w:pPr>
              <w:rPr>
                <w:b/>
                <w:color w:val="000000"/>
                <w:sz w:val="20"/>
                <w:szCs w:val="20"/>
              </w:rPr>
            </w:pPr>
          </w:p>
        </w:tc>
      </w:tr>
      <w:tr w:rsidR="00AC00A7" w:rsidRPr="005733EC" w14:paraId="21EE4FFF" w14:textId="77777777" w:rsidTr="00142D1A">
        <w:trPr>
          <w:cantSplit/>
          <w:tblHeader/>
        </w:trPr>
        <w:tc>
          <w:tcPr>
            <w:tcW w:w="426" w:type="dxa"/>
            <w:tcBorders>
              <w:top w:val="single" w:sz="4" w:space="0" w:color="000000"/>
              <w:left w:val="single" w:sz="4" w:space="0" w:color="000000"/>
              <w:bottom w:val="single" w:sz="4" w:space="0" w:color="000000"/>
              <w:right w:val="single" w:sz="4" w:space="0" w:color="000000"/>
            </w:tcBorders>
          </w:tcPr>
          <w:p w14:paraId="2C879E30" w14:textId="77777777" w:rsidR="00AC00A7" w:rsidRPr="00864857" w:rsidRDefault="00AC00A7" w:rsidP="00864857">
            <w:pPr>
              <w:rPr>
                <w:color w:val="000000"/>
                <w:sz w:val="20"/>
                <w:szCs w:val="20"/>
              </w:rPr>
            </w:pPr>
          </w:p>
        </w:tc>
        <w:tc>
          <w:tcPr>
            <w:tcW w:w="13465" w:type="dxa"/>
            <w:gridSpan w:val="5"/>
            <w:tcBorders>
              <w:top w:val="single" w:sz="4" w:space="0" w:color="000000"/>
              <w:left w:val="single" w:sz="4" w:space="0" w:color="000000"/>
              <w:bottom w:val="single" w:sz="4" w:space="0" w:color="000000"/>
              <w:right w:val="single" w:sz="4" w:space="0" w:color="000000"/>
            </w:tcBorders>
          </w:tcPr>
          <w:p w14:paraId="69CC5BD8" w14:textId="77777777" w:rsidR="00AC00A7" w:rsidRPr="006348AB" w:rsidRDefault="00C82BE9" w:rsidP="00864857">
            <w:pPr>
              <w:rPr>
                <w:b/>
                <w:color w:val="000000"/>
                <w:sz w:val="20"/>
                <w:szCs w:val="20"/>
              </w:rPr>
            </w:pPr>
            <w:r w:rsidRPr="006348AB">
              <w:rPr>
                <w:b/>
                <w:color w:val="000000"/>
                <w:sz w:val="20"/>
                <w:szCs w:val="20"/>
              </w:rPr>
              <w:t>* - қазақ / орыс топтары үшін-ағылшын тілі; ағылшын тілінде оқитын топтар үшін-тапсырманы орыс немесе қазақ тілінде орындау</w:t>
            </w:r>
          </w:p>
          <w:p w14:paraId="5FEC6773" w14:textId="77777777" w:rsidR="00AC00A7" w:rsidRPr="006348AB" w:rsidRDefault="00C82BE9" w:rsidP="00864857">
            <w:pPr>
              <w:rPr>
                <w:b/>
                <w:color w:val="000000"/>
                <w:sz w:val="20"/>
                <w:szCs w:val="20"/>
              </w:rPr>
            </w:pPr>
            <w:r w:rsidRPr="006348AB">
              <w:rPr>
                <w:b/>
                <w:color w:val="000000"/>
                <w:sz w:val="20"/>
                <w:szCs w:val="20"/>
              </w:rPr>
              <w:t>* Мерзім-мұғалім анықтайды, әдетте-аралық бақылау күні</w:t>
            </w:r>
          </w:p>
          <w:p w14:paraId="0B499BE5" w14:textId="77777777" w:rsidR="00AC00A7" w:rsidRPr="006348AB" w:rsidRDefault="00C82BE9" w:rsidP="00864857">
            <w:pPr>
              <w:rPr>
                <w:b/>
                <w:color w:val="000000"/>
                <w:sz w:val="20"/>
                <w:szCs w:val="20"/>
              </w:rPr>
            </w:pPr>
            <w:r w:rsidRPr="006348AB">
              <w:rPr>
                <w:b/>
                <w:color w:val="000000"/>
                <w:sz w:val="20"/>
                <w:szCs w:val="20"/>
              </w:rPr>
              <w:t>** осылайша, 90-нан жоғары балл алу үшін максималды 90 балл алуға болады-нәтижені күтілгеннен жоғары көрсету керек</w:t>
            </w:r>
          </w:p>
        </w:tc>
      </w:tr>
    </w:tbl>
    <w:p w14:paraId="4E7FBF21" w14:textId="77777777" w:rsidR="00AC00A7" w:rsidRPr="00C82BE9" w:rsidRDefault="00AC00A7" w:rsidP="00066F66">
      <w:pPr>
        <w:spacing w:after="0" w:line="240" w:lineRule="auto"/>
        <w:rPr>
          <w:rFonts w:ascii="Times New Roman" w:eastAsia="Times New Roman" w:hAnsi="Times New Roman" w:cs="Times New Roman"/>
          <w:b/>
          <w:sz w:val="24"/>
          <w:szCs w:val="24"/>
          <w:lang w:val="kk-KZ"/>
        </w:rPr>
      </w:pPr>
    </w:p>
    <w:p w14:paraId="08CEB634" w14:textId="77777777" w:rsidR="00AC00A7" w:rsidRPr="00C82BE9" w:rsidRDefault="00AC00A7" w:rsidP="00066F66">
      <w:pPr>
        <w:spacing w:after="0" w:line="240" w:lineRule="auto"/>
        <w:rPr>
          <w:rFonts w:ascii="Times New Roman" w:eastAsia="Times New Roman" w:hAnsi="Times New Roman" w:cs="Times New Roman"/>
          <w:b/>
          <w:sz w:val="24"/>
          <w:szCs w:val="24"/>
          <w:lang w:val="kk-KZ"/>
        </w:rPr>
      </w:pPr>
    </w:p>
    <w:p w14:paraId="7D30AEDF" w14:textId="77777777" w:rsidR="00AC00A7" w:rsidRPr="00C82BE9" w:rsidRDefault="00C82BE9" w:rsidP="00066F66">
      <w:pPr>
        <w:spacing w:after="0" w:line="240" w:lineRule="auto"/>
        <w:rPr>
          <w:rFonts w:ascii="Times New Roman" w:eastAsia="Times New Roman" w:hAnsi="Times New Roman" w:cs="Times New Roman"/>
          <w:b/>
          <w:sz w:val="24"/>
          <w:szCs w:val="24"/>
          <w:lang w:val="kk-KZ"/>
        </w:rPr>
      </w:pPr>
      <w:r w:rsidRPr="00C82BE9">
        <w:rPr>
          <w:rFonts w:ascii="Times New Roman" w:eastAsia="Times New Roman" w:hAnsi="Times New Roman" w:cs="Times New Roman"/>
          <w:b/>
          <w:sz w:val="24"/>
          <w:szCs w:val="24"/>
          <w:lang w:val="kk-KZ"/>
        </w:rPr>
        <w:t>Команданың тиімділігін өзін өзі бағалау үшін тексеру парағы</w:t>
      </w:r>
    </w:p>
    <w:tbl>
      <w:tblPr>
        <w:tblStyle w:val="aff8"/>
        <w:tblW w:w="13840" w:type="dxa"/>
        <w:tblInd w:w="-100" w:type="dxa"/>
        <w:tblLayout w:type="fixed"/>
        <w:tblLook w:val="0400" w:firstRow="0" w:lastRow="0" w:firstColumn="0" w:lastColumn="0" w:noHBand="0" w:noVBand="1"/>
      </w:tblPr>
      <w:tblGrid>
        <w:gridCol w:w="8179"/>
        <w:gridCol w:w="1843"/>
        <w:gridCol w:w="2126"/>
        <w:gridCol w:w="1692"/>
      </w:tblGrid>
      <w:tr w:rsidR="00AC00A7" w:rsidRPr="00C82BE9" w14:paraId="7A0C9E1E" w14:textId="77777777">
        <w:trPr>
          <w:trHeight w:val="508"/>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FB193E0" w14:textId="77777777" w:rsidR="00AC00A7" w:rsidRPr="00C82BE9" w:rsidRDefault="00C82BE9" w:rsidP="00066F66">
            <w:pPr>
              <w:jc w:val="both"/>
            </w:pPr>
            <w:r w:rsidRPr="00C82BE9">
              <w:rPr>
                <w:b/>
                <w:color w:val="000000"/>
              </w:rPr>
              <w:t>Сіз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A82E3BF" w14:textId="77777777" w:rsidR="00AC00A7" w:rsidRPr="00C82BE9" w:rsidRDefault="00C82BE9" w:rsidP="00066F66">
            <w:pPr>
              <w:jc w:val="both"/>
            </w:pPr>
            <w:r w:rsidRPr="00C82BE9">
              <w:rPr>
                <w:color w:val="000000"/>
              </w:rPr>
              <w:t>Жеке мен</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A67FB64" w14:textId="77777777" w:rsidR="00AC00A7" w:rsidRPr="00C82BE9" w:rsidRDefault="00C82BE9" w:rsidP="00066F66">
            <w:pPr>
              <w:jc w:val="both"/>
            </w:pPr>
            <w:r w:rsidRPr="00C82BE9">
              <w:rPr>
                <w:color w:val="000000"/>
              </w:rPr>
              <w:t>Жалпы топ</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223FF79" w14:textId="77777777" w:rsidR="00AC00A7" w:rsidRPr="00C82BE9" w:rsidRDefault="00C82BE9" w:rsidP="00066F66">
            <w:pPr>
              <w:jc w:val="both"/>
            </w:pPr>
            <w:r w:rsidRPr="00C82BE9">
              <w:rPr>
                <w:color w:val="000000"/>
              </w:rPr>
              <w:t>Пікірлер</w:t>
            </w:r>
          </w:p>
        </w:tc>
      </w:tr>
      <w:tr w:rsidR="00AC00A7" w:rsidRPr="00C82BE9" w14:paraId="5204BDE8" w14:textId="77777777">
        <w:trPr>
          <w:trHeight w:val="338"/>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11AEAF2" w14:textId="77777777" w:rsidR="00AC00A7" w:rsidRPr="00C82BE9" w:rsidRDefault="00C82BE9" w:rsidP="00066F66">
            <w:pPr>
              <w:jc w:val="both"/>
            </w:pPr>
            <w:r w:rsidRPr="00C82BE9">
              <w:rPr>
                <w:color w:val="000000"/>
              </w:rPr>
              <w:t>Әр кезеңде тапсырмалар мен тапсырмаларды тиімді түрде нақтылайсыз ба?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0B41E1C" w14:textId="77777777" w:rsidR="00AC00A7" w:rsidRPr="00C82BE9" w:rsidRDefault="00C82BE9" w:rsidP="00066F66">
            <w:pPr>
              <w:jc w:val="both"/>
            </w:pPr>
            <w:r w:rsidRPr="00C82BE9">
              <w:rPr>
                <w:color w:val="00000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8F3C3A1" w14:textId="77777777" w:rsidR="00AC00A7" w:rsidRPr="00C82BE9" w:rsidRDefault="00C82BE9" w:rsidP="00066F66">
            <w:pPr>
              <w:jc w:val="both"/>
            </w:pPr>
            <w:r w:rsidRPr="00C82BE9">
              <w:rPr>
                <w:color w:val="000000"/>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AA4DED0" w14:textId="77777777" w:rsidR="00AC00A7" w:rsidRPr="00C82BE9" w:rsidRDefault="00C82BE9" w:rsidP="00066F66">
            <w:pPr>
              <w:jc w:val="both"/>
            </w:pPr>
            <w:r w:rsidRPr="00C82BE9">
              <w:rPr>
                <w:color w:val="000000"/>
                <w:highlight w:val="white"/>
              </w:rPr>
              <w:t> </w:t>
            </w:r>
          </w:p>
        </w:tc>
      </w:tr>
      <w:tr w:rsidR="00AC00A7" w:rsidRPr="00C82BE9" w14:paraId="3B3DB51F" w14:textId="77777777">
        <w:trPr>
          <w:trHeight w:val="316"/>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AF66026" w14:textId="77777777" w:rsidR="00AC00A7" w:rsidRPr="00C82BE9" w:rsidRDefault="00C82BE9" w:rsidP="00066F66">
            <w:pPr>
              <w:jc w:val="both"/>
            </w:pPr>
            <w:r w:rsidRPr="00C82BE9">
              <w:rPr>
                <w:color w:val="000000"/>
              </w:rPr>
              <w:t>Жұмыс барысын бағалаймыз ба?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8D356BC" w14:textId="77777777" w:rsidR="00AC00A7" w:rsidRPr="00C82BE9" w:rsidRDefault="00C82BE9" w:rsidP="00066F66">
            <w:pPr>
              <w:jc w:val="both"/>
            </w:pPr>
            <w:r w:rsidRPr="00C82BE9">
              <w:rPr>
                <w:color w:val="00000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EB36EB2" w14:textId="77777777" w:rsidR="00AC00A7" w:rsidRPr="00C82BE9" w:rsidRDefault="00C82BE9" w:rsidP="00066F66">
            <w:pPr>
              <w:jc w:val="both"/>
            </w:pPr>
            <w:r w:rsidRPr="00C82BE9">
              <w:rPr>
                <w:color w:val="000000"/>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4AA7B02" w14:textId="77777777" w:rsidR="00AC00A7" w:rsidRPr="00C82BE9" w:rsidRDefault="00C82BE9" w:rsidP="00066F66">
            <w:pPr>
              <w:jc w:val="both"/>
            </w:pPr>
            <w:r w:rsidRPr="00C82BE9">
              <w:rPr>
                <w:color w:val="000000"/>
                <w:highlight w:val="white"/>
              </w:rPr>
              <w:t> </w:t>
            </w:r>
          </w:p>
        </w:tc>
      </w:tr>
      <w:tr w:rsidR="00AC00A7" w:rsidRPr="00C82BE9" w14:paraId="2307FDC2" w14:textId="77777777">
        <w:trPr>
          <w:trHeight w:val="322"/>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95A4558" w14:textId="77777777" w:rsidR="00AC00A7" w:rsidRPr="00C82BE9" w:rsidRDefault="00C82BE9" w:rsidP="00066F66">
            <w:pPr>
              <w:jc w:val="both"/>
            </w:pPr>
            <w:r w:rsidRPr="00C82BE9">
              <w:rPr>
                <w:color w:val="000000"/>
              </w:rPr>
              <w:t>Топ шешімін бәрін нақтылап, құжаттаймыз ба?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7232E11" w14:textId="77777777" w:rsidR="00AC00A7" w:rsidRPr="00C82BE9" w:rsidRDefault="00C82BE9" w:rsidP="00066F66">
            <w:pPr>
              <w:jc w:val="both"/>
            </w:pPr>
            <w:r w:rsidRPr="00C82BE9">
              <w:rPr>
                <w:color w:val="00000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BAB07A3" w14:textId="77777777" w:rsidR="00AC00A7" w:rsidRPr="00C82BE9" w:rsidRDefault="00C82BE9" w:rsidP="00066F66">
            <w:pPr>
              <w:jc w:val="both"/>
            </w:pPr>
            <w:r w:rsidRPr="00C82BE9">
              <w:rPr>
                <w:color w:val="000000"/>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B50BA4D" w14:textId="77777777" w:rsidR="00AC00A7" w:rsidRPr="00C82BE9" w:rsidRDefault="00C82BE9" w:rsidP="00066F66">
            <w:pPr>
              <w:jc w:val="both"/>
            </w:pPr>
            <w:r w:rsidRPr="00C82BE9">
              <w:rPr>
                <w:color w:val="000000"/>
                <w:highlight w:val="white"/>
              </w:rPr>
              <w:t> </w:t>
            </w:r>
          </w:p>
        </w:tc>
      </w:tr>
      <w:tr w:rsidR="00AC00A7" w:rsidRPr="00C82BE9" w14:paraId="01F6FABB" w14:textId="77777777">
        <w:trPr>
          <w:trHeight w:val="375"/>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49EB088" w14:textId="77777777" w:rsidR="00AC00A7" w:rsidRPr="00C82BE9" w:rsidRDefault="00C82BE9" w:rsidP="00066F66">
            <w:pPr>
              <w:jc w:val="both"/>
            </w:pPr>
            <w:r w:rsidRPr="00C82BE9">
              <w:rPr>
                <w:color w:val="000000"/>
              </w:rPr>
              <w:t>Кім, не және қалай істейтінін анықтаймыз ба?</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6E6F598" w14:textId="77777777" w:rsidR="00AC00A7" w:rsidRPr="00C82BE9" w:rsidRDefault="00C82BE9" w:rsidP="00066F66">
            <w:pPr>
              <w:jc w:val="both"/>
            </w:pPr>
            <w:r w:rsidRPr="00C82BE9">
              <w:rPr>
                <w:color w:val="00000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568BE27" w14:textId="77777777" w:rsidR="00AC00A7" w:rsidRPr="00C82BE9" w:rsidRDefault="00C82BE9" w:rsidP="00066F66">
            <w:pPr>
              <w:jc w:val="both"/>
            </w:pPr>
            <w:r w:rsidRPr="00C82BE9">
              <w:rPr>
                <w:color w:val="000000"/>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E53DAA0" w14:textId="77777777" w:rsidR="00AC00A7" w:rsidRPr="00C82BE9" w:rsidRDefault="00C82BE9" w:rsidP="00066F66">
            <w:pPr>
              <w:jc w:val="both"/>
            </w:pPr>
            <w:r w:rsidRPr="00C82BE9">
              <w:rPr>
                <w:color w:val="000000"/>
                <w:highlight w:val="white"/>
              </w:rPr>
              <w:t> </w:t>
            </w:r>
          </w:p>
        </w:tc>
      </w:tr>
      <w:tr w:rsidR="00AC00A7" w:rsidRPr="00C82BE9" w14:paraId="2ED5A724" w14:textId="77777777">
        <w:trPr>
          <w:trHeight w:val="227"/>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AFD79CC" w14:textId="77777777" w:rsidR="00AC00A7" w:rsidRPr="00C82BE9" w:rsidRDefault="00C82BE9" w:rsidP="00066F66">
            <w:pPr>
              <w:jc w:val="both"/>
            </w:pPr>
            <w:r w:rsidRPr="00C82BE9">
              <w:rPr>
                <w:color w:val="000000"/>
              </w:rPr>
              <w:t>Біз әр тапсырманы қай мерзімге орындау керектігін түсіндіреміз?</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9368B35" w14:textId="77777777" w:rsidR="00AC00A7" w:rsidRPr="00C82BE9" w:rsidRDefault="00C82BE9" w:rsidP="00066F66">
            <w:pPr>
              <w:jc w:val="both"/>
            </w:pPr>
            <w:r w:rsidRPr="00C82BE9">
              <w:rPr>
                <w:color w:val="00000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C876A03" w14:textId="77777777" w:rsidR="00AC00A7" w:rsidRPr="00C82BE9" w:rsidRDefault="00C82BE9" w:rsidP="00066F66">
            <w:pPr>
              <w:jc w:val="both"/>
            </w:pPr>
            <w:r w:rsidRPr="00C82BE9">
              <w:rPr>
                <w:color w:val="000000"/>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1FAD54D" w14:textId="77777777" w:rsidR="00AC00A7" w:rsidRPr="00C82BE9" w:rsidRDefault="00C82BE9" w:rsidP="00066F66">
            <w:pPr>
              <w:jc w:val="both"/>
            </w:pPr>
            <w:r w:rsidRPr="00C82BE9">
              <w:rPr>
                <w:color w:val="000000"/>
                <w:highlight w:val="white"/>
              </w:rPr>
              <w:t> </w:t>
            </w:r>
          </w:p>
        </w:tc>
      </w:tr>
      <w:tr w:rsidR="00AC00A7" w:rsidRPr="00C82BE9" w14:paraId="4CFC6A9E" w14:textId="77777777">
        <w:trPr>
          <w:trHeight w:val="227"/>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579E472" w14:textId="77777777" w:rsidR="00AC00A7" w:rsidRPr="00C82BE9" w:rsidRDefault="00C82BE9" w:rsidP="00066F66">
            <w:pPr>
              <w:jc w:val="both"/>
            </w:pPr>
            <w:r w:rsidRPr="00C82BE9">
              <w:rPr>
                <w:color w:val="000000"/>
              </w:rPr>
              <w:t>Кездесулерді басқару ережелерін белгілейміз бе?</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03DD77C" w14:textId="77777777" w:rsidR="00AC00A7" w:rsidRPr="00C82BE9" w:rsidRDefault="00C82BE9" w:rsidP="00066F66">
            <w:pPr>
              <w:jc w:val="both"/>
            </w:pPr>
            <w:r w:rsidRPr="00C82BE9">
              <w:rPr>
                <w:color w:val="000000"/>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F80835F" w14:textId="77777777" w:rsidR="00AC00A7" w:rsidRPr="00C82BE9" w:rsidRDefault="00C82BE9" w:rsidP="00066F66">
            <w:pPr>
              <w:jc w:val="both"/>
            </w:pPr>
            <w:r w:rsidRPr="00C82BE9">
              <w:rPr>
                <w:color w:val="000000"/>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03C8664" w14:textId="77777777" w:rsidR="00AC00A7" w:rsidRPr="00C82BE9" w:rsidRDefault="00C82BE9" w:rsidP="00066F66">
            <w:pPr>
              <w:jc w:val="both"/>
            </w:pPr>
            <w:r w:rsidRPr="00C82BE9">
              <w:rPr>
                <w:color w:val="000000"/>
                <w:highlight w:val="white"/>
              </w:rPr>
              <w:t> </w:t>
            </w:r>
          </w:p>
        </w:tc>
      </w:tr>
      <w:tr w:rsidR="00AC00A7" w:rsidRPr="00C82BE9" w14:paraId="6434C5B7" w14:textId="77777777">
        <w:trPr>
          <w:trHeight w:val="375"/>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A930366" w14:textId="77777777" w:rsidR="00AC00A7" w:rsidRPr="00C82BE9" w:rsidRDefault="00C82BE9" w:rsidP="00066F66">
            <w:pPr>
              <w:jc w:val="both"/>
            </w:pPr>
            <w:r w:rsidRPr="00C82BE9">
              <w:lastRenderedPageBreak/>
              <w:t>Біз келісілген ережелерді ұстанамызба</w:t>
            </w:r>
            <w:r w:rsidRPr="00C82BE9">
              <w:rPr>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4F604EB" w14:textId="77777777" w:rsidR="00AC00A7" w:rsidRPr="00C82BE9" w:rsidRDefault="00C82BE9" w:rsidP="00066F66">
            <w:pPr>
              <w:jc w:val="both"/>
            </w:pPr>
            <w:r w:rsidRPr="00C82BE9">
              <w:rPr>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D27934C" w14:textId="77777777" w:rsidR="00AC00A7" w:rsidRPr="00C82BE9" w:rsidRDefault="00C82BE9" w:rsidP="00066F66">
            <w:pPr>
              <w:jc w:val="both"/>
            </w:pPr>
            <w:r w:rsidRPr="00C82BE9">
              <w:rPr>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24AA1F9" w14:textId="77777777" w:rsidR="00AC00A7" w:rsidRPr="00C82BE9" w:rsidRDefault="00C82BE9" w:rsidP="00066F66">
            <w:pPr>
              <w:jc w:val="both"/>
            </w:pPr>
            <w:r w:rsidRPr="00C82BE9">
              <w:rPr>
                <w:highlight w:val="white"/>
              </w:rPr>
              <w:t> </w:t>
            </w:r>
          </w:p>
        </w:tc>
      </w:tr>
      <w:tr w:rsidR="00AC00A7" w:rsidRPr="00C82BE9" w14:paraId="20CCC262" w14:textId="77777777">
        <w:trPr>
          <w:trHeight w:val="375"/>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791EBC6" w14:textId="77777777" w:rsidR="00AC00A7" w:rsidRPr="00C82BE9" w:rsidRDefault="00C82BE9" w:rsidP="00066F66">
            <w:pPr>
              <w:jc w:val="both"/>
            </w:pPr>
            <w:r w:rsidRPr="00C82BE9">
              <w:t>Бір-бірімізді тыңдаймызба</w:t>
            </w:r>
            <w:r w:rsidRPr="00C82BE9">
              <w:rPr>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40EF328" w14:textId="77777777" w:rsidR="00AC00A7" w:rsidRPr="00C82BE9" w:rsidRDefault="00C82BE9" w:rsidP="00066F66">
            <w:pPr>
              <w:jc w:val="both"/>
            </w:pPr>
            <w:r w:rsidRPr="00C82BE9">
              <w:rPr>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1C931269" w14:textId="77777777" w:rsidR="00AC00A7" w:rsidRPr="00C82BE9" w:rsidRDefault="00C82BE9" w:rsidP="00066F66">
            <w:pPr>
              <w:jc w:val="both"/>
            </w:pPr>
            <w:r w:rsidRPr="00C82BE9">
              <w:rPr>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136078E" w14:textId="77777777" w:rsidR="00AC00A7" w:rsidRPr="00C82BE9" w:rsidRDefault="00C82BE9" w:rsidP="00066F66">
            <w:pPr>
              <w:jc w:val="both"/>
            </w:pPr>
            <w:r w:rsidRPr="00C82BE9">
              <w:rPr>
                <w:highlight w:val="white"/>
              </w:rPr>
              <w:t> </w:t>
            </w:r>
          </w:p>
        </w:tc>
      </w:tr>
      <w:tr w:rsidR="00AC00A7" w:rsidRPr="00C82BE9" w14:paraId="45983580" w14:textId="77777777">
        <w:trPr>
          <w:trHeight w:val="316"/>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A49DD60" w14:textId="77777777" w:rsidR="00AC00A7" w:rsidRPr="00C82BE9" w:rsidRDefault="00C82BE9" w:rsidP="00066F66">
            <w:pPr>
              <w:jc w:val="both"/>
            </w:pPr>
            <w:r w:rsidRPr="00C82BE9">
              <w:t>Кейбір топ мүшелеріне үстемдік етуге мүмкіндік беремізба</w:t>
            </w:r>
            <w:r w:rsidRPr="00C82BE9">
              <w:rPr>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EBE996C" w14:textId="77777777" w:rsidR="00AC00A7" w:rsidRPr="00C82BE9" w:rsidRDefault="00C82BE9" w:rsidP="00066F66">
            <w:pPr>
              <w:jc w:val="both"/>
            </w:pPr>
            <w:r w:rsidRPr="00C82BE9">
              <w:rPr>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1108D23" w14:textId="77777777" w:rsidR="00AC00A7" w:rsidRPr="00C82BE9" w:rsidRDefault="00C82BE9" w:rsidP="00066F66">
            <w:pPr>
              <w:jc w:val="both"/>
            </w:pPr>
            <w:r w:rsidRPr="00C82BE9">
              <w:rPr>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3036DCD" w14:textId="77777777" w:rsidR="00AC00A7" w:rsidRPr="00C82BE9" w:rsidRDefault="00C82BE9" w:rsidP="00066F66">
            <w:pPr>
              <w:jc w:val="both"/>
            </w:pPr>
            <w:r w:rsidRPr="00C82BE9">
              <w:rPr>
                <w:highlight w:val="white"/>
              </w:rPr>
              <w:t> </w:t>
            </w:r>
          </w:p>
        </w:tc>
      </w:tr>
      <w:tr w:rsidR="00AC00A7" w:rsidRPr="00C82BE9" w14:paraId="3004C33C" w14:textId="77777777">
        <w:trPr>
          <w:trHeight w:val="322"/>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B495C25" w14:textId="77777777" w:rsidR="00AC00A7" w:rsidRPr="00C82BE9" w:rsidRDefault="00C82BE9" w:rsidP="00066F66">
            <w:pPr>
              <w:jc w:val="both"/>
            </w:pPr>
            <w:r w:rsidRPr="00C82BE9">
              <w:t>Кейбір топ мүшелеріне бас тартуға/бас тартуға рұқсат етесізба</w:t>
            </w:r>
            <w:r w:rsidRPr="00C82BE9">
              <w:rPr>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860DFD1" w14:textId="77777777" w:rsidR="00AC00A7" w:rsidRPr="00C82BE9" w:rsidRDefault="00C82BE9" w:rsidP="00066F66">
            <w:pPr>
              <w:jc w:val="both"/>
            </w:pPr>
            <w:r w:rsidRPr="00C82BE9">
              <w:rPr>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7772FD0" w14:textId="77777777" w:rsidR="00AC00A7" w:rsidRPr="00C82BE9" w:rsidRDefault="00C82BE9" w:rsidP="00066F66">
            <w:pPr>
              <w:jc w:val="both"/>
            </w:pPr>
            <w:r w:rsidRPr="00C82BE9">
              <w:rPr>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2722511" w14:textId="77777777" w:rsidR="00AC00A7" w:rsidRPr="00C82BE9" w:rsidRDefault="00C82BE9" w:rsidP="00066F66">
            <w:pPr>
              <w:jc w:val="both"/>
            </w:pPr>
            <w:r w:rsidRPr="00C82BE9">
              <w:rPr>
                <w:highlight w:val="white"/>
              </w:rPr>
              <w:t> </w:t>
            </w:r>
          </w:p>
        </w:tc>
      </w:tr>
      <w:tr w:rsidR="00AC00A7" w:rsidRPr="00C82BE9" w14:paraId="5F00F468" w14:textId="77777777">
        <w:trPr>
          <w:trHeight w:val="328"/>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1C2A844" w14:textId="77777777" w:rsidR="00AC00A7" w:rsidRPr="00C82BE9" w:rsidRDefault="00C82BE9" w:rsidP="00066F66">
            <w:pPr>
              <w:jc w:val="both"/>
            </w:pPr>
            <w:r w:rsidRPr="00C82BE9">
              <w:t>Команданың жетістігі үшін жеке тілектерімізді құрбан етеміз</w:t>
            </w:r>
            <w:r w:rsidRPr="00C82BE9">
              <w:rPr>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3BE1FE1" w14:textId="77777777" w:rsidR="00AC00A7" w:rsidRPr="00C82BE9" w:rsidRDefault="00C82BE9" w:rsidP="00066F66">
            <w:pPr>
              <w:jc w:val="both"/>
            </w:pPr>
            <w:r w:rsidRPr="00C82BE9">
              <w:rPr>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FD9D927" w14:textId="77777777" w:rsidR="00AC00A7" w:rsidRPr="00C82BE9" w:rsidRDefault="00C82BE9" w:rsidP="00066F66">
            <w:pPr>
              <w:jc w:val="both"/>
            </w:pPr>
            <w:r w:rsidRPr="00C82BE9">
              <w:rPr>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36C5B8D" w14:textId="77777777" w:rsidR="00AC00A7" w:rsidRPr="00C82BE9" w:rsidRDefault="00C82BE9" w:rsidP="00066F66">
            <w:pPr>
              <w:jc w:val="both"/>
            </w:pPr>
            <w:r w:rsidRPr="00C82BE9">
              <w:rPr>
                <w:highlight w:val="white"/>
              </w:rPr>
              <w:t> </w:t>
            </w:r>
          </w:p>
        </w:tc>
      </w:tr>
      <w:tr w:rsidR="00AC00A7" w:rsidRPr="00C82BE9" w14:paraId="40247DDB" w14:textId="77777777">
        <w:trPr>
          <w:trHeight w:val="375"/>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2AD1EDC" w14:textId="77777777" w:rsidR="00AC00A7" w:rsidRPr="00C82BE9" w:rsidRDefault="00C82BE9" w:rsidP="00066F66">
            <w:pPr>
              <w:jc w:val="both"/>
            </w:pPr>
            <w:r w:rsidRPr="00C82BE9">
              <w:t>Басқа топ мүшелерінің сезімдерін мойындаймызба</w:t>
            </w:r>
            <w:r w:rsidRPr="00C82BE9">
              <w:rPr>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685B90A" w14:textId="77777777" w:rsidR="00AC00A7" w:rsidRPr="00C82BE9" w:rsidRDefault="00C82BE9" w:rsidP="00066F66">
            <w:pPr>
              <w:jc w:val="both"/>
            </w:pPr>
            <w:r w:rsidRPr="00C82BE9">
              <w:rPr>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3186350" w14:textId="77777777" w:rsidR="00AC00A7" w:rsidRPr="00C82BE9" w:rsidRDefault="00C82BE9" w:rsidP="00066F66">
            <w:pPr>
              <w:jc w:val="both"/>
            </w:pPr>
            <w:r w:rsidRPr="00C82BE9">
              <w:rPr>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69A6D41E" w14:textId="77777777" w:rsidR="00AC00A7" w:rsidRPr="00C82BE9" w:rsidRDefault="00C82BE9" w:rsidP="00066F66">
            <w:pPr>
              <w:jc w:val="both"/>
            </w:pPr>
            <w:r w:rsidRPr="00C82BE9">
              <w:rPr>
                <w:highlight w:val="white"/>
              </w:rPr>
              <w:t> </w:t>
            </w:r>
          </w:p>
        </w:tc>
      </w:tr>
      <w:tr w:rsidR="00AC00A7" w:rsidRPr="00C82BE9" w14:paraId="792620B2" w14:textId="77777777">
        <w:trPr>
          <w:trHeight w:val="375"/>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2FD172B" w14:textId="77777777" w:rsidR="00AC00A7" w:rsidRPr="00C82BE9" w:rsidRDefault="00C82BE9" w:rsidP="00066F66">
            <w:pPr>
              <w:jc w:val="both"/>
            </w:pPr>
            <w:r w:rsidRPr="00C82BE9">
              <w:t>Біз команданың алға басуына тең үлес қосамызба</w:t>
            </w:r>
            <w:r w:rsidRPr="00C82BE9">
              <w:rPr>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526EB9F1" w14:textId="77777777" w:rsidR="00AC00A7" w:rsidRPr="00C82BE9" w:rsidRDefault="00C82BE9" w:rsidP="00066F66">
            <w:pPr>
              <w:jc w:val="both"/>
            </w:pPr>
            <w:r w:rsidRPr="00C82BE9">
              <w:rPr>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7CE02CE9" w14:textId="77777777" w:rsidR="00AC00A7" w:rsidRPr="00C82BE9" w:rsidRDefault="00C82BE9" w:rsidP="00066F66">
            <w:pPr>
              <w:jc w:val="both"/>
            </w:pPr>
            <w:r w:rsidRPr="00C82BE9">
              <w:rPr>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3F27E918" w14:textId="77777777" w:rsidR="00AC00A7" w:rsidRPr="00C82BE9" w:rsidRDefault="00C82BE9" w:rsidP="00066F66">
            <w:pPr>
              <w:jc w:val="both"/>
            </w:pPr>
            <w:r w:rsidRPr="00C82BE9">
              <w:rPr>
                <w:highlight w:val="white"/>
              </w:rPr>
              <w:t> </w:t>
            </w:r>
          </w:p>
        </w:tc>
      </w:tr>
      <w:tr w:rsidR="00AC00A7" w:rsidRPr="00C82BE9" w14:paraId="51DAB95D" w14:textId="77777777">
        <w:trPr>
          <w:trHeight w:val="503"/>
        </w:trPr>
        <w:tc>
          <w:tcPr>
            <w:tcW w:w="8179"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46C14AD8" w14:textId="77777777" w:rsidR="00AC00A7" w:rsidRPr="00C82BE9" w:rsidRDefault="00C82BE9" w:rsidP="00066F66">
            <w:pPr>
              <w:jc w:val="both"/>
            </w:pPr>
            <w:r w:rsidRPr="00C82BE9">
              <w:t>Біз файлдарды жазу және атау бойынша келісілген ережелерді ұстанамызба</w:t>
            </w:r>
            <w:r w:rsidRPr="00C82BE9">
              <w:rPr>
                <w:highlight w:val="white"/>
              </w:rPr>
              <w:t>?</w:t>
            </w:r>
          </w:p>
        </w:tc>
        <w:tc>
          <w:tcPr>
            <w:tcW w:w="1843"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006115D1" w14:textId="77777777" w:rsidR="00AC00A7" w:rsidRPr="00C82BE9" w:rsidRDefault="00C82BE9" w:rsidP="00066F66">
            <w:pPr>
              <w:jc w:val="both"/>
            </w:pPr>
            <w:r w:rsidRPr="00C82BE9">
              <w:rPr>
                <w:highlight w:val="white"/>
              </w:rPr>
              <w:t> </w:t>
            </w:r>
          </w:p>
        </w:tc>
        <w:tc>
          <w:tcPr>
            <w:tcW w:w="2126"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78EA222" w14:textId="77777777" w:rsidR="00AC00A7" w:rsidRPr="00C82BE9" w:rsidRDefault="00C82BE9" w:rsidP="00066F66">
            <w:pPr>
              <w:jc w:val="both"/>
            </w:pPr>
            <w:r w:rsidRPr="00C82BE9">
              <w:rPr>
                <w:highlight w:val="white"/>
              </w:rPr>
              <w:t> </w:t>
            </w:r>
          </w:p>
        </w:tc>
        <w:tc>
          <w:tcPr>
            <w:tcW w:w="1692" w:type="dxa"/>
            <w:tcBorders>
              <w:top w:val="single" w:sz="8" w:space="0" w:color="000000"/>
              <w:left w:val="single" w:sz="8" w:space="0" w:color="000000"/>
              <w:bottom w:val="single" w:sz="8" w:space="0" w:color="000000"/>
              <w:right w:val="single" w:sz="8" w:space="0" w:color="000000"/>
            </w:tcBorders>
            <w:shd w:val="clear" w:color="auto" w:fill="FFFFFF"/>
            <w:tcMar>
              <w:top w:w="40" w:type="dxa"/>
              <w:left w:w="100" w:type="dxa"/>
              <w:bottom w:w="40" w:type="dxa"/>
              <w:right w:w="100" w:type="dxa"/>
            </w:tcMar>
          </w:tcPr>
          <w:p w14:paraId="25EEB677" w14:textId="77777777" w:rsidR="00AC00A7" w:rsidRPr="00C82BE9" w:rsidRDefault="00C82BE9" w:rsidP="00066F66">
            <w:pPr>
              <w:jc w:val="both"/>
            </w:pPr>
            <w:r w:rsidRPr="00C82BE9">
              <w:rPr>
                <w:highlight w:val="white"/>
              </w:rPr>
              <w:t> </w:t>
            </w:r>
          </w:p>
        </w:tc>
      </w:tr>
    </w:tbl>
    <w:p w14:paraId="4F05FF39" w14:textId="77777777" w:rsidR="00AC00A7" w:rsidRPr="00C82BE9" w:rsidRDefault="00AC00A7" w:rsidP="00066F66">
      <w:pPr>
        <w:spacing w:after="0" w:line="240" w:lineRule="auto"/>
        <w:rPr>
          <w:rFonts w:ascii="Times New Roman" w:hAnsi="Times New Roman" w:cs="Times New Roman"/>
          <w:b/>
          <w:sz w:val="24"/>
          <w:szCs w:val="24"/>
        </w:rPr>
      </w:pPr>
    </w:p>
    <w:p w14:paraId="341D10C3" w14:textId="77777777" w:rsidR="00AC00A7" w:rsidRPr="00C82BE9" w:rsidRDefault="00AC00A7" w:rsidP="00066F66">
      <w:pPr>
        <w:spacing w:after="0" w:line="240" w:lineRule="auto"/>
        <w:rPr>
          <w:rFonts w:ascii="Times New Roman" w:hAnsi="Times New Roman" w:cs="Times New Roman"/>
          <w:b/>
          <w:sz w:val="24"/>
          <w:szCs w:val="24"/>
        </w:rPr>
      </w:pPr>
    </w:p>
    <w:p w14:paraId="5A18E79F" w14:textId="77777777" w:rsidR="00AC00A7" w:rsidRPr="00C82BE9" w:rsidRDefault="00AC00A7" w:rsidP="00066F66">
      <w:pPr>
        <w:spacing w:after="0" w:line="240" w:lineRule="auto"/>
        <w:rPr>
          <w:rFonts w:ascii="Times New Roman" w:hAnsi="Times New Roman" w:cs="Times New Roman"/>
          <w:b/>
          <w:sz w:val="24"/>
          <w:szCs w:val="24"/>
        </w:rPr>
      </w:pPr>
    </w:p>
    <w:p w14:paraId="087AB65A" w14:textId="77777777" w:rsidR="00AC00A7" w:rsidRPr="00C82BE9" w:rsidRDefault="00AC00A7" w:rsidP="00066F66">
      <w:pPr>
        <w:spacing w:after="0" w:line="240" w:lineRule="auto"/>
        <w:rPr>
          <w:rFonts w:ascii="Times New Roman" w:hAnsi="Times New Roman" w:cs="Times New Roman"/>
          <w:b/>
          <w:sz w:val="24"/>
          <w:szCs w:val="24"/>
        </w:rPr>
      </w:pPr>
    </w:p>
    <w:p w14:paraId="66B24A46" w14:textId="77777777" w:rsidR="00AC00A7" w:rsidRPr="00C82BE9" w:rsidRDefault="00AC00A7" w:rsidP="00066F66">
      <w:pPr>
        <w:spacing w:after="0" w:line="240" w:lineRule="auto"/>
        <w:rPr>
          <w:rFonts w:ascii="Times New Roman" w:hAnsi="Times New Roman" w:cs="Times New Roman"/>
          <w:b/>
          <w:sz w:val="24"/>
          <w:szCs w:val="24"/>
        </w:rPr>
      </w:pPr>
    </w:p>
    <w:p w14:paraId="60D84661" w14:textId="77777777" w:rsidR="00AC00A7" w:rsidRPr="00C82BE9" w:rsidRDefault="00AC00A7" w:rsidP="00066F66">
      <w:pPr>
        <w:spacing w:after="0" w:line="240" w:lineRule="auto"/>
        <w:rPr>
          <w:rFonts w:ascii="Times New Roman" w:hAnsi="Times New Roman" w:cs="Times New Roman"/>
          <w:b/>
          <w:sz w:val="24"/>
          <w:szCs w:val="24"/>
        </w:rPr>
      </w:pPr>
    </w:p>
    <w:p w14:paraId="6410E71B" w14:textId="77777777" w:rsidR="00AC00A7" w:rsidRPr="00C82BE9" w:rsidRDefault="00AC00A7" w:rsidP="00066F66">
      <w:pPr>
        <w:spacing w:after="0" w:line="240" w:lineRule="auto"/>
        <w:rPr>
          <w:rFonts w:ascii="Times New Roman" w:hAnsi="Times New Roman" w:cs="Times New Roman"/>
          <w:b/>
          <w:sz w:val="24"/>
          <w:szCs w:val="24"/>
        </w:rPr>
      </w:pPr>
    </w:p>
    <w:tbl>
      <w:tblPr>
        <w:tblStyle w:val="aff9"/>
        <w:tblW w:w="13820" w:type="dxa"/>
        <w:tblInd w:w="-80" w:type="dxa"/>
        <w:tblLayout w:type="fixed"/>
        <w:tblLook w:val="0400" w:firstRow="0" w:lastRow="0" w:firstColumn="0" w:lastColumn="0" w:noHBand="0" w:noVBand="1"/>
      </w:tblPr>
      <w:tblGrid>
        <w:gridCol w:w="402"/>
        <w:gridCol w:w="13418"/>
      </w:tblGrid>
      <w:tr w:rsidR="00AC00A7" w:rsidRPr="005733EC" w14:paraId="7AF90CAD" w14:textId="77777777">
        <w:trPr>
          <w:trHeight w:val="400"/>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777ED7EA" w14:textId="77777777" w:rsidR="00AC00A7" w:rsidRPr="00C82BE9" w:rsidRDefault="00C82BE9" w:rsidP="00066F66">
            <w:pPr>
              <w:jc w:val="both"/>
            </w:pPr>
            <w:r w:rsidRPr="00C82BE9">
              <w:rPr>
                <w:b/>
                <w:color w:val="000000"/>
                <w:highlight w:val="white"/>
              </w:rPr>
              <w:t>№</w:t>
            </w:r>
          </w:p>
        </w:tc>
        <w:tc>
          <w:tcPr>
            <w:tcW w:w="1341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582E156E" w14:textId="77777777" w:rsidR="00AC00A7" w:rsidRPr="00C82BE9" w:rsidRDefault="00C82BE9" w:rsidP="00066F66">
            <w:pPr>
              <w:jc w:val="both"/>
            </w:pPr>
            <w:r w:rsidRPr="00C82BE9">
              <w:rPr>
                <w:b/>
                <w:color w:val="000000"/>
              </w:rPr>
              <w:t>Топтық тапсырмаларды орындау кезінде практикалық сабақтарда студентті бағалау критерийлері</w:t>
            </w:r>
          </w:p>
        </w:tc>
      </w:tr>
      <w:tr w:rsidR="00AC00A7" w:rsidRPr="005733EC" w14:paraId="1504C298" w14:textId="77777777">
        <w:trPr>
          <w:trHeight w:val="885"/>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3F684262" w14:textId="77777777" w:rsidR="00AC00A7" w:rsidRPr="00C82BE9" w:rsidRDefault="00C82BE9" w:rsidP="00066F66">
            <w:pPr>
              <w:jc w:val="both"/>
            </w:pPr>
            <w:r w:rsidRPr="00C82BE9">
              <w:rPr>
                <w:color w:val="000000"/>
                <w:highlight w:val="white"/>
              </w:rPr>
              <w:t>1</w:t>
            </w:r>
          </w:p>
        </w:tc>
        <w:tc>
          <w:tcPr>
            <w:tcW w:w="1341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1DC7750F" w14:textId="77777777" w:rsidR="00AC00A7" w:rsidRPr="00C82BE9" w:rsidRDefault="00C82BE9" w:rsidP="00066F66">
            <w:pPr>
              <w:jc w:val="both"/>
              <w:rPr>
                <w:i/>
                <w:color w:val="000000"/>
              </w:rPr>
            </w:pPr>
            <w:r w:rsidRPr="00C82BE9">
              <w:rPr>
                <w:i/>
                <w:color w:val="000000"/>
              </w:rPr>
              <w:t>Сабаққа дайындық:</w:t>
            </w:r>
          </w:p>
          <w:p w14:paraId="07E2708F" w14:textId="77777777" w:rsidR="00AC00A7" w:rsidRPr="00C82BE9" w:rsidRDefault="00C82BE9" w:rsidP="00066F66">
            <w:pPr>
              <w:jc w:val="both"/>
            </w:pPr>
            <w:r w:rsidRPr="00C82BE9">
              <w:rPr>
                <w:i/>
                <w:color w:val="000000"/>
              </w:rPr>
              <w:t>Іс пен проблемалық мәселелерге бағытталған ақпаратты зерттейді, әртүрлі дереккөздерді пайдаланады, мәлімдемелерді тиісті сілтемелермен нығайтады</w:t>
            </w:r>
          </w:p>
        </w:tc>
      </w:tr>
      <w:tr w:rsidR="00AC00A7" w:rsidRPr="005733EC" w14:paraId="50E56D33" w14:textId="77777777">
        <w:trPr>
          <w:trHeight w:val="857"/>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72A9EDE0" w14:textId="77777777" w:rsidR="00AC00A7" w:rsidRPr="00C82BE9" w:rsidRDefault="00C82BE9" w:rsidP="00066F66">
            <w:pPr>
              <w:jc w:val="both"/>
            </w:pPr>
            <w:r w:rsidRPr="00C82BE9">
              <w:rPr>
                <w:color w:val="000000"/>
                <w:highlight w:val="white"/>
              </w:rPr>
              <w:t>2</w:t>
            </w:r>
          </w:p>
        </w:tc>
        <w:tc>
          <w:tcPr>
            <w:tcW w:w="1341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7C178E1A" w14:textId="77777777" w:rsidR="00AC00A7" w:rsidRPr="00C82BE9" w:rsidRDefault="00C82BE9" w:rsidP="00066F66">
            <w:pPr>
              <w:jc w:val="both"/>
              <w:rPr>
                <w:i/>
                <w:color w:val="000000"/>
              </w:rPr>
            </w:pPr>
            <w:r w:rsidRPr="00C82BE9">
              <w:rPr>
                <w:i/>
                <w:color w:val="000000"/>
              </w:rPr>
              <w:t>Топтық дағдылар және кәсіби көзқарас:</w:t>
            </w:r>
          </w:p>
          <w:p w14:paraId="2EB372A8" w14:textId="77777777" w:rsidR="00AC00A7" w:rsidRPr="00C82BE9" w:rsidRDefault="00C82BE9" w:rsidP="00066F66">
            <w:pPr>
              <w:jc w:val="both"/>
              <w:rPr>
                <w:color w:val="000000"/>
              </w:rPr>
            </w:pPr>
            <w:r w:rsidRPr="00C82BE9">
              <w:rPr>
                <w:color w:val="000000"/>
              </w:rPr>
              <w:t>Жоғары сабаққа қатысуды, сенімділікті, жауапкершілікті көрсетеді</w:t>
            </w:r>
          </w:p>
          <w:p w14:paraId="35427092" w14:textId="77777777" w:rsidR="00AC00A7" w:rsidRPr="00C82BE9" w:rsidRDefault="00C82BE9" w:rsidP="00066F66">
            <w:pPr>
              <w:jc w:val="both"/>
            </w:pPr>
            <w:r w:rsidRPr="00C82BE9">
              <w:rPr>
                <w:color w:val="000000"/>
              </w:rPr>
              <w:t>Бастаманы өз мойнына алады, талқылауға белсенді қатысады, сыныптастарына көмектеседі, тапсырмаларды охотыласпен қабылдайды</w:t>
            </w:r>
          </w:p>
        </w:tc>
      </w:tr>
      <w:tr w:rsidR="00AC00A7" w:rsidRPr="005733EC" w14:paraId="2BBB2BD4" w14:textId="77777777">
        <w:trPr>
          <w:trHeight w:val="960"/>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0C9B2768" w14:textId="77777777" w:rsidR="00AC00A7" w:rsidRPr="00C82BE9" w:rsidRDefault="00C82BE9" w:rsidP="00066F66">
            <w:pPr>
              <w:jc w:val="both"/>
            </w:pPr>
            <w:r w:rsidRPr="00C82BE9">
              <w:rPr>
                <w:color w:val="000000"/>
                <w:highlight w:val="white"/>
              </w:rPr>
              <w:t>3</w:t>
            </w:r>
          </w:p>
        </w:tc>
        <w:tc>
          <w:tcPr>
            <w:tcW w:w="1341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37436725" w14:textId="77777777" w:rsidR="00AC00A7" w:rsidRPr="00C82BE9" w:rsidRDefault="00C82BE9" w:rsidP="00066F66">
            <w:pPr>
              <w:jc w:val="both"/>
              <w:rPr>
                <w:i/>
                <w:color w:val="000000"/>
              </w:rPr>
            </w:pPr>
            <w:r w:rsidRPr="00C82BE9">
              <w:rPr>
                <w:i/>
                <w:color w:val="000000"/>
              </w:rPr>
              <w:t>Қарым-қатынас дағдылары:</w:t>
            </w:r>
          </w:p>
          <w:p w14:paraId="2FD8D048" w14:textId="77777777" w:rsidR="00AC00A7" w:rsidRPr="00C82BE9" w:rsidRDefault="00C82BE9" w:rsidP="00066F66">
            <w:pPr>
              <w:jc w:val="both"/>
            </w:pPr>
            <w:r w:rsidRPr="00C82BE9">
              <w:rPr>
                <w:color w:val="000000"/>
              </w:rPr>
              <w:t>Белсенді тыңдайды, жағдайға сәйкес эмоцияларды көрсетеді, вербалды емес және эмоционалды белгілерді қабылдайды, басқаларға құрмет пен дұрыстықты көрсетеді, түсініспеушіліктер мен қақтығыстарды шешуге көмектеседі</w:t>
            </w:r>
          </w:p>
        </w:tc>
      </w:tr>
      <w:tr w:rsidR="00AC00A7" w:rsidRPr="005733EC" w14:paraId="3AF9A7A9" w14:textId="77777777">
        <w:trPr>
          <w:trHeight w:val="956"/>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468D3D68" w14:textId="77777777" w:rsidR="00AC00A7" w:rsidRPr="00C82BE9" w:rsidRDefault="00C82BE9" w:rsidP="00066F66">
            <w:pPr>
              <w:jc w:val="both"/>
            </w:pPr>
            <w:r w:rsidRPr="00C82BE9">
              <w:rPr>
                <w:color w:val="000000"/>
                <w:highlight w:val="white"/>
              </w:rPr>
              <w:lastRenderedPageBreak/>
              <w:t>4</w:t>
            </w:r>
          </w:p>
        </w:tc>
        <w:tc>
          <w:tcPr>
            <w:tcW w:w="1341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33798D02" w14:textId="77777777" w:rsidR="00AC00A7" w:rsidRPr="00C82BE9" w:rsidRDefault="00C82BE9" w:rsidP="00066F66">
            <w:pPr>
              <w:jc w:val="both"/>
              <w:rPr>
                <w:i/>
                <w:color w:val="000000"/>
              </w:rPr>
            </w:pPr>
            <w:r w:rsidRPr="00C82BE9">
              <w:rPr>
                <w:i/>
                <w:color w:val="000000"/>
              </w:rPr>
              <w:t>Кері байланыс беру дағдылары:</w:t>
            </w:r>
          </w:p>
          <w:p w14:paraId="5923517A" w14:textId="77777777" w:rsidR="00AC00A7" w:rsidRPr="00C82BE9" w:rsidRDefault="00C82BE9" w:rsidP="00066F66">
            <w:pPr>
              <w:jc w:val="both"/>
            </w:pPr>
            <w:r w:rsidRPr="00C82BE9">
              <w:rPr>
                <w:color w:val="000000"/>
              </w:rPr>
              <w:t>Интроспекцияның жоғары деңгейін көрсетеді, өзін және әріптестерін сыни тұрғыдан бағалайды, мейірімді түрде сындарлы және объективті кері байланыс береді, оппозициясыз кері байланыс қабылдайды</w:t>
            </w:r>
          </w:p>
        </w:tc>
      </w:tr>
      <w:tr w:rsidR="00AC00A7" w:rsidRPr="005733EC" w14:paraId="77BEC7D4" w14:textId="77777777">
        <w:trPr>
          <w:trHeight w:val="1239"/>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16A1DF48" w14:textId="77777777" w:rsidR="00AC00A7" w:rsidRPr="00C82BE9" w:rsidRDefault="00C82BE9" w:rsidP="00066F66">
            <w:pPr>
              <w:jc w:val="both"/>
            </w:pPr>
            <w:r w:rsidRPr="00C82BE9">
              <w:rPr>
                <w:color w:val="000000"/>
                <w:highlight w:val="white"/>
              </w:rPr>
              <w:t>5</w:t>
            </w:r>
          </w:p>
        </w:tc>
        <w:tc>
          <w:tcPr>
            <w:tcW w:w="1341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5AFF7B50" w14:textId="77777777" w:rsidR="00AC00A7" w:rsidRPr="00C82BE9" w:rsidRDefault="00C82BE9" w:rsidP="00066F66">
            <w:pPr>
              <w:jc w:val="both"/>
              <w:rPr>
                <w:i/>
                <w:color w:val="000000"/>
              </w:rPr>
            </w:pPr>
            <w:r w:rsidRPr="00C82BE9">
              <w:rPr>
                <w:i/>
                <w:color w:val="000000"/>
              </w:rPr>
              <w:t>Сыни тұрғыдан ойлау және тиімді оқыту дағдылары:</w:t>
            </w:r>
          </w:p>
          <w:p w14:paraId="162A81B5" w14:textId="77777777" w:rsidR="00AC00A7" w:rsidRPr="00C82BE9" w:rsidRDefault="00C82BE9" w:rsidP="00066F66">
            <w:pPr>
              <w:jc w:val="both"/>
            </w:pPr>
            <w:r w:rsidRPr="00C82BE9">
              <w:rPr>
                <w:color w:val="000000"/>
              </w:rPr>
              <w:t>Гипотезаларды құруға және проблемалық мәселелерді тұжырымдауға тиімді қатысады, өмірден тиісті мысалдар келтіреді, білімді қарастырылып отырған мәселеге/жағдайға шебер қолданады, ақпаратты сыни тұрғыдан бағалайды, қорытынды жасайды, тұжырымдарды түсіндіреді және негіздейді, сызбалар мен сызбалар салады, зерттелетін материалға үнемі қызығушылық танытады</w:t>
            </w:r>
          </w:p>
        </w:tc>
      </w:tr>
      <w:tr w:rsidR="00AC00A7" w:rsidRPr="005733EC" w14:paraId="5EFC36EF" w14:textId="77777777">
        <w:trPr>
          <w:trHeight w:val="847"/>
        </w:trPr>
        <w:tc>
          <w:tcPr>
            <w:tcW w:w="402"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6D05105E" w14:textId="77777777" w:rsidR="00AC00A7" w:rsidRPr="00C82BE9" w:rsidRDefault="00C82BE9" w:rsidP="00066F66">
            <w:pPr>
              <w:jc w:val="both"/>
            </w:pPr>
            <w:r w:rsidRPr="00C82BE9">
              <w:rPr>
                <w:color w:val="000000"/>
                <w:highlight w:val="white"/>
              </w:rPr>
              <w:t>6</w:t>
            </w:r>
          </w:p>
        </w:tc>
        <w:tc>
          <w:tcPr>
            <w:tcW w:w="13418" w:type="dxa"/>
            <w:tcBorders>
              <w:top w:val="single" w:sz="8" w:space="0" w:color="000000"/>
              <w:left w:val="single" w:sz="8" w:space="0" w:color="000000"/>
              <w:bottom w:val="single" w:sz="8" w:space="0" w:color="000000"/>
              <w:right w:val="single" w:sz="8" w:space="0" w:color="000000"/>
            </w:tcBorders>
            <w:tcMar>
              <w:top w:w="20" w:type="dxa"/>
              <w:left w:w="80" w:type="dxa"/>
              <w:bottom w:w="100" w:type="dxa"/>
              <w:right w:w="80" w:type="dxa"/>
            </w:tcMar>
          </w:tcPr>
          <w:p w14:paraId="7651C5D4" w14:textId="77777777" w:rsidR="00AC00A7" w:rsidRPr="00C82BE9" w:rsidRDefault="00C82BE9" w:rsidP="00066F66">
            <w:pPr>
              <w:jc w:val="both"/>
              <w:rPr>
                <w:i/>
                <w:color w:val="000000"/>
              </w:rPr>
            </w:pPr>
            <w:r w:rsidRPr="00C82BE9">
              <w:rPr>
                <w:i/>
                <w:color w:val="000000"/>
              </w:rPr>
              <w:t>Сабақ тақырыбы бойынша теориялық білім мен дағдылар:</w:t>
            </w:r>
          </w:p>
          <w:p w14:paraId="3A1F5492" w14:textId="77777777" w:rsidR="00AC00A7" w:rsidRPr="00C82BE9" w:rsidRDefault="00C82BE9" w:rsidP="00066F66">
            <w:pPr>
              <w:jc w:val="both"/>
            </w:pPr>
            <w:r w:rsidRPr="00C82BE9">
              <w:rPr>
                <w:color w:val="000000"/>
              </w:rPr>
              <w:t>Барлық негізгі аспектілер логикалық түрде ұсынылған; қойылған сұрақтарға жауаптардың дәлдігі, өзектілігі; теориялық сұрақтарды біріктіру; тиісті мысалдарды қолдану; кәсіби терминологияны дұрыс қолдану</w:t>
            </w:r>
          </w:p>
        </w:tc>
      </w:tr>
    </w:tbl>
    <w:p w14:paraId="0CD45D1F" w14:textId="77777777" w:rsidR="00AC00A7" w:rsidRPr="00C82BE9" w:rsidRDefault="00AC00A7" w:rsidP="00066F66">
      <w:pPr>
        <w:spacing w:after="0" w:line="240" w:lineRule="auto"/>
        <w:rPr>
          <w:rFonts w:ascii="Times New Roman" w:hAnsi="Times New Roman" w:cs="Times New Roman"/>
          <w:sz w:val="24"/>
          <w:szCs w:val="24"/>
          <w:lang w:val="kk-KZ"/>
        </w:rPr>
      </w:pPr>
    </w:p>
    <w:p w14:paraId="4A053020" w14:textId="77777777" w:rsidR="00AC00A7" w:rsidRPr="00C82BE9" w:rsidRDefault="00AC00A7" w:rsidP="00066F66">
      <w:pPr>
        <w:spacing w:after="0" w:line="240" w:lineRule="auto"/>
        <w:rPr>
          <w:rFonts w:ascii="Times New Roman" w:eastAsia="Times New Roman" w:hAnsi="Times New Roman" w:cs="Times New Roman"/>
          <w:sz w:val="24"/>
          <w:szCs w:val="24"/>
          <w:lang w:val="kk-KZ"/>
        </w:rPr>
      </w:pPr>
    </w:p>
    <w:p w14:paraId="44140880" w14:textId="77777777" w:rsidR="00AC00A7" w:rsidRPr="00C82BE9" w:rsidRDefault="00AC00A7" w:rsidP="00066F66">
      <w:pPr>
        <w:spacing w:after="0" w:line="240" w:lineRule="auto"/>
        <w:jc w:val="center"/>
        <w:rPr>
          <w:rFonts w:ascii="Times New Roman" w:eastAsia="Times New Roman" w:hAnsi="Times New Roman" w:cs="Times New Roman"/>
          <w:b/>
          <w:sz w:val="24"/>
          <w:szCs w:val="24"/>
          <w:lang w:val="kk-KZ"/>
        </w:rPr>
      </w:pPr>
    </w:p>
    <w:p w14:paraId="4F96FE46" w14:textId="77777777" w:rsidR="00AC00A7" w:rsidRPr="00C82BE9" w:rsidRDefault="00AC00A7" w:rsidP="00066F66">
      <w:pPr>
        <w:spacing w:after="0" w:line="240" w:lineRule="auto"/>
        <w:jc w:val="center"/>
        <w:rPr>
          <w:rFonts w:ascii="Times New Roman" w:eastAsia="Times New Roman" w:hAnsi="Times New Roman" w:cs="Times New Roman"/>
          <w:b/>
          <w:sz w:val="24"/>
          <w:szCs w:val="24"/>
          <w:lang w:val="kk-KZ"/>
        </w:rPr>
      </w:pPr>
    </w:p>
    <w:p w14:paraId="6EA5B338" w14:textId="77777777" w:rsidR="00AC00A7" w:rsidRPr="00C82BE9" w:rsidRDefault="00AC00A7" w:rsidP="00066F66">
      <w:pPr>
        <w:spacing w:after="0" w:line="240" w:lineRule="auto"/>
        <w:rPr>
          <w:rFonts w:ascii="Times New Roman" w:eastAsia="Times New Roman" w:hAnsi="Times New Roman" w:cs="Times New Roman"/>
          <w:b/>
          <w:sz w:val="24"/>
          <w:szCs w:val="24"/>
          <w:lang w:val="kk-KZ"/>
        </w:rPr>
      </w:pPr>
    </w:p>
    <w:sectPr w:rsidR="00AC00A7" w:rsidRPr="00C82BE9">
      <w:pgSz w:w="15840" w:h="12240" w:orient="landscape"/>
      <w:pgMar w:top="1701" w:right="1134" w:bottom="850" w:left="1134" w:header="708" w:footer="708"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3CE19CC5-06A3-4692-9302-40E5E449A365}"/>
  </w:font>
  <w:font w:name="Calibri">
    <w:panose1 w:val="020F0502020204030204"/>
    <w:charset w:val="CC"/>
    <w:family w:val="swiss"/>
    <w:pitch w:val="variable"/>
    <w:sig w:usb0="E4002EFF" w:usb1="C000247B" w:usb2="00000009" w:usb3="00000000" w:csb0="000001FF" w:csb1="00000000"/>
    <w:embedRegular r:id="rId2" w:fontKey="{AA684321-C950-4ADB-9519-A3A238BDBB86}"/>
    <w:embedBold r:id="rId3" w:fontKey="{085A4DDB-FAE9-403C-B5F7-908C8014552B}"/>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embedRegular r:id="rId4" w:fontKey="{51BA7FFE-71B0-4B79-B61B-70394D164EE6}"/>
  </w:font>
  <w:font w:name="Georgia">
    <w:panose1 w:val="02040502050405020303"/>
    <w:charset w:val="CC"/>
    <w:family w:val="roman"/>
    <w:pitch w:val="variable"/>
    <w:sig w:usb0="00000287" w:usb1="00000000" w:usb2="00000000" w:usb3="00000000" w:csb0="0000009F" w:csb1="00000000"/>
    <w:embedRegular r:id="rId5" w:fontKey="{D84054BA-B1C1-4DFD-8F7C-342AF0E94F09}"/>
    <w:embedItalic r:id="rId6" w:fontKey="{227CA520-20DD-43A3-A65D-7782107FF04B}"/>
  </w:font>
  <w:font w:name="Calibri Light">
    <w:panose1 w:val="020F0302020204030204"/>
    <w:charset w:val="CC"/>
    <w:family w:val="swiss"/>
    <w:pitch w:val="variable"/>
    <w:sig w:usb0="E4002EFF" w:usb1="C000247B" w:usb2="00000009" w:usb3="00000000" w:csb0="000001FF" w:csb1="00000000"/>
    <w:embedRegular r:id="rId7" w:fontKey="{068F7A97-9F1D-47E4-8C38-6C1C801743C7}"/>
    <w:embedItalic r:id="rId8" w:fontKey="{EC0AF694-7225-4369-9DB4-E8490E904163}"/>
  </w:font>
  <w:font w:name="Consolas">
    <w:panose1 w:val="020B0609020204030204"/>
    <w:charset w:val="CC"/>
    <w:family w:val="modern"/>
    <w:pitch w:val="fixed"/>
    <w:sig w:usb0="E00006FF" w:usb1="0000FCFF" w:usb2="00000001" w:usb3="00000000" w:csb0="0000019F" w:csb1="00000000"/>
    <w:embedRegular r:id="rId9" w:fontKey="{C4DE04AB-2D49-4AF1-8ABF-27465974E724}"/>
  </w:font>
  <w:font w:name="Segoe UI">
    <w:panose1 w:val="020B0502040204020203"/>
    <w:charset w:val="CC"/>
    <w:family w:val="swiss"/>
    <w:pitch w:val="variable"/>
    <w:sig w:usb0="E4002EFF" w:usb1="C000E47F" w:usb2="00000009" w:usb3="00000000" w:csb0="000001FF" w:csb1="00000000"/>
    <w:embedRegular r:id="rId10" w:fontKey="{A5FC6679-8C46-4FC7-8421-D3002ED8537A}"/>
  </w:font>
  <w:font w:name="Times/Kazakh">
    <w:altName w:val="Times New 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B36871"/>
    <w:multiLevelType w:val="multilevel"/>
    <w:tmpl w:val="0D7EF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587313F"/>
    <w:multiLevelType w:val="hybridMultilevel"/>
    <w:tmpl w:val="F50A32A2"/>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05C20090"/>
    <w:multiLevelType w:val="multilevel"/>
    <w:tmpl w:val="90F459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2E3964"/>
    <w:multiLevelType w:val="hybridMultilevel"/>
    <w:tmpl w:val="CAC69428"/>
    <w:lvl w:ilvl="0" w:tplc="7DD288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7DA5663"/>
    <w:multiLevelType w:val="multilevel"/>
    <w:tmpl w:val="9D24F37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0A726E44"/>
    <w:multiLevelType w:val="hybridMultilevel"/>
    <w:tmpl w:val="E8603BE4"/>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11121F1B"/>
    <w:multiLevelType w:val="hybridMultilevel"/>
    <w:tmpl w:val="2C029D52"/>
    <w:lvl w:ilvl="0" w:tplc="7DD28826">
      <w:start w:val="1"/>
      <w:numFmt w:val="bullet"/>
      <w:lvlText w:val=""/>
      <w:lvlJc w:val="left"/>
      <w:pPr>
        <w:ind w:left="775"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7" w15:restartNumberingAfterBreak="0">
    <w:nsid w:val="128E7FA4"/>
    <w:multiLevelType w:val="hybridMultilevel"/>
    <w:tmpl w:val="0494213C"/>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8" w15:restartNumberingAfterBreak="0">
    <w:nsid w:val="15B62A82"/>
    <w:multiLevelType w:val="hybridMultilevel"/>
    <w:tmpl w:val="E3EC7C44"/>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6725253"/>
    <w:multiLevelType w:val="hybridMultilevel"/>
    <w:tmpl w:val="DE1A2FDA"/>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0" w15:restartNumberingAfterBreak="0">
    <w:nsid w:val="1C8959D0"/>
    <w:multiLevelType w:val="hybridMultilevel"/>
    <w:tmpl w:val="963280F2"/>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1" w15:restartNumberingAfterBreak="0">
    <w:nsid w:val="1D01762F"/>
    <w:multiLevelType w:val="hybridMultilevel"/>
    <w:tmpl w:val="879C1290"/>
    <w:lvl w:ilvl="0" w:tplc="7DD28826">
      <w:start w:val="1"/>
      <w:numFmt w:val="bullet"/>
      <w:lvlText w:val=""/>
      <w:lvlJc w:val="left"/>
      <w:pPr>
        <w:ind w:left="763" w:hanging="360"/>
      </w:pPr>
      <w:rPr>
        <w:rFonts w:ascii="Symbol" w:hAnsi="Symbol" w:hint="default"/>
      </w:rPr>
    </w:lvl>
    <w:lvl w:ilvl="1" w:tplc="10000003" w:tentative="1">
      <w:start w:val="1"/>
      <w:numFmt w:val="bullet"/>
      <w:lvlText w:val="o"/>
      <w:lvlJc w:val="left"/>
      <w:pPr>
        <w:ind w:left="1483" w:hanging="360"/>
      </w:pPr>
      <w:rPr>
        <w:rFonts w:ascii="Courier New" w:hAnsi="Courier New" w:cs="Courier New" w:hint="default"/>
      </w:rPr>
    </w:lvl>
    <w:lvl w:ilvl="2" w:tplc="10000005" w:tentative="1">
      <w:start w:val="1"/>
      <w:numFmt w:val="bullet"/>
      <w:lvlText w:val=""/>
      <w:lvlJc w:val="left"/>
      <w:pPr>
        <w:ind w:left="2203" w:hanging="360"/>
      </w:pPr>
      <w:rPr>
        <w:rFonts w:ascii="Wingdings" w:hAnsi="Wingdings" w:hint="default"/>
      </w:rPr>
    </w:lvl>
    <w:lvl w:ilvl="3" w:tplc="10000001" w:tentative="1">
      <w:start w:val="1"/>
      <w:numFmt w:val="bullet"/>
      <w:lvlText w:val=""/>
      <w:lvlJc w:val="left"/>
      <w:pPr>
        <w:ind w:left="2923" w:hanging="360"/>
      </w:pPr>
      <w:rPr>
        <w:rFonts w:ascii="Symbol" w:hAnsi="Symbol" w:hint="default"/>
      </w:rPr>
    </w:lvl>
    <w:lvl w:ilvl="4" w:tplc="10000003" w:tentative="1">
      <w:start w:val="1"/>
      <w:numFmt w:val="bullet"/>
      <w:lvlText w:val="o"/>
      <w:lvlJc w:val="left"/>
      <w:pPr>
        <w:ind w:left="3643" w:hanging="360"/>
      </w:pPr>
      <w:rPr>
        <w:rFonts w:ascii="Courier New" w:hAnsi="Courier New" w:cs="Courier New" w:hint="default"/>
      </w:rPr>
    </w:lvl>
    <w:lvl w:ilvl="5" w:tplc="10000005" w:tentative="1">
      <w:start w:val="1"/>
      <w:numFmt w:val="bullet"/>
      <w:lvlText w:val=""/>
      <w:lvlJc w:val="left"/>
      <w:pPr>
        <w:ind w:left="4363" w:hanging="360"/>
      </w:pPr>
      <w:rPr>
        <w:rFonts w:ascii="Wingdings" w:hAnsi="Wingdings" w:hint="default"/>
      </w:rPr>
    </w:lvl>
    <w:lvl w:ilvl="6" w:tplc="10000001" w:tentative="1">
      <w:start w:val="1"/>
      <w:numFmt w:val="bullet"/>
      <w:lvlText w:val=""/>
      <w:lvlJc w:val="left"/>
      <w:pPr>
        <w:ind w:left="5083" w:hanging="360"/>
      </w:pPr>
      <w:rPr>
        <w:rFonts w:ascii="Symbol" w:hAnsi="Symbol" w:hint="default"/>
      </w:rPr>
    </w:lvl>
    <w:lvl w:ilvl="7" w:tplc="10000003" w:tentative="1">
      <w:start w:val="1"/>
      <w:numFmt w:val="bullet"/>
      <w:lvlText w:val="o"/>
      <w:lvlJc w:val="left"/>
      <w:pPr>
        <w:ind w:left="5803" w:hanging="360"/>
      </w:pPr>
      <w:rPr>
        <w:rFonts w:ascii="Courier New" w:hAnsi="Courier New" w:cs="Courier New" w:hint="default"/>
      </w:rPr>
    </w:lvl>
    <w:lvl w:ilvl="8" w:tplc="10000005" w:tentative="1">
      <w:start w:val="1"/>
      <w:numFmt w:val="bullet"/>
      <w:lvlText w:val=""/>
      <w:lvlJc w:val="left"/>
      <w:pPr>
        <w:ind w:left="6523" w:hanging="360"/>
      </w:pPr>
      <w:rPr>
        <w:rFonts w:ascii="Wingdings" w:hAnsi="Wingdings" w:hint="default"/>
      </w:rPr>
    </w:lvl>
  </w:abstractNum>
  <w:abstractNum w:abstractNumId="12" w15:restartNumberingAfterBreak="0">
    <w:nsid w:val="21062526"/>
    <w:multiLevelType w:val="multilevel"/>
    <w:tmpl w:val="CE540F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23A32D1"/>
    <w:multiLevelType w:val="multilevel"/>
    <w:tmpl w:val="760C10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2AD0617"/>
    <w:multiLevelType w:val="hybridMultilevel"/>
    <w:tmpl w:val="B4D876E4"/>
    <w:lvl w:ilvl="0" w:tplc="7DD28826">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243C433E"/>
    <w:multiLevelType w:val="multilevel"/>
    <w:tmpl w:val="DB12D9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244E05D1"/>
    <w:multiLevelType w:val="hybridMultilevel"/>
    <w:tmpl w:val="7C6EF3EE"/>
    <w:lvl w:ilvl="0" w:tplc="7DD28826">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17" w15:restartNumberingAfterBreak="0">
    <w:nsid w:val="258A4D08"/>
    <w:multiLevelType w:val="hybridMultilevel"/>
    <w:tmpl w:val="D0A01186"/>
    <w:lvl w:ilvl="0" w:tplc="10000001">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18" w15:restartNumberingAfterBreak="0">
    <w:nsid w:val="25987E8E"/>
    <w:multiLevelType w:val="multilevel"/>
    <w:tmpl w:val="A9024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5A85029"/>
    <w:multiLevelType w:val="hybridMultilevel"/>
    <w:tmpl w:val="005C13A8"/>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25B3068A"/>
    <w:multiLevelType w:val="hybridMultilevel"/>
    <w:tmpl w:val="2208152A"/>
    <w:lvl w:ilvl="0" w:tplc="7DD28826">
      <w:start w:val="1"/>
      <w:numFmt w:val="bullet"/>
      <w:lvlText w:val=""/>
      <w:lvlJc w:val="left"/>
      <w:pPr>
        <w:ind w:left="763" w:hanging="360"/>
      </w:pPr>
      <w:rPr>
        <w:rFonts w:ascii="Symbol" w:hAnsi="Symbol" w:hint="default"/>
      </w:rPr>
    </w:lvl>
    <w:lvl w:ilvl="1" w:tplc="04190003" w:tentative="1">
      <w:start w:val="1"/>
      <w:numFmt w:val="bullet"/>
      <w:lvlText w:val="o"/>
      <w:lvlJc w:val="left"/>
      <w:pPr>
        <w:ind w:left="1483" w:hanging="360"/>
      </w:pPr>
      <w:rPr>
        <w:rFonts w:ascii="Courier New" w:hAnsi="Courier New" w:cs="Courier New" w:hint="default"/>
      </w:rPr>
    </w:lvl>
    <w:lvl w:ilvl="2" w:tplc="04190005" w:tentative="1">
      <w:start w:val="1"/>
      <w:numFmt w:val="bullet"/>
      <w:lvlText w:val=""/>
      <w:lvlJc w:val="left"/>
      <w:pPr>
        <w:ind w:left="2203" w:hanging="360"/>
      </w:pPr>
      <w:rPr>
        <w:rFonts w:ascii="Wingdings" w:hAnsi="Wingdings" w:hint="default"/>
      </w:rPr>
    </w:lvl>
    <w:lvl w:ilvl="3" w:tplc="04190001" w:tentative="1">
      <w:start w:val="1"/>
      <w:numFmt w:val="bullet"/>
      <w:lvlText w:val=""/>
      <w:lvlJc w:val="left"/>
      <w:pPr>
        <w:ind w:left="2923" w:hanging="360"/>
      </w:pPr>
      <w:rPr>
        <w:rFonts w:ascii="Symbol" w:hAnsi="Symbol" w:hint="default"/>
      </w:rPr>
    </w:lvl>
    <w:lvl w:ilvl="4" w:tplc="04190003" w:tentative="1">
      <w:start w:val="1"/>
      <w:numFmt w:val="bullet"/>
      <w:lvlText w:val="o"/>
      <w:lvlJc w:val="left"/>
      <w:pPr>
        <w:ind w:left="3643" w:hanging="360"/>
      </w:pPr>
      <w:rPr>
        <w:rFonts w:ascii="Courier New" w:hAnsi="Courier New" w:cs="Courier New" w:hint="default"/>
      </w:rPr>
    </w:lvl>
    <w:lvl w:ilvl="5" w:tplc="04190005" w:tentative="1">
      <w:start w:val="1"/>
      <w:numFmt w:val="bullet"/>
      <w:lvlText w:val=""/>
      <w:lvlJc w:val="left"/>
      <w:pPr>
        <w:ind w:left="4363" w:hanging="360"/>
      </w:pPr>
      <w:rPr>
        <w:rFonts w:ascii="Wingdings" w:hAnsi="Wingdings" w:hint="default"/>
      </w:rPr>
    </w:lvl>
    <w:lvl w:ilvl="6" w:tplc="04190001" w:tentative="1">
      <w:start w:val="1"/>
      <w:numFmt w:val="bullet"/>
      <w:lvlText w:val=""/>
      <w:lvlJc w:val="left"/>
      <w:pPr>
        <w:ind w:left="5083" w:hanging="360"/>
      </w:pPr>
      <w:rPr>
        <w:rFonts w:ascii="Symbol" w:hAnsi="Symbol" w:hint="default"/>
      </w:rPr>
    </w:lvl>
    <w:lvl w:ilvl="7" w:tplc="04190003" w:tentative="1">
      <w:start w:val="1"/>
      <w:numFmt w:val="bullet"/>
      <w:lvlText w:val="o"/>
      <w:lvlJc w:val="left"/>
      <w:pPr>
        <w:ind w:left="5803" w:hanging="360"/>
      </w:pPr>
      <w:rPr>
        <w:rFonts w:ascii="Courier New" w:hAnsi="Courier New" w:cs="Courier New" w:hint="default"/>
      </w:rPr>
    </w:lvl>
    <w:lvl w:ilvl="8" w:tplc="04190005" w:tentative="1">
      <w:start w:val="1"/>
      <w:numFmt w:val="bullet"/>
      <w:lvlText w:val=""/>
      <w:lvlJc w:val="left"/>
      <w:pPr>
        <w:ind w:left="6523" w:hanging="360"/>
      </w:pPr>
      <w:rPr>
        <w:rFonts w:ascii="Wingdings" w:hAnsi="Wingdings" w:hint="default"/>
      </w:rPr>
    </w:lvl>
  </w:abstractNum>
  <w:abstractNum w:abstractNumId="21" w15:restartNumberingAfterBreak="0">
    <w:nsid w:val="27D8545B"/>
    <w:multiLevelType w:val="multilevel"/>
    <w:tmpl w:val="F718F28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29EF03BB"/>
    <w:multiLevelType w:val="multilevel"/>
    <w:tmpl w:val="776E5D3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2E566862"/>
    <w:multiLevelType w:val="hybridMultilevel"/>
    <w:tmpl w:val="A7E21FEA"/>
    <w:lvl w:ilvl="0" w:tplc="B77E08C4">
      <w:start w:val="10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24" w15:restartNumberingAfterBreak="0">
    <w:nsid w:val="31DD2537"/>
    <w:multiLevelType w:val="hybridMultilevel"/>
    <w:tmpl w:val="D2AE1696"/>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32D00AC9"/>
    <w:multiLevelType w:val="multilevel"/>
    <w:tmpl w:val="E0722B0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334764C0"/>
    <w:multiLevelType w:val="hybridMultilevel"/>
    <w:tmpl w:val="BF4E9E96"/>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36580C90"/>
    <w:multiLevelType w:val="hybridMultilevel"/>
    <w:tmpl w:val="4D3437D2"/>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37794AA3"/>
    <w:multiLevelType w:val="multilevel"/>
    <w:tmpl w:val="0E74FD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87E7689"/>
    <w:multiLevelType w:val="multilevel"/>
    <w:tmpl w:val="8FF055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39E42C87"/>
    <w:multiLevelType w:val="hybridMultilevel"/>
    <w:tmpl w:val="3F283ADA"/>
    <w:lvl w:ilvl="0" w:tplc="10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405C4668"/>
    <w:multiLevelType w:val="hybridMultilevel"/>
    <w:tmpl w:val="8DF42CA6"/>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2" w15:restartNumberingAfterBreak="0">
    <w:nsid w:val="4237735E"/>
    <w:multiLevelType w:val="hybridMultilevel"/>
    <w:tmpl w:val="5D32C07A"/>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 w15:restartNumberingAfterBreak="0">
    <w:nsid w:val="47246852"/>
    <w:multiLevelType w:val="hybridMultilevel"/>
    <w:tmpl w:val="D37CBF9C"/>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4" w15:restartNumberingAfterBreak="0">
    <w:nsid w:val="47693814"/>
    <w:multiLevelType w:val="multilevel"/>
    <w:tmpl w:val="10303FC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4BBD4D47"/>
    <w:multiLevelType w:val="multilevel"/>
    <w:tmpl w:val="C7CA26FE"/>
    <w:lvl w:ilvl="0">
      <w:start w:val="1"/>
      <w:numFmt w:val="decimal"/>
      <w:lvlText w:val="%1."/>
      <w:lvlJc w:val="left"/>
      <w:pPr>
        <w:ind w:left="502"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6" w15:restartNumberingAfterBreak="0">
    <w:nsid w:val="4D323F75"/>
    <w:multiLevelType w:val="hybridMultilevel"/>
    <w:tmpl w:val="C0CE286A"/>
    <w:lvl w:ilvl="0" w:tplc="7DD28826">
      <w:start w:val="1"/>
      <w:numFmt w:val="bullet"/>
      <w:lvlText w:val=""/>
      <w:lvlJc w:val="left"/>
      <w:pPr>
        <w:ind w:left="763" w:hanging="360"/>
      </w:pPr>
      <w:rPr>
        <w:rFonts w:ascii="Symbol" w:hAnsi="Symbol" w:hint="default"/>
      </w:rPr>
    </w:lvl>
    <w:lvl w:ilvl="1" w:tplc="10000003" w:tentative="1">
      <w:start w:val="1"/>
      <w:numFmt w:val="bullet"/>
      <w:lvlText w:val="o"/>
      <w:lvlJc w:val="left"/>
      <w:pPr>
        <w:ind w:left="1483" w:hanging="360"/>
      </w:pPr>
      <w:rPr>
        <w:rFonts w:ascii="Courier New" w:hAnsi="Courier New" w:cs="Courier New" w:hint="default"/>
      </w:rPr>
    </w:lvl>
    <w:lvl w:ilvl="2" w:tplc="10000005" w:tentative="1">
      <w:start w:val="1"/>
      <w:numFmt w:val="bullet"/>
      <w:lvlText w:val=""/>
      <w:lvlJc w:val="left"/>
      <w:pPr>
        <w:ind w:left="2203" w:hanging="360"/>
      </w:pPr>
      <w:rPr>
        <w:rFonts w:ascii="Wingdings" w:hAnsi="Wingdings" w:hint="default"/>
      </w:rPr>
    </w:lvl>
    <w:lvl w:ilvl="3" w:tplc="10000001" w:tentative="1">
      <w:start w:val="1"/>
      <w:numFmt w:val="bullet"/>
      <w:lvlText w:val=""/>
      <w:lvlJc w:val="left"/>
      <w:pPr>
        <w:ind w:left="2923" w:hanging="360"/>
      </w:pPr>
      <w:rPr>
        <w:rFonts w:ascii="Symbol" w:hAnsi="Symbol" w:hint="default"/>
      </w:rPr>
    </w:lvl>
    <w:lvl w:ilvl="4" w:tplc="10000003" w:tentative="1">
      <w:start w:val="1"/>
      <w:numFmt w:val="bullet"/>
      <w:lvlText w:val="o"/>
      <w:lvlJc w:val="left"/>
      <w:pPr>
        <w:ind w:left="3643" w:hanging="360"/>
      </w:pPr>
      <w:rPr>
        <w:rFonts w:ascii="Courier New" w:hAnsi="Courier New" w:cs="Courier New" w:hint="default"/>
      </w:rPr>
    </w:lvl>
    <w:lvl w:ilvl="5" w:tplc="10000005" w:tentative="1">
      <w:start w:val="1"/>
      <w:numFmt w:val="bullet"/>
      <w:lvlText w:val=""/>
      <w:lvlJc w:val="left"/>
      <w:pPr>
        <w:ind w:left="4363" w:hanging="360"/>
      </w:pPr>
      <w:rPr>
        <w:rFonts w:ascii="Wingdings" w:hAnsi="Wingdings" w:hint="default"/>
      </w:rPr>
    </w:lvl>
    <w:lvl w:ilvl="6" w:tplc="10000001" w:tentative="1">
      <w:start w:val="1"/>
      <w:numFmt w:val="bullet"/>
      <w:lvlText w:val=""/>
      <w:lvlJc w:val="left"/>
      <w:pPr>
        <w:ind w:left="5083" w:hanging="360"/>
      </w:pPr>
      <w:rPr>
        <w:rFonts w:ascii="Symbol" w:hAnsi="Symbol" w:hint="default"/>
      </w:rPr>
    </w:lvl>
    <w:lvl w:ilvl="7" w:tplc="10000003" w:tentative="1">
      <w:start w:val="1"/>
      <w:numFmt w:val="bullet"/>
      <w:lvlText w:val="o"/>
      <w:lvlJc w:val="left"/>
      <w:pPr>
        <w:ind w:left="5803" w:hanging="360"/>
      </w:pPr>
      <w:rPr>
        <w:rFonts w:ascii="Courier New" w:hAnsi="Courier New" w:cs="Courier New" w:hint="default"/>
      </w:rPr>
    </w:lvl>
    <w:lvl w:ilvl="8" w:tplc="10000005" w:tentative="1">
      <w:start w:val="1"/>
      <w:numFmt w:val="bullet"/>
      <w:lvlText w:val=""/>
      <w:lvlJc w:val="left"/>
      <w:pPr>
        <w:ind w:left="6523" w:hanging="360"/>
      </w:pPr>
      <w:rPr>
        <w:rFonts w:ascii="Wingdings" w:hAnsi="Wingdings" w:hint="default"/>
      </w:rPr>
    </w:lvl>
  </w:abstractNum>
  <w:abstractNum w:abstractNumId="37" w15:restartNumberingAfterBreak="0">
    <w:nsid w:val="5012179D"/>
    <w:multiLevelType w:val="hybridMultilevel"/>
    <w:tmpl w:val="30F6D59E"/>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15:restartNumberingAfterBreak="0">
    <w:nsid w:val="5745483A"/>
    <w:multiLevelType w:val="hybridMultilevel"/>
    <w:tmpl w:val="5972E7DE"/>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39" w15:restartNumberingAfterBreak="0">
    <w:nsid w:val="5A3B5E0A"/>
    <w:multiLevelType w:val="hybridMultilevel"/>
    <w:tmpl w:val="CDF0158E"/>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40" w15:restartNumberingAfterBreak="0">
    <w:nsid w:val="5BB2116B"/>
    <w:multiLevelType w:val="multilevel"/>
    <w:tmpl w:val="F28437E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1" w15:restartNumberingAfterBreak="0">
    <w:nsid w:val="5DCB104B"/>
    <w:multiLevelType w:val="hybridMultilevel"/>
    <w:tmpl w:val="9FB0A6E2"/>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 w15:restartNumberingAfterBreak="0">
    <w:nsid w:val="60DC1E8D"/>
    <w:multiLevelType w:val="multilevel"/>
    <w:tmpl w:val="5B7AAB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3" w15:restartNumberingAfterBreak="0">
    <w:nsid w:val="652D4C12"/>
    <w:multiLevelType w:val="hybridMultilevel"/>
    <w:tmpl w:val="1CFC43E6"/>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65B47E52"/>
    <w:multiLevelType w:val="multilevel"/>
    <w:tmpl w:val="A2E6F3A8"/>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5" w15:restartNumberingAfterBreak="0">
    <w:nsid w:val="66A93490"/>
    <w:multiLevelType w:val="multilevel"/>
    <w:tmpl w:val="5F0CA7C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66C723A7"/>
    <w:multiLevelType w:val="multilevel"/>
    <w:tmpl w:val="E146EC8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7" w15:restartNumberingAfterBreak="0">
    <w:nsid w:val="68251892"/>
    <w:multiLevelType w:val="hybridMultilevel"/>
    <w:tmpl w:val="C03E8A4A"/>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15:restartNumberingAfterBreak="0">
    <w:nsid w:val="69884962"/>
    <w:multiLevelType w:val="multilevel"/>
    <w:tmpl w:val="E806B70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9" w15:restartNumberingAfterBreak="0">
    <w:nsid w:val="6BBB2740"/>
    <w:multiLevelType w:val="hybridMultilevel"/>
    <w:tmpl w:val="F162F342"/>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0" w15:restartNumberingAfterBreak="0">
    <w:nsid w:val="6DF51B27"/>
    <w:multiLevelType w:val="hybridMultilevel"/>
    <w:tmpl w:val="A48E6E88"/>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71994947"/>
    <w:multiLevelType w:val="multilevel"/>
    <w:tmpl w:val="A902487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2" w15:restartNumberingAfterBreak="0">
    <w:nsid w:val="745938D1"/>
    <w:multiLevelType w:val="hybridMultilevel"/>
    <w:tmpl w:val="EB84C998"/>
    <w:lvl w:ilvl="0" w:tplc="7DD2882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15:restartNumberingAfterBreak="0">
    <w:nsid w:val="76142161"/>
    <w:multiLevelType w:val="multilevel"/>
    <w:tmpl w:val="8834C9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772C1289"/>
    <w:multiLevelType w:val="hybridMultilevel"/>
    <w:tmpl w:val="68FE69E2"/>
    <w:lvl w:ilvl="0" w:tplc="7DD28826">
      <w:start w:val="1"/>
      <w:numFmt w:val="bullet"/>
      <w:lvlText w:val=""/>
      <w:lvlJc w:val="left"/>
      <w:pPr>
        <w:ind w:left="720" w:hanging="360"/>
      </w:pPr>
      <w:rPr>
        <w:rFonts w:ascii="Symbol" w:hAnsi="Symbol"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abstractNum w:abstractNumId="55" w15:restartNumberingAfterBreak="0">
    <w:nsid w:val="7A0432D3"/>
    <w:multiLevelType w:val="multilevel"/>
    <w:tmpl w:val="25E29FA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6" w15:restartNumberingAfterBreak="0">
    <w:nsid w:val="7B646EB7"/>
    <w:multiLevelType w:val="hybridMultilevel"/>
    <w:tmpl w:val="1B307BC6"/>
    <w:lvl w:ilvl="0" w:tplc="F72AAC5E">
      <w:start w:val="100"/>
      <w:numFmt w:val="bullet"/>
      <w:lvlText w:val="-"/>
      <w:lvlJc w:val="left"/>
      <w:pPr>
        <w:ind w:left="720" w:hanging="360"/>
      </w:pPr>
      <w:rPr>
        <w:rFonts w:ascii="Times New Roman" w:eastAsia="Times New Roman" w:hAnsi="Times New Roman" w:cs="Times New Roman" w:hint="default"/>
      </w:rPr>
    </w:lvl>
    <w:lvl w:ilvl="1" w:tplc="10000003" w:tentative="1">
      <w:start w:val="1"/>
      <w:numFmt w:val="bullet"/>
      <w:lvlText w:val="o"/>
      <w:lvlJc w:val="left"/>
      <w:pPr>
        <w:ind w:left="1440" w:hanging="360"/>
      </w:pPr>
      <w:rPr>
        <w:rFonts w:ascii="Courier New" w:hAnsi="Courier New" w:cs="Courier New" w:hint="default"/>
      </w:rPr>
    </w:lvl>
    <w:lvl w:ilvl="2" w:tplc="10000005" w:tentative="1">
      <w:start w:val="1"/>
      <w:numFmt w:val="bullet"/>
      <w:lvlText w:val=""/>
      <w:lvlJc w:val="left"/>
      <w:pPr>
        <w:ind w:left="2160" w:hanging="360"/>
      </w:pPr>
      <w:rPr>
        <w:rFonts w:ascii="Wingdings" w:hAnsi="Wingdings" w:hint="default"/>
      </w:rPr>
    </w:lvl>
    <w:lvl w:ilvl="3" w:tplc="10000001" w:tentative="1">
      <w:start w:val="1"/>
      <w:numFmt w:val="bullet"/>
      <w:lvlText w:val=""/>
      <w:lvlJc w:val="left"/>
      <w:pPr>
        <w:ind w:left="2880" w:hanging="360"/>
      </w:pPr>
      <w:rPr>
        <w:rFonts w:ascii="Symbol" w:hAnsi="Symbol" w:hint="default"/>
      </w:rPr>
    </w:lvl>
    <w:lvl w:ilvl="4" w:tplc="10000003" w:tentative="1">
      <w:start w:val="1"/>
      <w:numFmt w:val="bullet"/>
      <w:lvlText w:val="o"/>
      <w:lvlJc w:val="left"/>
      <w:pPr>
        <w:ind w:left="3600" w:hanging="360"/>
      </w:pPr>
      <w:rPr>
        <w:rFonts w:ascii="Courier New" w:hAnsi="Courier New" w:cs="Courier New" w:hint="default"/>
      </w:rPr>
    </w:lvl>
    <w:lvl w:ilvl="5" w:tplc="10000005" w:tentative="1">
      <w:start w:val="1"/>
      <w:numFmt w:val="bullet"/>
      <w:lvlText w:val=""/>
      <w:lvlJc w:val="left"/>
      <w:pPr>
        <w:ind w:left="4320" w:hanging="360"/>
      </w:pPr>
      <w:rPr>
        <w:rFonts w:ascii="Wingdings" w:hAnsi="Wingdings" w:hint="default"/>
      </w:rPr>
    </w:lvl>
    <w:lvl w:ilvl="6" w:tplc="10000001" w:tentative="1">
      <w:start w:val="1"/>
      <w:numFmt w:val="bullet"/>
      <w:lvlText w:val=""/>
      <w:lvlJc w:val="left"/>
      <w:pPr>
        <w:ind w:left="5040" w:hanging="360"/>
      </w:pPr>
      <w:rPr>
        <w:rFonts w:ascii="Symbol" w:hAnsi="Symbol" w:hint="default"/>
      </w:rPr>
    </w:lvl>
    <w:lvl w:ilvl="7" w:tplc="10000003" w:tentative="1">
      <w:start w:val="1"/>
      <w:numFmt w:val="bullet"/>
      <w:lvlText w:val="o"/>
      <w:lvlJc w:val="left"/>
      <w:pPr>
        <w:ind w:left="5760" w:hanging="360"/>
      </w:pPr>
      <w:rPr>
        <w:rFonts w:ascii="Courier New" w:hAnsi="Courier New" w:cs="Courier New" w:hint="default"/>
      </w:rPr>
    </w:lvl>
    <w:lvl w:ilvl="8" w:tplc="10000005" w:tentative="1">
      <w:start w:val="1"/>
      <w:numFmt w:val="bullet"/>
      <w:lvlText w:val=""/>
      <w:lvlJc w:val="left"/>
      <w:pPr>
        <w:ind w:left="6480" w:hanging="360"/>
      </w:pPr>
      <w:rPr>
        <w:rFonts w:ascii="Wingdings" w:hAnsi="Wingdings" w:hint="default"/>
      </w:rPr>
    </w:lvl>
  </w:abstractNum>
  <w:num w:numId="1" w16cid:durableId="851995483">
    <w:abstractNumId w:val="44"/>
  </w:num>
  <w:num w:numId="2" w16cid:durableId="1609972405">
    <w:abstractNumId w:val="45"/>
  </w:num>
  <w:num w:numId="3" w16cid:durableId="1213805635">
    <w:abstractNumId w:val="0"/>
  </w:num>
  <w:num w:numId="4" w16cid:durableId="1068502962">
    <w:abstractNumId w:val="35"/>
  </w:num>
  <w:num w:numId="5" w16cid:durableId="155387279">
    <w:abstractNumId w:val="40"/>
  </w:num>
  <w:num w:numId="6" w16cid:durableId="1808086776">
    <w:abstractNumId w:val="54"/>
  </w:num>
  <w:num w:numId="7" w16cid:durableId="126972381">
    <w:abstractNumId w:val="27"/>
  </w:num>
  <w:num w:numId="8" w16cid:durableId="223953054">
    <w:abstractNumId w:val="50"/>
  </w:num>
  <w:num w:numId="9" w16cid:durableId="1532648777">
    <w:abstractNumId w:val="19"/>
  </w:num>
  <w:num w:numId="10" w16cid:durableId="2071725975">
    <w:abstractNumId w:val="1"/>
  </w:num>
  <w:num w:numId="11" w16cid:durableId="263925894">
    <w:abstractNumId w:val="43"/>
  </w:num>
  <w:num w:numId="12" w16cid:durableId="1964579180">
    <w:abstractNumId w:val="20"/>
  </w:num>
  <w:num w:numId="13" w16cid:durableId="565338531">
    <w:abstractNumId w:val="24"/>
  </w:num>
  <w:num w:numId="14" w16cid:durableId="359285160">
    <w:abstractNumId w:val="52"/>
  </w:num>
  <w:num w:numId="15" w16cid:durableId="1326788297">
    <w:abstractNumId w:val="37"/>
  </w:num>
  <w:num w:numId="16" w16cid:durableId="538470433">
    <w:abstractNumId w:val="26"/>
  </w:num>
  <w:num w:numId="17" w16cid:durableId="588658603">
    <w:abstractNumId w:val="47"/>
  </w:num>
  <w:num w:numId="18" w16cid:durableId="43528380">
    <w:abstractNumId w:val="6"/>
  </w:num>
  <w:num w:numId="19" w16cid:durableId="695275070">
    <w:abstractNumId w:val="41"/>
  </w:num>
  <w:num w:numId="20" w16cid:durableId="496305582">
    <w:abstractNumId w:val="8"/>
  </w:num>
  <w:num w:numId="21" w16cid:durableId="2011247581">
    <w:abstractNumId w:val="3"/>
  </w:num>
  <w:num w:numId="22" w16cid:durableId="566651322">
    <w:abstractNumId w:val="28"/>
  </w:num>
  <w:num w:numId="23" w16cid:durableId="1687554420">
    <w:abstractNumId w:val="39"/>
  </w:num>
  <w:num w:numId="24" w16cid:durableId="417990412">
    <w:abstractNumId w:val="56"/>
  </w:num>
  <w:num w:numId="25" w16cid:durableId="226381079">
    <w:abstractNumId w:val="25"/>
  </w:num>
  <w:num w:numId="26" w16cid:durableId="2012875466">
    <w:abstractNumId w:val="15"/>
  </w:num>
  <w:num w:numId="27" w16cid:durableId="1735620897">
    <w:abstractNumId w:val="34"/>
  </w:num>
  <w:num w:numId="28" w16cid:durableId="1978103354">
    <w:abstractNumId w:val="53"/>
  </w:num>
  <w:num w:numId="29" w16cid:durableId="1872841844">
    <w:abstractNumId w:val="21"/>
  </w:num>
  <w:num w:numId="30" w16cid:durableId="2090272812">
    <w:abstractNumId w:val="30"/>
  </w:num>
  <w:num w:numId="31" w16cid:durableId="923874503">
    <w:abstractNumId w:val="22"/>
  </w:num>
  <w:num w:numId="32" w16cid:durableId="55706283">
    <w:abstractNumId w:val="29"/>
  </w:num>
  <w:num w:numId="33" w16cid:durableId="596209335">
    <w:abstractNumId w:val="13"/>
  </w:num>
  <w:num w:numId="34" w16cid:durableId="654142641">
    <w:abstractNumId w:val="12"/>
  </w:num>
  <w:num w:numId="35" w16cid:durableId="406730029">
    <w:abstractNumId w:val="42"/>
  </w:num>
  <w:num w:numId="36" w16cid:durableId="1643190981">
    <w:abstractNumId w:val="55"/>
  </w:num>
  <w:num w:numId="37" w16cid:durableId="1113129991">
    <w:abstractNumId w:val="46"/>
  </w:num>
  <w:num w:numId="38" w16cid:durableId="1252932518">
    <w:abstractNumId w:val="48"/>
  </w:num>
  <w:num w:numId="39" w16cid:durableId="1665083848">
    <w:abstractNumId w:val="2"/>
  </w:num>
  <w:num w:numId="40" w16cid:durableId="1946232883">
    <w:abstractNumId w:val="4"/>
  </w:num>
  <w:num w:numId="41" w16cid:durableId="1186557316">
    <w:abstractNumId w:val="18"/>
  </w:num>
  <w:num w:numId="42" w16cid:durableId="1509367373">
    <w:abstractNumId w:val="51"/>
  </w:num>
  <w:num w:numId="43" w16cid:durableId="1350251304">
    <w:abstractNumId w:val="9"/>
  </w:num>
  <w:num w:numId="44" w16cid:durableId="1901017876">
    <w:abstractNumId w:val="16"/>
  </w:num>
  <w:num w:numId="45" w16cid:durableId="85540559">
    <w:abstractNumId w:val="11"/>
  </w:num>
  <w:num w:numId="46" w16cid:durableId="1369835672">
    <w:abstractNumId w:val="7"/>
  </w:num>
  <w:num w:numId="47" w16cid:durableId="1296377333">
    <w:abstractNumId w:val="14"/>
  </w:num>
  <w:num w:numId="48" w16cid:durableId="1368409482">
    <w:abstractNumId w:val="5"/>
  </w:num>
  <w:num w:numId="49" w16cid:durableId="1839537120">
    <w:abstractNumId w:val="33"/>
  </w:num>
  <w:num w:numId="50" w16cid:durableId="402412614">
    <w:abstractNumId w:val="32"/>
  </w:num>
  <w:num w:numId="51" w16cid:durableId="1956935939">
    <w:abstractNumId w:val="38"/>
  </w:num>
  <w:num w:numId="52" w16cid:durableId="237981631">
    <w:abstractNumId w:val="31"/>
  </w:num>
  <w:num w:numId="53" w16cid:durableId="381831371">
    <w:abstractNumId w:val="10"/>
  </w:num>
  <w:num w:numId="54" w16cid:durableId="821700151">
    <w:abstractNumId w:val="17"/>
  </w:num>
  <w:num w:numId="55" w16cid:durableId="2032995774">
    <w:abstractNumId w:val="49"/>
  </w:num>
  <w:num w:numId="56" w16cid:durableId="53090477">
    <w:abstractNumId w:val="23"/>
  </w:num>
  <w:num w:numId="57" w16cid:durableId="1618491493">
    <w:abstractNumId w:val="36"/>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C00A7"/>
    <w:rsid w:val="00013F33"/>
    <w:rsid w:val="00066F66"/>
    <w:rsid w:val="000A64F8"/>
    <w:rsid w:val="000E6C51"/>
    <w:rsid w:val="0014086B"/>
    <w:rsid w:val="00142D1A"/>
    <w:rsid w:val="00170A2E"/>
    <w:rsid w:val="001A4C78"/>
    <w:rsid w:val="00352DA0"/>
    <w:rsid w:val="004223F0"/>
    <w:rsid w:val="004869D9"/>
    <w:rsid w:val="004A06D5"/>
    <w:rsid w:val="004F34E2"/>
    <w:rsid w:val="005733EC"/>
    <w:rsid w:val="005A1301"/>
    <w:rsid w:val="0060745F"/>
    <w:rsid w:val="006305ED"/>
    <w:rsid w:val="00633C19"/>
    <w:rsid w:val="006348AB"/>
    <w:rsid w:val="006C11A0"/>
    <w:rsid w:val="006D1780"/>
    <w:rsid w:val="00700A28"/>
    <w:rsid w:val="00706FB0"/>
    <w:rsid w:val="0071116A"/>
    <w:rsid w:val="00742A20"/>
    <w:rsid w:val="007520C9"/>
    <w:rsid w:val="00864857"/>
    <w:rsid w:val="008E04C8"/>
    <w:rsid w:val="008F445D"/>
    <w:rsid w:val="00972985"/>
    <w:rsid w:val="00980AC8"/>
    <w:rsid w:val="009C5D43"/>
    <w:rsid w:val="00AC00A7"/>
    <w:rsid w:val="00AC2668"/>
    <w:rsid w:val="00B4375F"/>
    <w:rsid w:val="00B46207"/>
    <w:rsid w:val="00BD26C4"/>
    <w:rsid w:val="00C012A2"/>
    <w:rsid w:val="00C1178C"/>
    <w:rsid w:val="00C17559"/>
    <w:rsid w:val="00C345B4"/>
    <w:rsid w:val="00C8099E"/>
    <w:rsid w:val="00C82BE9"/>
    <w:rsid w:val="00C83069"/>
    <w:rsid w:val="00CB3D1A"/>
    <w:rsid w:val="00CB5487"/>
    <w:rsid w:val="00CC76BF"/>
    <w:rsid w:val="00D11809"/>
    <w:rsid w:val="00E12C00"/>
    <w:rsid w:val="00E15FEF"/>
    <w:rsid w:val="00EA72E5"/>
    <w:rsid w:val="00EF6C95"/>
    <w:rsid w:val="00F15776"/>
    <w:rsid w:val="00F259F1"/>
    <w:rsid w:val="00F362CD"/>
    <w:rsid w:val="00F42241"/>
    <w:rsid w:val="00F648A0"/>
    <w:rsid w:val="00F64A73"/>
    <w:rsid w:val="00FB08D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80E13C"/>
  <w15:docId w15:val="{03A92CD7-2BB5-4DC7-A420-486D7851AE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ru-RU" w:eastAsia="ru-R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23F0"/>
  </w:style>
  <w:style w:type="paragraph" w:styleId="1">
    <w:name w:val="heading 1"/>
    <w:basedOn w:val="a"/>
    <w:link w:val="10"/>
    <w:uiPriority w:val="9"/>
    <w:qFormat/>
    <w:rsid w:val="00381004"/>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semiHidden/>
    <w:unhideWhenUsed/>
    <w:qFormat/>
    <w:rsid w:val="00DD62D2"/>
    <w:pPr>
      <w:keepNext/>
      <w:spacing w:after="0" w:line="240" w:lineRule="auto"/>
      <w:jc w:val="center"/>
      <w:outlineLvl w:val="1"/>
    </w:pPr>
    <w:rPr>
      <w:rFonts w:ascii="Times New Roman" w:eastAsia="Times New Roman" w:hAnsi="Times New Roman" w:cs="Times New Roman"/>
      <w:sz w:val="28"/>
      <w:szCs w:val="20"/>
      <w:lang w:val="x-none" w:eastAsia="x-none"/>
    </w:rPr>
  </w:style>
  <w:style w:type="paragraph" w:styleId="3">
    <w:name w:val="heading 3"/>
    <w:basedOn w:val="a"/>
    <w:next w:val="a"/>
    <w:link w:val="30"/>
    <w:uiPriority w:val="9"/>
    <w:semiHidden/>
    <w:unhideWhenUsed/>
    <w:qFormat/>
    <w:rsid w:val="00F2649F"/>
    <w:pPr>
      <w:keepNext/>
      <w:spacing w:before="240" w:after="60" w:line="240" w:lineRule="auto"/>
      <w:outlineLvl w:val="2"/>
    </w:pPr>
    <w:rPr>
      <w:rFonts w:ascii="Arial" w:eastAsia="Times New Roman" w:hAnsi="Arial" w:cs="Arial"/>
      <w:b/>
      <w:bCs/>
      <w:sz w:val="26"/>
      <w:szCs w:val="26"/>
      <w:lang w:val="kk-KZ"/>
    </w:rPr>
  </w:style>
  <w:style w:type="paragraph" w:styleId="4">
    <w:name w:val="heading 4"/>
    <w:basedOn w:val="a"/>
    <w:next w:val="a"/>
    <w:link w:val="40"/>
    <w:uiPriority w:val="9"/>
    <w:semiHidden/>
    <w:unhideWhenUsed/>
    <w:qFormat/>
    <w:rsid w:val="00F2649F"/>
    <w:pPr>
      <w:keepNext/>
      <w:spacing w:before="240" w:after="60" w:line="240" w:lineRule="auto"/>
      <w:outlineLvl w:val="3"/>
    </w:pPr>
    <w:rPr>
      <w:rFonts w:ascii="Times New Roman" w:eastAsia="Times New Roman" w:hAnsi="Times New Roman" w:cs="Times New Roman"/>
      <w:b/>
      <w:bCs/>
      <w:sz w:val="28"/>
      <w:szCs w:val="28"/>
      <w:lang w:val="kk-KZ"/>
    </w:rPr>
  </w:style>
  <w:style w:type="paragraph" w:styleId="5">
    <w:name w:val="heading 5"/>
    <w:basedOn w:val="a"/>
    <w:next w:val="a"/>
    <w:link w:val="50"/>
    <w:uiPriority w:val="9"/>
    <w:semiHidden/>
    <w:unhideWhenUsed/>
    <w:qFormat/>
    <w:rsid w:val="00F2649F"/>
    <w:pPr>
      <w:keepNext/>
      <w:keepLines/>
      <w:spacing w:before="220" w:after="40" w:line="240" w:lineRule="auto"/>
      <w:outlineLvl w:val="4"/>
    </w:pPr>
    <w:rPr>
      <w:rFonts w:ascii="Times New Roman" w:eastAsia="Times New Roman" w:hAnsi="Times New Roman" w:cs="Times New Roman"/>
      <w:b/>
      <w:lang w:val="kk-KZ"/>
    </w:rPr>
  </w:style>
  <w:style w:type="paragraph" w:styleId="6">
    <w:name w:val="heading 6"/>
    <w:basedOn w:val="a"/>
    <w:next w:val="a"/>
    <w:link w:val="60"/>
    <w:uiPriority w:val="9"/>
    <w:semiHidden/>
    <w:unhideWhenUsed/>
    <w:qFormat/>
    <w:rsid w:val="00F2649F"/>
    <w:pPr>
      <w:keepNext/>
      <w:keepLines/>
      <w:spacing w:before="200" w:after="40" w:line="240" w:lineRule="auto"/>
      <w:outlineLvl w:val="5"/>
    </w:pPr>
    <w:rPr>
      <w:rFonts w:ascii="Times New Roman" w:eastAsia="Times New Roman" w:hAnsi="Times New Roman" w:cs="Times New Roman"/>
      <w:b/>
      <w:sz w:val="20"/>
      <w:szCs w:val="20"/>
      <w:lang w:val="kk-KZ"/>
    </w:rPr>
  </w:style>
  <w:style w:type="paragraph" w:styleId="7">
    <w:name w:val="heading 7"/>
    <w:basedOn w:val="a"/>
    <w:next w:val="a"/>
    <w:link w:val="70"/>
    <w:semiHidden/>
    <w:unhideWhenUsed/>
    <w:qFormat/>
    <w:rsid w:val="00F2649F"/>
    <w:pPr>
      <w:spacing w:before="240" w:after="60" w:line="240" w:lineRule="auto"/>
      <w:outlineLvl w:val="6"/>
    </w:pPr>
    <w:rPr>
      <w:rFonts w:ascii="Times New Roman" w:eastAsia="Times New Roman" w:hAnsi="Times New Roman" w:cs="Times New Roman"/>
      <w:sz w:val="24"/>
      <w:szCs w:val="24"/>
      <w:lang w:val="kk-KZ"/>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aliases w:val=" Знак"/>
    <w:basedOn w:val="a"/>
    <w:next w:val="a"/>
    <w:link w:val="a4"/>
    <w:uiPriority w:val="10"/>
    <w:qFormat/>
    <w:rsid w:val="00F2649F"/>
    <w:pPr>
      <w:keepNext/>
      <w:keepLines/>
      <w:spacing w:before="480" w:after="120" w:line="240" w:lineRule="auto"/>
    </w:pPr>
    <w:rPr>
      <w:b/>
      <w:sz w:val="72"/>
      <w:szCs w:val="72"/>
    </w:rPr>
  </w:style>
  <w:style w:type="table" w:styleId="a5">
    <w:name w:val="Table Grid"/>
    <w:basedOn w:val="a1"/>
    <w:uiPriority w:val="59"/>
    <w:rsid w:val="00454A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List Paragraph"/>
    <w:aliases w:val="без абзаца,маркированный,ПАРАГРАФ,Bullets,List Paragraph (numbered (a)),NUMBERED PARAGRAPH,List Paragraph 1,List_Paragraph,Multilevel para_II,Akapit z listą BS,IBL List Paragraph,List Paragraph nowy,Numbered List Paragraph,Bullet1,Forth lev"/>
    <w:basedOn w:val="a"/>
    <w:link w:val="a7"/>
    <w:qFormat/>
    <w:rsid w:val="00FE4382"/>
    <w:pPr>
      <w:ind w:left="720"/>
      <w:contextualSpacing/>
    </w:pPr>
  </w:style>
  <w:style w:type="character" w:customStyle="1" w:styleId="normaltextrun">
    <w:name w:val="normaltextrun"/>
    <w:basedOn w:val="a0"/>
    <w:rsid w:val="00FE4382"/>
  </w:style>
  <w:style w:type="character" w:customStyle="1" w:styleId="eop">
    <w:name w:val="eop"/>
    <w:basedOn w:val="a0"/>
    <w:rsid w:val="00FE4382"/>
  </w:style>
  <w:style w:type="character" w:styleId="a8">
    <w:name w:val="Hyperlink"/>
    <w:basedOn w:val="a0"/>
    <w:uiPriority w:val="99"/>
    <w:unhideWhenUsed/>
    <w:rsid w:val="00612660"/>
    <w:rPr>
      <w:color w:val="0000FF"/>
      <w:u w:val="single"/>
    </w:rPr>
  </w:style>
  <w:style w:type="character" w:customStyle="1" w:styleId="11">
    <w:name w:val="Неразрешенное упоминание1"/>
    <w:basedOn w:val="a0"/>
    <w:uiPriority w:val="99"/>
    <w:semiHidden/>
    <w:unhideWhenUsed/>
    <w:rsid w:val="00110B1F"/>
    <w:rPr>
      <w:color w:val="605E5C"/>
      <w:shd w:val="clear" w:color="auto" w:fill="E1DFDD"/>
    </w:rPr>
  </w:style>
  <w:style w:type="character" w:customStyle="1" w:styleId="a7">
    <w:name w:val="Абзац списка Знак"/>
    <w:aliases w:val="без абзаца Знак,маркированный Знак,ПАРАГРАФ Знак,Bullets Знак,List Paragraph (numbered (a)) Знак,NUMBERED PARAGRAPH Знак,List Paragraph 1 Знак,List_Paragraph Знак,Multilevel para_II Знак,Akapit z listą BS Знак,IBL List Paragraph Знак"/>
    <w:link w:val="a6"/>
    <w:uiPriority w:val="34"/>
    <w:locked/>
    <w:rsid w:val="00DC0998"/>
  </w:style>
  <w:style w:type="paragraph" w:customStyle="1" w:styleId="paragraph">
    <w:name w:val="paragraph"/>
    <w:basedOn w:val="a"/>
    <w:rsid w:val="00B34D06"/>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horttext">
    <w:name w:val="short_text"/>
    <w:rsid w:val="00AE4178"/>
  </w:style>
  <w:style w:type="paragraph" w:styleId="a9">
    <w:name w:val="Body Text Indent"/>
    <w:aliases w:val="Знак2,Знак2 Знак Знак2,Знак2 Знак Знак Знак,Знак2 Знак2,Знак2 Знак Зн"/>
    <w:basedOn w:val="a"/>
    <w:link w:val="aa"/>
    <w:unhideWhenUsed/>
    <w:rsid w:val="00AE4178"/>
    <w:pPr>
      <w:spacing w:after="120" w:line="276" w:lineRule="auto"/>
      <w:ind w:left="283"/>
    </w:pPr>
  </w:style>
  <w:style w:type="character" w:customStyle="1" w:styleId="aa">
    <w:name w:val="Основной текст с отступом Знак"/>
    <w:aliases w:val="Знак2 Знак,Знак2 Знак Знак2 Знак,Знак2 Знак Знак Знак Знак,Знак2 Знак2 Знак,Знак2 Знак Зн Знак"/>
    <w:basedOn w:val="a0"/>
    <w:link w:val="a9"/>
    <w:rsid w:val="00AE4178"/>
    <w:rPr>
      <w:rFonts w:ascii="Calibri" w:eastAsia="Calibri" w:hAnsi="Calibri" w:cs="Calibri"/>
      <w:kern w:val="0"/>
    </w:rPr>
  </w:style>
  <w:style w:type="paragraph" w:styleId="ab">
    <w:name w:val="Normal (Web)"/>
    <w:aliases w:val="Обычный (Web)"/>
    <w:basedOn w:val="a"/>
    <w:link w:val="ac"/>
    <w:uiPriority w:val="99"/>
    <w:qFormat/>
    <w:rsid w:val="00AE417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c">
    <w:name w:val="Обычный (Интернет) Знак"/>
    <w:aliases w:val="Обычный (Web) Знак"/>
    <w:link w:val="ab"/>
    <w:uiPriority w:val="34"/>
    <w:locked/>
    <w:rsid w:val="00AE4178"/>
    <w:rPr>
      <w:rFonts w:ascii="Times New Roman" w:eastAsia="Times New Roman" w:hAnsi="Times New Roman" w:cs="Times New Roman"/>
      <w:kern w:val="0"/>
      <w:sz w:val="24"/>
      <w:szCs w:val="24"/>
      <w:lang w:eastAsia="ru-RU"/>
    </w:rPr>
  </w:style>
  <w:style w:type="character" w:customStyle="1" w:styleId="FontStyle53">
    <w:name w:val="Font Style53"/>
    <w:rsid w:val="00143C95"/>
    <w:rPr>
      <w:rFonts w:ascii="Times New Roman" w:hAnsi="Times New Roman" w:cs="Times New Roman" w:hint="default"/>
      <w:b/>
      <w:bCs/>
      <w:sz w:val="22"/>
      <w:szCs w:val="22"/>
    </w:rPr>
  </w:style>
  <w:style w:type="character" w:styleId="ad">
    <w:name w:val="FollowedHyperlink"/>
    <w:basedOn w:val="a0"/>
    <w:uiPriority w:val="99"/>
    <w:semiHidden/>
    <w:unhideWhenUsed/>
    <w:rsid w:val="009C28D3"/>
    <w:rPr>
      <w:color w:val="954F72" w:themeColor="followedHyperlink"/>
      <w:u w:val="single"/>
    </w:rPr>
  </w:style>
  <w:style w:type="character" w:customStyle="1" w:styleId="10">
    <w:name w:val="Заголовок 1 Знак"/>
    <w:basedOn w:val="a0"/>
    <w:link w:val="1"/>
    <w:uiPriority w:val="9"/>
    <w:rsid w:val="00381004"/>
    <w:rPr>
      <w:rFonts w:ascii="Times New Roman" w:eastAsia="Times New Roman" w:hAnsi="Times New Roman" w:cs="Times New Roman"/>
      <w:b/>
      <w:bCs/>
      <w:kern w:val="36"/>
      <w:sz w:val="48"/>
      <w:szCs w:val="48"/>
      <w:lang w:eastAsia="ru-RU"/>
    </w:rPr>
  </w:style>
  <w:style w:type="character" w:styleId="ae">
    <w:name w:val="annotation reference"/>
    <w:basedOn w:val="a0"/>
    <w:uiPriority w:val="99"/>
    <w:semiHidden/>
    <w:unhideWhenUsed/>
    <w:rsid w:val="00FB6A6B"/>
    <w:rPr>
      <w:sz w:val="16"/>
      <w:szCs w:val="16"/>
    </w:rPr>
  </w:style>
  <w:style w:type="paragraph" w:styleId="af">
    <w:name w:val="annotation text"/>
    <w:basedOn w:val="a"/>
    <w:link w:val="af0"/>
    <w:uiPriority w:val="99"/>
    <w:semiHidden/>
    <w:unhideWhenUsed/>
    <w:rsid w:val="00FB6A6B"/>
    <w:pPr>
      <w:spacing w:line="240" w:lineRule="auto"/>
    </w:pPr>
    <w:rPr>
      <w:sz w:val="20"/>
      <w:szCs w:val="20"/>
    </w:rPr>
  </w:style>
  <w:style w:type="character" w:customStyle="1" w:styleId="af0">
    <w:name w:val="Текст примечания Знак"/>
    <w:basedOn w:val="a0"/>
    <w:link w:val="af"/>
    <w:uiPriority w:val="99"/>
    <w:semiHidden/>
    <w:rsid w:val="00FB6A6B"/>
    <w:rPr>
      <w:sz w:val="20"/>
      <w:szCs w:val="20"/>
    </w:rPr>
  </w:style>
  <w:style w:type="paragraph" w:styleId="af1">
    <w:name w:val="annotation subject"/>
    <w:basedOn w:val="af"/>
    <w:next w:val="af"/>
    <w:link w:val="af2"/>
    <w:uiPriority w:val="99"/>
    <w:semiHidden/>
    <w:unhideWhenUsed/>
    <w:rsid w:val="00FB6A6B"/>
    <w:rPr>
      <w:b/>
      <w:bCs/>
    </w:rPr>
  </w:style>
  <w:style w:type="character" w:customStyle="1" w:styleId="af2">
    <w:name w:val="Тема примечания Знак"/>
    <w:basedOn w:val="af0"/>
    <w:link w:val="af1"/>
    <w:uiPriority w:val="99"/>
    <w:semiHidden/>
    <w:rsid w:val="00FB6A6B"/>
    <w:rPr>
      <w:b/>
      <w:bCs/>
      <w:sz w:val="20"/>
      <w:szCs w:val="20"/>
    </w:rPr>
  </w:style>
  <w:style w:type="paragraph" w:styleId="af3">
    <w:name w:val="Revision"/>
    <w:hidden/>
    <w:uiPriority w:val="99"/>
    <w:semiHidden/>
    <w:rsid w:val="00FB6A6B"/>
    <w:pPr>
      <w:spacing w:after="0" w:line="240" w:lineRule="auto"/>
    </w:pPr>
  </w:style>
  <w:style w:type="paragraph" w:styleId="af4">
    <w:name w:val="No Spacing"/>
    <w:aliases w:val="АЛЬБОМНАЯ,No Spacing"/>
    <w:link w:val="af5"/>
    <w:uiPriority w:val="1"/>
    <w:qFormat/>
    <w:rsid w:val="00512F0D"/>
    <w:pPr>
      <w:spacing w:after="0" w:line="240" w:lineRule="auto"/>
    </w:pPr>
    <w:rPr>
      <w:rFonts w:cs="Times New Roman"/>
      <w:lang w:val="en-US"/>
    </w:rPr>
  </w:style>
  <w:style w:type="character" w:customStyle="1" w:styleId="af5">
    <w:name w:val="Без интервала Знак"/>
    <w:aliases w:val="АЛЬБОМНАЯ Знак,No Spacing Знак"/>
    <w:link w:val="af4"/>
    <w:uiPriority w:val="1"/>
    <w:rsid w:val="00512F0D"/>
    <w:rPr>
      <w:rFonts w:ascii="Calibri" w:eastAsia="Calibri" w:hAnsi="Calibri" w:cs="Times New Roman"/>
      <w:kern w:val="0"/>
      <w:lang w:val="en-US"/>
    </w:rPr>
  </w:style>
  <w:style w:type="paragraph" w:styleId="af6">
    <w:name w:val="Body Text"/>
    <w:basedOn w:val="a"/>
    <w:link w:val="af7"/>
    <w:unhideWhenUsed/>
    <w:rsid w:val="00F15922"/>
    <w:pPr>
      <w:spacing w:after="120"/>
    </w:pPr>
  </w:style>
  <w:style w:type="character" w:customStyle="1" w:styleId="af7">
    <w:name w:val="Основной текст Знак"/>
    <w:basedOn w:val="a0"/>
    <w:link w:val="af6"/>
    <w:rsid w:val="00F15922"/>
  </w:style>
  <w:style w:type="paragraph" w:styleId="21">
    <w:name w:val="Body Text 2"/>
    <w:basedOn w:val="a"/>
    <w:link w:val="22"/>
    <w:uiPriority w:val="99"/>
    <w:unhideWhenUsed/>
    <w:rsid w:val="00DD62D2"/>
    <w:pPr>
      <w:spacing w:after="120" w:line="480" w:lineRule="auto"/>
    </w:pPr>
  </w:style>
  <w:style w:type="character" w:customStyle="1" w:styleId="22">
    <w:name w:val="Основной текст 2 Знак"/>
    <w:basedOn w:val="a0"/>
    <w:link w:val="21"/>
    <w:uiPriority w:val="99"/>
    <w:rsid w:val="00DD62D2"/>
  </w:style>
  <w:style w:type="character" w:customStyle="1" w:styleId="20">
    <w:name w:val="Заголовок 2 Знак"/>
    <w:basedOn w:val="a0"/>
    <w:link w:val="2"/>
    <w:uiPriority w:val="9"/>
    <w:rsid w:val="00DD62D2"/>
    <w:rPr>
      <w:rFonts w:ascii="Times New Roman" w:eastAsia="Times New Roman" w:hAnsi="Times New Roman" w:cs="Times New Roman"/>
      <w:kern w:val="0"/>
      <w:sz w:val="28"/>
      <w:szCs w:val="20"/>
      <w:lang w:val="x-none" w:eastAsia="x-none"/>
    </w:rPr>
  </w:style>
  <w:style w:type="paragraph" w:styleId="af8">
    <w:name w:val="Balloon Text"/>
    <w:basedOn w:val="a"/>
    <w:link w:val="af9"/>
    <w:semiHidden/>
    <w:unhideWhenUsed/>
    <w:rsid w:val="00DD62D2"/>
    <w:pPr>
      <w:widowControl w:val="0"/>
      <w:autoSpaceDE w:val="0"/>
      <w:autoSpaceDN w:val="0"/>
      <w:adjustRightInd w:val="0"/>
      <w:spacing w:after="0" w:line="240" w:lineRule="auto"/>
      <w:jc w:val="both"/>
    </w:pPr>
    <w:rPr>
      <w:rFonts w:ascii="Tahoma" w:eastAsia="Times New Roman" w:hAnsi="Tahoma" w:cs="Times New Roman"/>
      <w:sz w:val="16"/>
      <w:szCs w:val="16"/>
      <w:lang w:val="x-none"/>
    </w:rPr>
  </w:style>
  <w:style w:type="character" w:customStyle="1" w:styleId="af9">
    <w:name w:val="Текст выноски Знак"/>
    <w:basedOn w:val="a0"/>
    <w:link w:val="af8"/>
    <w:semiHidden/>
    <w:rsid w:val="00DD62D2"/>
    <w:rPr>
      <w:rFonts w:ascii="Tahoma" w:eastAsia="Times New Roman" w:hAnsi="Tahoma" w:cs="Times New Roman"/>
      <w:kern w:val="0"/>
      <w:sz w:val="16"/>
      <w:szCs w:val="16"/>
      <w:lang w:val="x-none" w:eastAsia="ru-RU"/>
    </w:rPr>
  </w:style>
  <w:style w:type="paragraph" w:styleId="afa">
    <w:name w:val="header"/>
    <w:basedOn w:val="a"/>
    <w:link w:val="afb"/>
    <w:unhideWhenUsed/>
    <w:rsid w:val="00DD62D2"/>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24"/>
      <w:szCs w:val="24"/>
      <w:lang w:val="x-none"/>
    </w:rPr>
  </w:style>
  <w:style w:type="character" w:customStyle="1" w:styleId="afb">
    <w:name w:val="Верхний колонтитул Знак"/>
    <w:basedOn w:val="a0"/>
    <w:link w:val="afa"/>
    <w:rsid w:val="00DD62D2"/>
    <w:rPr>
      <w:rFonts w:ascii="Times New Roman" w:eastAsia="Times New Roman" w:hAnsi="Times New Roman" w:cs="Times New Roman"/>
      <w:kern w:val="0"/>
      <w:sz w:val="24"/>
      <w:szCs w:val="24"/>
      <w:lang w:val="x-none" w:eastAsia="ru-RU"/>
    </w:rPr>
  </w:style>
  <w:style w:type="paragraph" w:styleId="afc">
    <w:name w:val="footer"/>
    <w:basedOn w:val="a"/>
    <w:link w:val="afd"/>
    <w:unhideWhenUsed/>
    <w:rsid w:val="00DD62D2"/>
    <w:pPr>
      <w:widowControl w:val="0"/>
      <w:tabs>
        <w:tab w:val="center" w:pos="4677"/>
        <w:tab w:val="right" w:pos="9355"/>
      </w:tabs>
      <w:autoSpaceDE w:val="0"/>
      <w:autoSpaceDN w:val="0"/>
      <w:adjustRightInd w:val="0"/>
      <w:spacing w:after="0" w:line="240" w:lineRule="auto"/>
      <w:jc w:val="both"/>
    </w:pPr>
    <w:rPr>
      <w:rFonts w:ascii="Times New Roman" w:eastAsia="Times New Roman" w:hAnsi="Times New Roman" w:cs="Times New Roman"/>
      <w:sz w:val="24"/>
      <w:szCs w:val="24"/>
      <w:lang w:val="x-none"/>
    </w:rPr>
  </w:style>
  <w:style w:type="character" w:customStyle="1" w:styleId="afd">
    <w:name w:val="Нижний колонтитул Знак"/>
    <w:basedOn w:val="a0"/>
    <w:link w:val="afc"/>
    <w:rsid w:val="00DD62D2"/>
    <w:rPr>
      <w:rFonts w:ascii="Times New Roman" w:eastAsia="Times New Roman" w:hAnsi="Times New Roman" w:cs="Times New Roman"/>
      <w:kern w:val="0"/>
      <w:sz w:val="24"/>
      <w:szCs w:val="24"/>
      <w:lang w:val="x-none" w:eastAsia="ru-RU"/>
    </w:rPr>
  </w:style>
  <w:style w:type="paragraph" w:customStyle="1" w:styleId="afe">
    <w:name w:val="Основной"/>
    <w:qFormat/>
    <w:rsid w:val="00DD62D2"/>
    <w:pPr>
      <w:autoSpaceDE w:val="0"/>
      <w:autoSpaceDN w:val="0"/>
      <w:spacing w:after="0" w:line="240" w:lineRule="auto"/>
    </w:pPr>
    <w:rPr>
      <w:rFonts w:ascii="Times New Roman" w:eastAsia="Times New Roman" w:hAnsi="Times New Roman" w:cs="Times New Roman"/>
      <w:sz w:val="24"/>
      <w:szCs w:val="24"/>
    </w:rPr>
  </w:style>
  <w:style w:type="paragraph" w:customStyle="1" w:styleId="FR1">
    <w:name w:val="FR1"/>
    <w:uiPriority w:val="34"/>
    <w:qFormat/>
    <w:rsid w:val="00DD62D2"/>
    <w:pPr>
      <w:widowControl w:val="0"/>
      <w:autoSpaceDE w:val="0"/>
      <w:autoSpaceDN w:val="0"/>
      <w:adjustRightInd w:val="0"/>
      <w:spacing w:after="0" w:line="480" w:lineRule="auto"/>
      <w:ind w:left="40" w:firstLine="560"/>
    </w:pPr>
    <w:rPr>
      <w:rFonts w:ascii="Arial" w:eastAsia="Times New Roman" w:hAnsi="Arial" w:cs="Arial"/>
      <w:sz w:val="16"/>
      <w:szCs w:val="16"/>
    </w:rPr>
  </w:style>
  <w:style w:type="character" w:customStyle="1" w:styleId="12">
    <w:name w:val="Основной текст с отступом Знак1"/>
    <w:basedOn w:val="a0"/>
    <w:semiHidden/>
    <w:rsid w:val="00DD62D2"/>
    <w:rPr>
      <w:rFonts w:ascii="Times New Roman" w:eastAsia="Times New Roman" w:hAnsi="Times New Roman"/>
      <w:sz w:val="24"/>
      <w:szCs w:val="24"/>
    </w:rPr>
  </w:style>
  <w:style w:type="paragraph" w:styleId="aff">
    <w:name w:val="Plain Text"/>
    <w:basedOn w:val="a"/>
    <w:link w:val="aff0"/>
    <w:unhideWhenUsed/>
    <w:rsid w:val="00DD62D2"/>
    <w:pPr>
      <w:autoSpaceDE w:val="0"/>
      <w:autoSpaceDN w:val="0"/>
      <w:spacing w:after="0" w:line="240" w:lineRule="auto"/>
    </w:pPr>
    <w:rPr>
      <w:rFonts w:ascii="Courier New" w:eastAsia="Times New Roman" w:hAnsi="Courier New" w:cs="Times New Roman"/>
      <w:sz w:val="20"/>
      <w:szCs w:val="20"/>
      <w:lang w:val="x-none" w:eastAsia="x-none"/>
    </w:rPr>
  </w:style>
  <w:style w:type="character" w:customStyle="1" w:styleId="aff0">
    <w:name w:val="Текст Знак"/>
    <w:basedOn w:val="a0"/>
    <w:link w:val="aff"/>
    <w:rsid w:val="00DD62D2"/>
    <w:rPr>
      <w:rFonts w:ascii="Courier New" w:eastAsia="Times New Roman" w:hAnsi="Courier New" w:cs="Times New Roman"/>
      <w:kern w:val="0"/>
      <w:sz w:val="20"/>
      <w:szCs w:val="20"/>
      <w:lang w:val="x-none" w:eastAsia="x-none"/>
    </w:rPr>
  </w:style>
  <w:style w:type="character" w:styleId="aff1">
    <w:name w:val="page number"/>
    <w:basedOn w:val="a0"/>
    <w:uiPriority w:val="99"/>
    <w:rsid w:val="00DD62D2"/>
  </w:style>
  <w:style w:type="paragraph" w:customStyle="1" w:styleId="13">
    <w:name w:val="Без интервала1"/>
    <w:uiPriority w:val="1"/>
    <w:qFormat/>
    <w:rsid w:val="00DD62D2"/>
    <w:pPr>
      <w:spacing w:after="0" w:line="240" w:lineRule="auto"/>
    </w:pPr>
    <w:rPr>
      <w:rFonts w:ascii="Times New Roman" w:eastAsia="Times New Roman" w:hAnsi="Times New Roman" w:cs="Times New Roman"/>
      <w:sz w:val="28"/>
      <w:szCs w:val="28"/>
    </w:rPr>
  </w:style>
  <w:style w:type="paragraph" w:styleId="23">
    <w:name w:val="Body Text Indent 2"/>
    <w:basedOn w:val="a"/>
    <w:link w:val="24"/>
    <w:semiHidden/>
    <w:unhideWhenUsed/>
    <w:rsid w:val="00DD62D2"/>
    <w:pPr>
      <w:spacing w:after="120" w:line="480" w:lineRule="auto"/>
      <w:ind w:left="283"/>
    </w:pPr>
    <w:rPr>
      <w:rFonts w:ascii="Times New Roman" w:eastAsia="Times New Roman" w:hAnsi="Times New Roman" w:cs="Times New Roman"/>
      <w:sz w:val="24"/>
      <w:szCs w:val="20"/>
      <w:lang w:val="x-none" w:eastAsia="x-none"/>
    </w:rPr>
  </w:style>
  <w:style w:type="character" w:customStyle="1" w:styleId="24">
    <w:name w:val="Основной текст с отступом 2 Знак"/>
    <w:basedOn w:val="a0"/>
    <w:link w:val="23"/>
    <w:semiHidden/>
    <w:rsid w:val="00DD62D2"/>
    <w:rPr>
      <w:rFonts w:ascii="Times New Roman" w:eastAsia="Times New Roman" w:hAnsi="Times New Roman" w:cs="Times New Roman"/>
      <w:kern w:val="0"/>
      <w:sz w:val="24"/>
      <w:szCs w:val="20"/>
      <w:lang w:val="x-none" w:eastAsia="x-none"/>
    </w:rPr>
  </w:style>
  <w:style w:type="paragraph" w:customStyle="1" w:styleId="msonormalcxspmiddle">
    <w:name w:val="msonormalcxspmiddle"/>
    <w:basedOn w:val="a"/>
    <w:rsid w:val="00DD62D2"/>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9">
    <w:name w:val="Style9"/>
    <w:basedOn w:val="a"/>
    <w:rsid w:val="00DD62D2"/>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14">
    <w:name w:val="1"/>
    <w:basedOn w:val="a"/>
    <w:next w:val="ab"/>
    <w:uiPriority w:val="99"/>
    <w:unhideWhenUsed/>
    <w:rsid w:val="00DD62D2"/>
    <w:pPr>
      <w:spacing w:before="100" w:beforeAutospacing="1" w:after="100" w:afterAutospacing="1" w:line="240" w:lineRule="auto"/>
      <w:ind w:firstLine="225"/>
    </w:pPr>
    <w:rPr>
      <w:rFonts w:ascii="Times New Roman" w:eastAsia="Times New Roman" w:hAnsi="Times New Roman" w:cs="Times New Roman"/>
      <w:sz w:val="20"/>
      <w:szCs w:val="20"/>
    </w:rPr>
  </w:style>
  <w:style w:type="paragraph" w:customStyle="1" w:styleId="220">
    <w:name w:val="Основной текст 22"/>
    <w:basedOn w:val="a"/>
    <w:rsid w:val="00DD62D2"/>
    <w:pPr>
      <w:autoSpaceDE w:val="0"/>
      <w:autoSpaceDN w:val="0"/>
      <w:spacing w:after="0" w:line="360" w:lineRule="auto"/>
      <w:jc w:val="both"/>
    </w:pPr>
    <w:rPr>
      <w:rFonts w:ascii="Times New Roman" w:eastAsia="Times New Roman" w:hAnsi="Times New Roman" w:cs="Times New Roman"/>
      <w:sz w:val="24"/>
      <w:szCs w:val="20"/>
    </w:rPr>
  </w:style>
  <w:style w:type="character" w:customStyle="1" w:styleId="s0">
    <w:name w:val="s0"/>
    <w:rsid w:val="00DD62D2"/>
    <w:rPr>
      <w:rFonts w:ascii="Times New Roman" w:hAnsi="Times New Roman" w:cs="Times New Roman" w:hint="default"/>
      <w:b w:val="0"/>
      <w:bCs w:val="0"/>
      <w:i w:val="0"/>
      <w:iCs w:val="0"/>
      <w:strike w:val="0"/>
      <w:dstrike w:val="0"/>
      <w:color w:val="000000"/>
      <w:sz w:val="24"/>
      <w:szCs w:val="24"/>
      <w:u w:val="none"/>
      <w:effect w:val="none"/>
    </w:rPr>
  </w:style>
  <w:style w:type="paragraph" w:styleId="31">
    <w:name w:val="Body Text 3"/>
    <w:basedOn w:val="a"/>
    <w:link w:val="32"/>
    <w:rsid w:val="00DD62D2"/>
    <w:pPr>
      <w:spacing w:after="120" w:line="240" w:lineRule="auto"/>
    </w:pPr>
    <w:rPr>
      <w:rFonts w:ascii="Times New Roman" w:eastAsia="Times New Roman" w:hAnsi="Times New Roman" w:cs="Times New Roman"/>
      <w:sz w:val="16"/>
      <w:szCs w:val="16"/>
      <w:lang w:val="x-none" w:eastAsia="x-none"/>
    </w:rPr>
  </w:style>
  <w:style w:type="character" w:customStyle="1" w:styleId="32">
    <w:name w:val="Основной текст 3 Знак"/>
    <w:basedOn w:val="a0"/>
    <w:link w:val="31"/>
    <w:rsid w:val="00DD62D2"/>
    <w:rPr>
      <w:rFonts w:ascii="Times New Roman" w:eastAsia="Times New Roman" w:hAnsi="Times New Roman" w:cs="Times New Roman"/>
      <w:kern w:val="0"/>
      <w:sz w:val="16"/>
      <w:szCs w:val="16"/>
      <w:lang w:val="x-none" w:eastAsia="x-none"/>
    </w:rPr>
  </w:style>
  <w:style w:type="paragraph" w:customStyle="1" w:styleId="Style7">
    <w:name w:val="Style7"/>
    <w:basedOn w:val="a"/>
    <w:rsid w:val="00DD62D2"/>
    <w:pPr>
      <w:widowControl w:val="0"/>
      <w:autoSpaceDE w:val="0"/>
      <w:autoSpaceDN w:val="0"/>
      <w:adjustRightInd w:val="0"/>
      <w:spacing w:after="0" w:line="207" w:lineRule="exact"/>
      <w:ind w:firstLine="278"/>
      <w:jc w:val="both"/>
    </w:pPr>
    <w:rPr>
      <w:rFonts w:ascii="Times New Roman" w:eastAsia="Times New Roman" w:hAnsi="Times New Roman" w:cs="Times New Roman"/>
      <w:sz w:val="24"/>
      <w:szCs w:val="24"/>
    </w:rPr>
  </w:style>
  <w:style w:type="character" w:customStyle="1" w:styleId="FontStyle28">
    <w:name w:val="Font Style28"/>
    <w:uiPriority w:val="99"/>
    <w:rsid w:val="00DD62D2"/>
    <w:rPr>
      <w:rFonts w:ascii="Times New Roman" w:hAnsi="Times New Roman" w:cs="Times New Roman" w:hint="default"/>
      <w:sz w:val="18"/>
      <w:szCs w:val="18"/>
    </w:rPr>
  </w:style>
  <w:style w:type="character" w:customStyle="1" w:styleId="FontStyle52">
    <w:name w:val="Font Style52"/>
    <w:rsid w:val="00DD62D2"/>
    <w:rPr>
      <w:rFonts w:ascii="Times New Roman" w:hAnsi="Times New Roman" w:cs="Times New Roman" w:hint="default"/>
      <w:sz w:val="22"/>
      <w:szCs w:val="22"/>
    </w:rPr>
  </w:style>
  <w:style w:type="character" w:customStyle="1" w:styleId="30">
    <w:name w:val="Заголовок 3 Знак"/>
    <w:basedOn w:val="a0"/>
    <w:link w:val="3"/>
    <w:uiPriority w:val="9"/>
    <w:semiHidden/>
    <w:rsid w:val="00F2649F"/>
    <w:rPr>
      <w:rFonts w:ascii="Arial" w:eastAsia="Times New Roman" w:hAnsi="Arial" w:cs="Arial"/>
      <w:b/>
      <w:bCs/>
      <w:kern w:val="0"/>
      <w:sz w:val="26"/>
      <w:szCs w:val="26"/>
      <w:lang w:val="kk-KZ" w:eastAsia="ru-RU"/>
    </w:rPr>
  </w:style>
  <w:style w:type="character" w:customStyle="1" w:styleId="40">
    <w:name w:val="Заголовок 4 Знак"/>
    <w:basedOn w:val="a0"/>
    <w:link w:val="4"/>
    <w:uiPriority w:val="9"/>
    <w:semiHidden/>
    <w:rsid w:val="00F2649F"/>
    <w:rPr>
      <w:rFonts w:ascii="Times New Roman" w:eastAsia="Times New Roman" w:hAnsi="Times New Roman" w:cs="Times New Roman"/>
      <w:b/>
      <w:bCs/>
      <w:kern w:val="0"/>
      <w:sz w:val="28"/>
      <w:szCs w:val="28"/>
      <w:lang w:val="kk-KZ" w:eastAsia="ru-RU"/>
    </w:rPr>
  </w:style>
  <w:style w:type="character" w:customStyle="1" w:styleId="50">
    <w:name w:val="Заголовок 5 Знак"/>
    <w:basedOn w:val="a0"/>
    <w:link w:val="5"/>
    <w:uiPriority w:val="9"/>
    <w:semiHidden/>
    <w:rsid w:val="00F2649F"/>
    <w:rPr>
      <w:rFonts w:ascii="Times New Roman" w:eastAsia="Times New Roman" w:hAnsi="Times New Roman" w:cs="Times New Roman"/>
      <w:b/>
      <w:kern w:val="0"/>
      <w:lang w:val="kk-KZ" w:eastAsia="ru-RU"/>
    </w:rPr>
  </w:style>
  <w:style w:type="character" w:customStyle="1" w:styleId="60">
    <w:name w:val="Заголовок 6 Знак"/>
    <w:basedOn w:val="a0"/>
    <w:link w:val="6"/>
    <w:uiPriority w:val="9"/>
    <w:semiHidden/>
    <w:rsid w:val="00F2649F"/>
    <w:rPr>
      <w:rFonts w:ascii="Times New Roman" w:eastAsia="Times New Roman" w:hAnsi="Times New Roman" w:cs="Times New Roman"/>
      <w:b/>
      <w:kern w:val="0"/>
      <w:sz w:val="20"/>
      <w:szCs w:val="20"/>
      <w:lang w:val="kk-KZ" w:eastAsia="ru-RU"/>
    </w:rPr>
  </w:style>
  <w:style w:type="character" w:customStyle="1" w:styleId="70">
    <w:name w:val="Заголовок 7 Знак"/>
    <w:basedOn w:val="a0"/>
    <w:link w:val="7"/>
    <w:semiHidden/>
    <w:rsid w:val="00F2649F"/>
    <w:rPr>
      <w:rFonts w:ascii="Times New Roman" w:eastAsia="Times New Roman" w:hAnsi="Times New Roman" w:cs="Times New Roman"/>
      <w:kern w:val="0"/>
      <w:sz w:val="24"/>
      <w:szCs w:val="24"/>
      <w:lang w:val="kk-KZ" w:eastAsia="ru-RU"/>
    </w:rPr>
  </w:style>
  <w:style w:type="paragraph" w:styleId="HTML">
    <w:name w:val="HTML Preformatted"/>
    <w:basedOn w:val="a"/>
    <w:link w:val="HTML0"/>
    <w:uiPriority w:val="99"/>
    <w:unhideWhenUsed/>
    <w:qFormat/>
    <w:rsid w:val="00F2649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kk-KZ"/>
    </w:rPr>
  </w:style>
  <w:style w:type="character" w:customStyle="1" w:styleId="HTML0">
    <w:name w:val="Стандартный HTML Знак"/>
    <w:basedOn w:val="a0"/>
    <w:link w:val="HTML"/>
    <w:uiPriority w:val="99"/>
    <w:qFormat/>
    <w:rsid w:val="00F2649F"/>
    <w:rPr>
      <w:rFonts w:ascii="Courier New" w:eastAsia="Times New Roman" w:hAnsi="Courier New" w:cs="Times New Roman"/>
      <w:kern w:val="0"/>
      <w:sz w:val="20"/>
      <w:szCs w:val="20"/>
      <w:lang w:val="kk-KZ" w:eastAsia="ru-RU"/>
    </w:rPr>
  </w:style>
  <w:style w:type="character" w:customStyle="1" w:styleId="a4">
    <w:name w:val="Заголовок Знак"/>
    <w:aliases w:val=" Знак Знак"/>
    <w:basedOn w:val="a0"/>
    <w:link w:val="a3"/>
    <w:uiPriority w:val="10"/>
    <w:locked/>
    <w:rsid w:val="00F2649F"/>
    <w:rPr>
      <w:b/>
      <w:sz w:val="72"/>
      <w:szCs w:val="72"/>
      <w:lang w:eastAsia="ru-RU"/>
    </w:rPr>
  </w:style>
  <w:style w:type="character" w:customStyle="1" w:styleId="aff2">
    <w:name w:val="Подзаголовок Знак"/>
    <w:basedOn w:val="a0"/>
    <w:link w:val="aff3"/>
    <w:uiPriority w:val="11"/>
    <w:locked/>
    <w:rsid w:val="00F2649F"/>
    <w:rPr>
      <w:rFonts w:ascii="Georgia" w:eastAsia="Georgia" w:hAnsi="Georgia" w:cs="Georgia"/>
      <w:i/>
      <w:color w:val="666666"/>
      <w:sz w:val="48"/>
      <w:szCs w:val="48"/>
      <w:lang w:eastAsia="ru-RU"/>
    </w:rPr>
  </w:style>
  <w:style w:type="paragraph" w:customStyle="1" w:styleId="author">
    <w:name w:val="author"/>
    <w:basedOn w:val="a"/>
    <w:uiPriority w:val="34"/>
    <w:semiHidden/>
    <w:qFormat/>
    <w:rsid w:val="00F2649F"/>
    <w:pPr>
      <w:spacing w:before="100" w:beforeAutospacing="1" w:after="100" w:afterAutospacing="1" w:line="240" w:lineRule="auto"/>
    </w:pPr>
    <w:rPr>
      <w:rFonts w:ascii="Times New Roman" w:eastAsia="Times New Roman" w:hAnsi="Times New Roman" w:cs="Times New Roman"/>
      <w:sz w:val="24"/>
      <w:szCs w:val="24"/>
      <w:lang w:val="kk-KZ"/>
    </w:rPr>
  </w:style>
  <w:style w:type="paragraph" w:customStyle="1" w:styleId="15">
    <w:name w:val="Абзац списка1"/>
    <w:basedOn w:val="a"/>
    <w:uiPriority w:val="34"/>
    <w:semiHidden/>
    <w:qFormat/>
    <w:rsid w:val="00F2649F"/>
    <w:pPr>
      <w:spacing w:after="200" w:line="276" w:lineRule="auto"/>
      <w:ind w:left="720"/>
      <w:contextualSpacing/>
    </w:pPr>
    <w:rPr>
      <w:rFonts w:eastAsia="Times New Roman" w:cs="Times New Roman"/>
      <w:lang w:val="kk-KZ"/>
    </w:rPr>
  </w:style>
  <w:style w:type="character" w:customStyle="1" w:styleId="71">
    <w:name w:val="Заголовок 7 Знак1"/>
    <w:basedOn w:val="a0"/>
    <w:semiHidden/>
    <w:rsid w:val="00F2649F"/>
    <w:rPr>
      <w:rFonts w:asciiTheme="majorHAnsi" w:eastAsiaTheme="majorEastAsia" w:hAnsiTheme="majorHAnsi" w:cstheme="majorBidi"/>
      <w:i/>
      <w:iCs/>
      <w:color w:val="1F3763" w:themeColor="accent1" w:themeShade="7F"/>
      <w:lang w:eastAsia="ru-RU"/>
    </w:rPr>
  </w:style>
  <w:style w:type="character" w:customStyle="1" w:styleId="16">
    <w:name w:val="Заголовок Знак1"/>
    <w:basedOn w:val="a0"/>
    <w:uiPriority w:val="10"/>
    <w:rsid w:val="00F2649F"/>
    <w:rPr>
      <w:rFonts w:asciiTheme="majorHAnsi" w:eastAsiaTheme="majorEastAsia" w:hAnsiTheme="majorHAnsi" w:cstheme="majorBidi"/>
      <w:spacing w:val="-10"/>
      <w:kern w:val="28"/>
      <w:sz w:val="56"/>
      <w:szCs w:val="56"/>
    </w:rPr>
  </w:style>
  <w:style w:type="character" w:customStyle="1" w:styleId="210">
    <w:name w:val="Основной текст 2 Знак1"/>
    <w:basedOn w:val="a0"/>
    <w:uiPriority w:val="99"/>
    <w:semiHidden/>
    <w:rsid w:val="00F2649F"/>
    <w:rPr>
      <w:rFonts w:ascii="Times New Roman" w:eastAsia="Times New Roman" w:hAnsi="Times New Roman" w:cs="Times New Roman"/>
      <w:kern w:val="0"/>
      <w:sz w:val="24"/>
      <w:szCs w:val="24"/>
      <w:lang w:val="kk-KZ" w:eastAsia="ru-RU"/>
    </w:rPr>
  </w:style>
  <w:style w:type="character" w:customStyle="1" w:styleId="17">
    <w:name w:val="Текст Знак1"/>
    <w:basedOn w:val="a0"/>
    <w:semiHidden/>
    <w:rsid w:val="00F2649F"/>
    <w:rPr>
      <w:rFonts w:ascii="Consolas" w:eastAsia="Times New Roman" w:hAnsi="Consolas" w:cs="Times New Roman"/>
      <w:kern w:val="0"/>
      <w:sz w:val="21"/>
      <w:szCs w:val="21"/>
      <w:lang w:val="kk-KZ" w:eastAsia="ru-RU"/>
    </w:rPr>
  </w:style>
  <w:style w:type="character" w:customStyle="1" w:styleId="s1">
    <w:name w:val="s1"/>
    <w:rsid w:val="00F2649F"/>
  </w:style>
  <w:style w:type="character" w:customStyle="1" w:styleId="18">
    <w:name w:val="Основной текст Знак1"/>
    <w:basedOn w:val="a0"/>
    <w:semiHidden/>
    <w:rsid w:val="00F2649F"/>
    <w:rPr>
      <w:rFonts w:ascii="Times New Roman" w:eastAsia="Times New Roman" w:hAnsi="Times New Roman" w:cs="Times New Roman"/>
      <w:kern w:val="0"/>
      <w:sz w:val="24"/>
      <w:szCs w:val="24"/>
      <w:lang w:val="kk-KZ" w:eastAsia="ru-RU"/>
    </w:rPr>
  </w:style>
  <w:style w:type="character" w:customStyle="1" w:styleId="a-size-large">
    <w:name w:val="a-size-large"/>
    <w:basedOn w:val="a0"/>
    <w:rsid w:val="00F2649F"/>
  </w:style>
  <w:style w:type="character" w:customStyle="1" w:styleId="a-size-medium">
    <w:name w:val="a-size-medium"/>
    <w:basedOn w:val="a0"/>
    <w:rsid w:val="00F2649F"/>
  </w:style>
  <w:style w:type="character" w:customStyle="1" w:styleId="a-declarative">
    <w:name w:val="a-declarative"/>
    <w:basedOn w:val="a0"/>
    <w:rsid w:val="00F2649F"/>
  </w:style>
  <w:style w:type="character" w:customStyle="1" w:styleId="a-color-secondary">
    <w:name w:val="a-color-secondary"/>
    <w:basedOn w:val="a0"/>
    <w:rsid w:val="00F2649F"/>
  </w:style>
  <w:style w:type="character" w:customStyle="1" w:styleId="19">
    <w:name w:val="Верхний колонтитул Знак1"/>
    <w:basedOn w:val="a0"/>
    <w:semiHidden/>
    <w:rsid w:val="00F2649F"/>
    <w:rPr>
      <w:rFonts w:ascii="Times New Roman" w:eastAsia="Times New Roman" w:hAnsi="Times New Roman" w:cs="Times New Roman"/>
      <w:kern w:val="0"/>
      <w:sz w:val="24"/>
      <w:szCs w:val="24"/>
      <w:lang w:val="kk-KZ" w:eastAsia="ru-RU"/>
    </w:rPr>
  </w:style>
  <w:style w:type="character" w:customStyle="1" w:styleId="1a">
    <w:name w:val="Нижний колонтитул Знак1"/>
    <w:basedOn w:val="a0"/>
    <w:semiHidden/>
    <w:rsid w:val="00F2649F"/>
    <w:rPr>
      <w:rFonts w:ascii="Times New Roman" w:eastAsia="Times New Roman" w:hAnsi="Times New Roman" w:cs="Times New Roman"/>
      <w:kern w:val="0"/>
      <w:sz w:val="24"/>
      <w:szCs w:val="24"/>
      <w:lang w:val="kk-KZ" w:eastAsia="ru-RU"/>
    </w:rPr>
  </w:style>
  <w:style w:type="character" w:customStyle="1" w:styleId="25">
    <w:name w:val="Неразрешенное упоминание2"/>
    <w:basedOn w:val="a0"/>
    <w:uiPriority w:val="99"/>
    <w:semiHidden/>
    <w:rsid w:val="00F2649F"/>
    <w:rPr>
      <w:color w:val="605E5C"/>
      <w:shd w:val="clear" w:color="auto" w:fill="E1DFDD"/>
    </w:rPr>
  </w:style>
  <w:style w:type="character" w:customStyle="1" w:styleId="33">
    <w:name w:val="Неразрешенное упоминание3"/>
    <w:basedOn w:val="a0"/>
    <w:uiPriority w:val="99"/>
    <w:semiHidden/>
    <w:rsid w:val="00F2649F"/>
    <w:rPr>
      <w:color w:val="605E5C"/>
      <w:shd w:val="clear" w:color="auto" w:fill="E1DFDD"/>
    </w:rPr>
  </w:style>
  <w:style w:type="character" w:customStyle="1" w:styleId="w">
    <w:name w:val="w"/>
    <w:basedOn w:val="a0"/>
    <w:rsid w:val="00F2649F"/>
  </w:style>
  <w:style w:type="character" w:customStyle="1" w:styleId="apple-converted-space">
    <w:name w:val="apple-converted-space"/>
    <w:basedOn w:val="a0"/>
    <w:rsid w:val="00F2649F"/>
  </w:style>
  <w:style w:type="character" w:customStyle="1" w:styleId="1b">
    <w:name w:val="Текст выноски Знак1"/>
    <w:basedOn w:val="a0"/>
    <w:semiHidden/>
    <w:rsid w:val="00F2649F"/>
    <w:rPr>
      <w:rFonts w:ascii="Segoe UI" w:eastAsia="Times New Roman" w:hAnsi="Segoe UI" w:cs="Segoe UI"/>
      <w:kern w:val="0"/>
      <w:sz w:val="18"/>
      <w:szCs w:val="18"/>
      <w:lang w:val="kk-KZ" w:eastAsia="ru-RU"/>
    </w:rPr>
  </w:style>
  <w:style w:type="character" w:customStyle="1" w:styleId="41">
    <w:name w:val="Неразрешенное упоминание4"/>
    <w:basedOn w:val="a0"/>
    <w:uiPriority w:val="99"/>
    <w:semiHidden/>
    <w:rsid w:val="00F2649F"/>
    <w:rPr>
      <w:color w:val="605E5C"/>
      <w:shd w:val="clear" w:color="auto" w:fill="E1DFDD"/>
    </w:rPr>
  </w:style>
  <w:style w:type="paragraph" w:styleId="aff3">
    <w:name w:val="Subtitle"/>
    <w:basedOn w:val="a"/>
    <w:next w:val="a"/>
    <w:link w:val="aff2"/>
    <w:uiPriority w:val="11"/>
    <w:qFormat/>
    <w:pPr>
      <w:keepNext/>
      <w:keepLines/>
      <w:spacing w:before="360" w:after="80" w:line="240" w:lineRule="auto"/>
    </w:pPr>
    <w:rPr>
      <w:rFonts w:ascii="Georgia" w:eastAsia="Georgia" w:hAnsi="Georgia" w:cs="Georgia"/>
      <w:i/>
      <w:color w:val="666666"/>
      <w:sz w:val="48"/>
      <w:szCs w:val="48"/>
    </w:rPr>
  </w:style>
  <w:style w:type="character" w:customStyle="1" w:styleId="1c">
    <w:name w:val="Подзаголовок Знак1"/>
    <w:basedOn w:val="a0"/>
    <w:uiPriority w:val="11"/>
    <w:rsid w:val="00F2649F"/>
    <w:rPr>
      <w:rFonts w:eastAsiaTheme="minorEastAsia"/>
      <w:color w:val="5A5A5A" w:themeColor="text1" w:themeTint="A5"/>
      <w:spacing w:val="15"/>
    </w:rPr>
  </w:style>
  <w:style w:type="table" w:customStyle="1" w:styleId="TableNormal0">
    <w:name w:val="Table Normal"/>
    <w:rsid w:val="00F2649F"/>
    <w:pPr>
      <w:spacing w:after="0" w:line="240" w:lineRule="auto"/>
    </w:pPr>
    <w:rPr>
      <w:rFonts w:ascii="Times New Roman" w:eastAsia="Times New Roman" w:hAnsi="Times New Roman" w:cs="Times New Roman"/>
      <w:sz w:val="24"/>
      <w:szCs w:val="24"/>
      <w:lang w:val="kk-KZ" w:eastAsia="ko-KR"/>
    </w:rPr>
    <w:tblPr>
      <w:tblCellMar>
        <w:top w:w="0" w:type="dxa"/>
        <w:left w:w="0" w:type="dxa"/>
        <w:bottom w:w="0" w:type="dxa"/>
        <w:right w:w="0" w:type="dxa"/>
      </w:tblCellMar>
    </w:tblPr>
  </w:style>
  <w:style w:type="paragraph" w:customStyle="1" w:styleId="Default">
    <w:name w:val="Default"/>
    <w:rsid w:val="00041D0C"/>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note">
    <w:name w:val="note"/>
    <w:rsid w:val="002747F9"/>
  </w:style>
  <w:style w:type="paragraph" w:customStyle="1" w:styleId="211">
    <w:name w:val="Основной текст 21"/>
    <w:basedOn w:val="a"/>
    <w:rsid w:val="008C53E9"/>
    <w:pPr>
      <w:spacing w:after="0" w:line="240" w:lineRule="auto"/>
      <w:jc w:val="both"/>
    </w:pPr>
    <w:rPr>
      <w:rFonts w:ascii="Times/Kazakh" w:eastAsia="SimSun" w:hAnsi="Times/Kazakh" w:cs="Times New Roman"/>
      <w:b/>
      <w:szCs w:val="20"/>
    </w:rPr>
  </w:style>
  <w:style w:type="table" w:customStyle="1" w:styleId="aff4">
    <w:basedOn w:val="TableNormal0"/>
    <w:tblPr>
      <w:tblStyleRowBandSize w:val="1"/>
      <w:tblStyleColBandSize w:val="1"/>
      <w:tblCellMar>
        <w:left w:w="108" w:type="dxa"/>
        <w:right w:w="108" w:type="dxa"/>
      </w:tblCellMar>
    </w:tblPr>
  </w:style>
  <w:style w:type="table" w:customStyle="1" w:styleId="aff5">
    <w:basedOn w:val="TableNormal0"/>
    <w:tblPr>
      <w:tblStyleRowBandSize w:val="1"/>
      <w:tblStyleColBandSize w:val="1"/>
      <w:tblCellMar>
        <w:left w:w="108" w:type="dxa"/>
        <w:right w:w="108" w:type="dxa"/>
      </w:tblCellMar>
    </w:tblPr>
  </w:style>
  <w:style w:type="table" w:customStyle="1" w:styleId="aff6">
    <w:basedOn w:val="TableNormal0"/>
    <w:tblPr>
      <w:tblStyleRowBandSize w:val="1"/>
      <w:tblStyleColBandSize w:val="1"/>
      <w:tblCellMar>
        <w:left w:w="115" w:type="dxa"/>
        <w:right w:w="115" w:type="dxa"/>
      </w:tblCellMar>
    </w:tblPr>
  </w:style>
  <w:style w:type="table" w:customStyle="1" w:styleId="aff7">
    <w:basedOn w:val="TableNormal0"/>
    <w:tblPr>
      <w:tblStyleRowBandSize w:val="1"/>
      <w:tblStyleColBandSize w:val="1"/>
      <w:tblCellMar>
        <w:left w:w="115" w:type="dxa"/>
        <w:right w:w="115" w:type="dxa"/>
      </w:tblCellMar>
    </w:tblPr>
  </w:style>
  <w:style w:type="table" w:customStyle="1" w:styleId="aff8">
    <w:basedOn w:val="TableNormal0"/>
    <w:tblPr>
      <w:tblStyleRowBandSize w:val="1"/>
      <w:tblStyleColBandSize w:val="1"/>
      <w:tblCellMar>
        <w:left w:w="115" w:type="dxa"/>
        <w:right w:w="115" w:type="dxa"/>
      </w:tblCellMar>
    </w:tblPr>
  </w:style>
  <w:style w:type="table" w:customStyle="1" w:styleId="aff9">
    <w:basedOn w:val="TableNormal0"/>
    <w:tblPr>
      <w:tblStyleRowBandSize w:val="1"/>
      <w:tblStyleColBandSize w:val="1"/>
      <w:tblCellMar>
        <w:left w:w="115" w:type="dxa"/>
        <w:right w:w="115" w:type="dxa"/>
      </w:tblCellMar>
    </w:tblPr>
  </w:style>
  <w:style w:type="character" w:styleId="affa">
    <w:name w:val="Strong"/>
    <w:basedOn w:val="a0"/>
    <w:uiPriority w:val="22"/>
    <w:qFormat/>
    <w:rsid w:val="00B46207"/>
    <w:rPr>
      <w:b/>
      <w:bCs/>
    </w:rPr>
  </w:style>
  <w:style w:type="character" w:styleId="affb">
    <w:name w:val="Unresolved Mention"/>
    <w:basedOn w:val="a0"/>
    <w:uiPriority w:val="99"/>
    <w:semiHidden/>
    <w:unhideWhenUsed/>
    <w:rsid w:val="00B46207"/>
    <w:rPr>
      <w:color w:val="605E5C"/>
      <w:shd w:val="clear" w:color="auto" w:fill="E1DFDD"/>
    </w:rPr>
  </w:style>
  <w:style w:type="character" w:styleId="affc">
    <w:name w:val="Emphasis"/>
    <w:basedOn w:val="a0"/>
    <w:uiPriority w:val="20"/>
    <w:qFormat/>
    <w:rsid w:val="00B4620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575842">
      <w:bodyDiv w:val="1"/>
      <w:marLeft w:val="0"/>
      <w:marRight w:val="0"/>
      <w:marTop w:val="0"/>
      <w:marBottom w:val="0"/>
      <w:divBdr>
        <w:top w:val="none" w:sz="0" w:space="0" w:color="auto"/>
        <w:left w:val="none" w:sz="0" w:space="0" w:color="auto"/>
        <w:bottom w:val="none" w:sz="0" w:space="0" w:color="auto"/>
        <w:right w:val="none" w:sz="0" w:space="0" w:color="auto"/>
      </w:divBdr>
    </w:div>
    <w:div w:id="13966909">
      <w:bodyDiv w:val="1"/>
      <w:marLeft w:val="0"/>
      <w:marRight w:val="0"/>
      <w:marTop w:val="0"/>
      <w:marBottom w:val="0"/>
      <w:divBdr>
        <w:top w:val="none" w:sz="0" w:space="0" w:color="auto"/>
        <w:left w:val="none" w:sz="0" w:space="0" w:color="auto"/>
        <w:bottom w:val="none" w:sz="0" w:space="0" w:color="auto"/>
        <w:right w:val="none" w:sz="0" w:space="0" w:color="auto"/>
      </w:divBdr>
    </w:div>
    <w:div w:id="17315817">
      <w:bodyDiv w:val="1"/>
      <w:marLeft w:val="0"/>
      <w:marRight w:val="0"/>
      <w:marTop w:val="0"/>
      <w:marBottom w:val="0"/>
      <w:divBdr>
        <w:top w:val="none" w:sz="0" w:space="0" w:color="auto"/>
        <w:left w:val="none" w:sz="0" w:space="0" w:color="auto"/>
        <w:bottom w:val="none" w:sz="0" w:space="0" w:color="auto"/>
        <w:right w:val="none" w:sz="0" w:space="0" w:color="auto"/>
      </w:divBdr>
    </w:div>
    <w:div w:id="49498191">
      <w:bodyDiv w:val="1"/>
      <w:marLeft w:val="0"/>
      <w:marRight w:val="0"/>
      <w:marTop w:val="0"/>
      <w:marBottom w:val="0"/>
      <w:divBdr>
        <w:top w:val="none" w:sz="0" w:space="0" w:color="auto"/>
        <w:left w:val="none" w:sz="0" w:space="0" w:color="auto"/>
        <w:bottom w:val="none" w:sz="0" w:space="0" w:color="auto"/>
        <w:right w:val="none" w:sz="0" w:space="0" w:color="auto"/>
      </w:divBdr>
    </w:div>
    <w:div w:id="59794846">
      <w:bodyDiv w:val="1"/>
      <w:marLeft w:val="0"/>
      <w:marRight w:val="0"/>
      <w:marTop w:val="0"/>
      <w:marBottom w:val="0"/>
      <w:divBdr>
        <w:top w:val="none" w:sz="0" w:space="0" w:color="auto"/>
        <w:left w:val="none" w:sz="0" w:space="0" w:color="auto"/>
        <w:bottom w:val="none" w:sz="0" w:space="0" w:color="auto"/>
        <w:right w:val="none" w:sz="0" w:space="0" w:color="auto"/>
      </w:divBdr>
    </w:div>
    <w:div w:id="61997275">
      <w:bodyDiv w:val="1"/>
      <w:marLeft w:val="0"/>
      <w:marRight w:val="0"/>
      <w:marTop w:val="0"/>
      <w:marBottom w:val="0"/>
      <w:divBdr>
        <w:top w:val="none" w:sz="0" w:space="0" w:color="auto"/>
        <w:left w:val="none" w:sz="0" w:space="0" w:color="auto"/>
        <w:bottom w:val="none" w:sz="0" w:space="0" w:color="auto"/>
        <w:right w:val="none" w:sz="0" w:space="0" w:color="auto"/>
      </w:divBdr>
    </w:div>
    <w:div w:id="86779075">
      <w:bodyDiv w:val="1"/>
      <w:marLeft w:val="0"/>
      <w:marRight w:val="0"/>
      <w:marTop w:val="0"/>
      <w:marBottom w:val="0"/>
      <w:divBdr>
        <w:top w:val="none" w:sz="0" w:space="0" w:color="auto"/>
        <w:left w:val="none" w:sz="0" w:space="0" w:color="auto"/>
        <w:bottom w:val="none" w:sz="0" w:space="0" w:color="auto"/>
        <w:right w:val="none" w:sz="0" w:space="0" w:color="auto"/>
      </w:divBdr>
    </w:div>
    <w:div w:id="100422793">
      <w:bodyDiv w:val="1"/>
      <w:marLeft w:val="0"/>
      <w:marRight w:val="0"/>
      <w:marTop w:val="0"/>
      <w:marBottom w:val="0"/>
      <w:divBdr>
        <w:top w:val="none" w:sz="0" w:space="0" w:color="auto"/>
        <w:left w:val="none" w:sz="0" w:space="0" w:color="auto"/>
        <w:bottom w:val="none" w:sz="0" w:space="0" w:color="auto"/>
        <w:right w:val="none" w:sz="0" w:space="0" w:color="auto"/>
      </w:divBdr>
    </w:div>
    <w:div w:id="138885129">
      <w:bodyDiv w:val="1"/>
      <w:marLeft w:val="0"/>
      <w:marRight w:val="0"/>
      <w:marTop w:val="0"/>
      <w:marBottom w:val="0"/>
      <w:divBdr>
        <w:top w:val="none" w:sz="0" w:space="0" w:color="auto"/>
        <w:left w:val="none" w:sz="0" w:space="0" w:color="auto"/>
        <w:bottom w:val="none" w:sz="0" w:space="0" w:color="auto"/>
        <w:right w:val="none" w:sz="0" w:space="0" w:color="auto"/>
      </w:divBdr>
    </w:div>
    <w:div w:id="159081918">
      <w:bodyDiv w:val="1"/>
      <w:marLeft w:val="0"/>
      <w:marRight w:val="0"/>
      <w:marTop w:val="0"/>
      <w:marBottom w:val="0"/>
      <w:divBdr>
        <w:top w:val="none" w:sz="0" w:space="0" w:color="auto"/>
        <w:left w:val="none" w:sz="0" w:space="0" w:color="auto"/>
        <w:bottom w:val="none" w:sz="0" w:space="0" w:color="auto"/>
        <w:right w:val="none" w:sz="0" w:space="0" w:color="auto"/>
      </w:divBdr>
    </w:div>
    <w:div w:id="174851914">
      <w:bodyDiv w:val="1"/>
      <w:marLeft w:val="0"/>
      <w:marRight w:val="0"/>
      <w:marTop w:val="0"/>
      <w:marBottom w:val="0"/>
      <w:divBdr>
        <w:top w:val="none" w:sz="0" w:space="0" w:color="auto"/>
        <w:left w:val="none" w:sz="0" w:space="0" w:color="auto"/>
        <w:bottom w:val="none" w:sz="0" w:space="0" w:color="auto"/>
        <w:right w:val="none" w:sz="0" w:space="0" w:color="auto"/>
      </w:divBdr>
    </w:div>
    <w:div w:id="191265966">
      <w:bodyDiv w:val="1"/>
      <w:marLeft w:val="0"/>
      <w:marRight w:val="0"/>
      <w:marTop w:val="0"/>
      <w:marBottom w:val="0"/>
      <w:divBdr>
        <w:top w:val="none" w:sz="0" w:space="0" w:color="auto"/>
        <w:left w:val="none" w:sz="0" w:space="0" w:color="auto"/>
        <w:bottom w:val="none" w:sz="0" w:space="0" w:color="auto"/>
        <w:right w:val="none" w:sz="0" w:space="0" w:color="auto"/>
      </w:divBdr>
    </w:div>
    <w:div w:id="337925649">
      <w:bodyDiv w:val="1"/>
      <w:marLeft w:val="0"/>
      <w:marRight w:val="0"/>
      <w:marTop w:val="0"/>
      <w:marBottom w:val="0"/>
      <w:divBdr>
        <w:top w:val="none" w:sz="0" w:space="0" w:color="auto"/>
        <w:left w:val="none" w:sz="0" w:space="0" w:color="auto"/>
        <w:bottom w:val="none" w:sz="0" w:space="0" w:color="auto"/>
        <w:right w:val="none" w:sz="0" w:space="0" w:color="auto"/>
      </w:divBdr>
    </w:div>
    <w:div w:id="397168501">
      <w:bodyDiv w:val="1"/>
      <w:marLeft w:val="0"/>
      <w:marRight w:val="0"/>
      <w:marTop w:val="0"/>
      <w:marBottom w:val="0"/>
      <w:divBdr>
        <w:top w:val="none" w:sz="0" w:space="0" w:color="auto"/>
        <w:left w:val="none" w:sz="0" w:space="0" w:color="auto"/>
        <w:bottom w:val="none" w:sz="0" w:space="0" w:color="auto"/>
        <w:right w:val="none" w:sz="0" w:space="0" w:color="auto"/>
      </w:divBdr>
    </w:div>
    <w:div w:id="404257162">
      <w:bodyDiv w:val="1"/>
      <w:marLeft w:val="0"/>
      <w:marRight w:val="0"/>
      <w:marTop w:val="0"/>
      <w:marBottom w:val="0"/>
      <w:divBdr>
        <w:top w:val="none" w:sz="0" w:space="0" w:color="auto"/>
        <w:left w:val="none" w:sz="0" w:space="0" w:color="auto"/>
        <w:bottom w:val="none" w:sz="0" w:space="0" w:color="auto"/>
        <w:right w:val="none" w:sz="0" w:space="0" w:color="auto"/>
      </w:divBdr>
    </w:div>
    <w:div w:id="434835956">
      <w:bodyDiv w:val="1"/>
      <w:marLeft w:val="0"/>
      <w:marRight w:val="0"/>
      <w:marTop w:val="0"/>
      <w:marBottom w:val="0"/>
      <w:divBdr>
        <w:top w:val="none" w:sz="0" w:space="0" w:color="auto"/>
        <w:left w:val="none" w:sz="0" w:space="0" w:color="auto"/>
        <w:bottom w:val="none" w:sz="0" w:space="0" w:color="auto"/>
        <w:right w:val="none" w:sz="0" w:space="0" w:color="auto"/>
      </w:divBdr>
    </w:div>
    <w:div w:id="501899711">
      <w:bodyDiv w:val="1"/>
      <w:marLeft w:val="0"/>
      <w:marRight w:val="0"/>
      <w:marTop w:val="0"/>
      <w:marBottom w:val="0"/>
      <w:divBdr>
        <w:top w:val="none" w:sz="0" w:space="0" w:color="auto"/>
        <w:left w:val="none" w:sz="0" w:space="0" w:color="auto"/>
        <w:bottom w:val="none" w:sz="0" w:space="0" w:color="auto"/>
        <w:right w:val="none" w:sz="0" w:space="0" w:color="auto"/>
      </w:divBdr>
    </w:div>
    <w:div w:id="558781743">
      <w:bodyDiv w:val="1"/>
      <w:marLeft w:val="0"/>
      <w:marRight w:val="0"/>
      <w:marTop w:val="0"/>
      <w:marBottom w:val="0"/>
      <w:divBdr>
        <w:top w:val="none" w:sz="0" w:space="0" w:color="auto"/>
        <w:left w:val="none" w:sz="0" w:space="0" w:color="auto"/>
        <w:bottom w:val="none" w:sz="0" w:space="0" w:color="auto"/>
        <w:right w:val="none" w:sz="0" w:space="0" w:color="auto"/>
      </w:divBdr>
    </w:div>
    <w:div w:id="563686264">
      <w:bodyDiv w:val="1"/>
      <w:marLeft w:val="0"/>
      <w:marRight w:val="0"/>
      <w:marTop w:val="0"/>
      <w:marBottom w:val="0"/>
      <w:divBdr>
        <w:top w:val="none" w:sz="0" w:space="0" w:color="auto"/>
        <w:left w:val="none" w:sz="0" w:space="0" w:color="auto"/>
        <w:bottom w:val="none" w:sz="0" w:space="0" w:color="auto"/>
        <w:right w:val="none" w:sz="0" w:space="0" w:color="auto"/>
      </w:divBdr>
    </w:div>
    <w:div w:id="564073390">
      <w:bodyDiv w:val="1"/>
      <w:marLeft w:val="0"/>
      <w:marRight w:val="0"/>
      <w:marTop w:val="0"/>
      <w:marBottom w:val="0"/>
      <w:divBdr>
        <w:top w:val="none" w:sz="0" w:space="0" w:color="auto"/>
        <w:left w:val="none" w:sz="0" w:space="0" w:color="auto"/>
        <w:bottom w:val="none" w:sz="0" w:space="0" w:color="auto"/>
        <w:right w:val="none" w:sz="0" w:space="0" w:color="auto"/>
      </w:divBdr>
    </w:div>
    <w:div w:id="566960801">
      <w:bodyDiv w:val="1"/>
      <w:marLeft w:val="0"/>
      <w:marRight w:val="0"/>
      <w:marTop w:val="0"/>
      <w:marBottom w:val="0"/>
      <w:divBdr>
        <w:top w:val="none" w:sz="0" w:space="0" w:color="auto"/>
        <w:left w:val="none" w:sz="0" w:space="0" w:color="auto"/>
        <w:bottom w:val="none" w:sz="0" w:space="0" w:color="auto"/>
        <w:right w:val="none" w:sz="0" w:space="0" w:color="auto"/>
      </w:divBdr>
    </w:div>
    <w:div w:id="577133612">
      <w:bodyDiv w:val="1"/>
      <w:marLeft w:val="0"/>
      <w:marRight w:val="0"/>
      <w:marTop w:val="0"/>
      <w:marBottom w:val="0"/>
      <w:divBdr>
        <w:top w:val="none" w:sz="0" w:space="0" w:color="auto"/>
        <w:left w:val="none" w:sz="0" w:space="0" w:color="auto"/>
        <w:bottom w:val="none" w:sz="0" w:space="0" w:color="auto"/>
        <w:right w:val="none" w:sz="0" w:space="0" w:color="auto"/>
      </w:divBdr>
    </w:div>
    <w:div w:id="613562713">
      <w:bodyDiv w:val="1"/>
      <w:marLeft w:val="0"/>
      <w:marRight w:val="0"/>
      <w:marTop w:val="0"/>
      <w:marBottom w:val="0"/>
      <w:divBdr>
        <w:top w:val="none" w:sz="0" w:space="0" w:color="auto"/>
        <w:left w:val="none" w:sz="0" w:space="0" w:color="auto"/>
        <w:bottom w:val="none" w:sz="0" w:space="0" w:color="auto"/>
        <w:right w:val="none" w:sz="0" w:space="0" w:color="auto"/>
      </w:divBdr>
    </w:div>
    <w:div w:id="619339612">
      <w:bodyDiv w:val="1"/>
      <w:marLeft w:val="0"/>
      <w:marRight w:val="0"/>
      <w:marTop w:val="0"/>
      <w:marBottom w:val="0"/>
      <w:divBdr>
        <w:top w:val="none" w:sz="0" w:space="0" w:color="auto"/>
        <w:left w:val="none" w:sz="0" w:space="0" w:color="auto"/>
        <w:bottom w:val="none" w:sz="0" w:space="0" w:color="auto"/>
        <w:right w:val="none" w:sz="0" w:space="0" w:color="auto"/>
      </w:divBdr>
    </w:div>
    <w:div w:id="668563407">
      <w:bodyDiv w:val="1"/>
      <w:marLeft w:val="0"/>
      <w:marRight w:val="0"/>
      <w:marTop w:val="0"/>
      <w:marBottom w:val="0"/>
      <w:divBdr>
        <w:top w:val="none" w:sz="0" w:space="0" w:color="auto"/>
        <w:left w:val="none" w:sz="0" w:space="0" w:color="auto"/>
        <w:bottom w:val="none" w:sz="0" w:space="0" w:color="auto"/>
        <w:right w:val="none" w:sz="0" w:space="0" w:color="auto"/>
      </w:divBdr>
    </w:div>
    <w:div w:id="721292828">
      <w:bodyDiv w:val="1"/>
      <w:marLeft w:val="0"/>
      <w:marRight w:val="0"/>
      <w:marTop w:val="0"/>
      <w:marBottom w:val="0"/>
      <w:divBdr>
        <w:top w:val="none" w:sz="0" w:space="0" w:color="auto"/>
        <w:left w:val="none" w:sz="0" w:space="0" w:color="auto"/>
        <w:bottom w:val="none" w:sz="0" w:space="0" w:color="auto"/>
        <w:right w:val="none" w:sz="0" w:space="0" w:color="auto"/>
      </w:divBdr>
    </w:div>
    <w:div w:id="732120707">
      <w:bodyDiv w:val="1"/>
      <w:marLeft w:val="0"/>
      <w:marRight w:val="0"/>
      <w:marTop w:val="0"/>
      <w:marBottom w:val="0"/>
      <w:divBdr>
        <w:top w:val="none" w:sz="0" w:space="0" w:color="auto"/>
        <w:left w:val="none" w:sz="0" w:space="0" w:color="auto"/>
        <w:bottom w:val="none" w:sz="0" w:space="0" w:color="auto"/>
        <w:right w:val="none" w:sz="0" w:space="0" w:color="auto"/>
      </w:divBdr>
    </w:div>
    <w:div w:id="778450197">
      <w:bodyDiv w:val="1"/>
      <w:marLeft w:val="0"/>
      <w:marRight w:val="0"/>
      <w:marTop w:val="0"/>
      <w:marBottom w:val="0"/>
      <w:divBdr>
        <w:top w:val="none" w:sz="0" w:space="0" w:color="auto"/>
        <w:left w:val="none" w:sz="0" w:space="0" w:color="auto"/>
        <w:bottom w:val="none" w:sz="0" w:space="0" w:color="auto"/>
        <w:right w:val="none" w:sz="0" w:space="0" w:color="auto"/>
      </w:divBdr>
    </w:div>
    <w:div w:id="797987177">
      <w:bodyDiv w:val="1"/>
      <w:marLeft w:val="0"/>
      <w:marRight w:val="0"/>
      <w:marTop w:val="0"/>
      <w:marBottom w:val="0"/>
      <w:divBdr>
        <w:top w:val="none" w:sz="0" w:space="0" w:color="auto"/>
        <w:left w:val="none" w:sz="0" w:space="0" w:color="auto"/>
        <w:bottom w:val="none" w:sz="0" w:space="0" w:color="auto"/>
        <w:right w:val="none" w:sz="0" w:space="0" w:color="auto"/>
      </w:divBdr>
    </w:div>
    <w:div w:id="818352469">
      <w:bodyDiv w:val="1"/>
      <w:marLeft w:val="0"/>
      <w:marRight w:val="0"/>
      <w:marTop w:val="0"/>
      <w:marBottom w:val="0"/>
      <w:divBdr>
        <w:top w:val="none" w:sz="0" w:space="0" w:color="auto"/>
        <w:left w:val="none" w:sz="0" w:space="0" w:color="auto"/>
        <w:bottom w:val="none" w:sz="0" w:space="0" w:color="auto"/>
        <w:right w:val="none" w:sz="0" w:space="0" w:color="auto"/>
      </w:divBdr>
    </w:div>
    <w:div w:id="849609019">
      <w:bodyDiv w:val="1"/>
      <w:marLeft w:val="0"/>
      <w:marRight w:val="0"/>
      <w:marTop w:val="0"/>
      <w:marBottom w:val="0"/>
      <w:divBdr>
        <w:top w:val="none" w:sz="0" w:space="0" w:color="auto"/>
        <w:left w:val="none" w:sz="0" w:space="0" w:color="auto"/>
        <w:bottom w:val="none" w:sz="0" w:space="0" w:color="auto"/>
        <w:right w:val="none" w:sz="0" w:space="0" w:color="auto"/>
      </w:divBdr>
    </w:div>
    <w:div w:id="858616861">
      <w:bodyDiv w:val="1"/>
      <w:marLeft w:val="0"/>
      <w:marRight w:val="0"/>
      <w:marTop w:val="0"/>
      <w:marBottom w:val="0"/>
      <w:divBdr>
        <w:top w:val="none" w:sz="0" w:space="0" w:color="auto"/>
        <w:left w:val="none" w:sz="0" w:space="0" w:color="auto"/>
        <w:bottom w:val="none" w:sz="0" w:space="0" w:color="auto"/>
        <w:right w:val="none" w:sz="0" w:space="0" w:color="auto"/>
      </w:divBdr>
      <w:divsChild>
        <w:div w:id="2067875526">
          <w:marLeft w:val="-572"/>
          <w:marRight w:val="0"/>
          <w:marTop w:val="0"/>
          <w:marBottom w:val="0"/>
          <w:divBdr>
            <w:top w:val="none" w:sz="0" w:space="0" w:color="auto"/>
            <w:left w:val="none" w:sz="0" w:space="0" w:color="auto"/>
            <w:bottom w:val="none" w:sz="0" w:space="0" w:color="auto"/>
            <w:right w:val="none" w:sz="0" w:space="0" w:color="auto"/>
          </w:divBdr>
        </w:div>
      </w:divsChild>
    </w:div>
    <w:div w:id="887110314">
      <w:bodyDiv w:val="1"/>
      <w:marLeft w:val="0"/>
      <w:marRight w:val="0"/>
      <w:marTop w:val="0"/>
      <w:marBottom w:val="0"/>
      <w:divBdr>
        <w:top w:val="none" w:sz="0" w:space="0" w:color="auto"/>
        <w:left w:val="none" w:sz="0" w:space="0" w:color="auto"/>
        <w:bottom w:val="none" w:sz="0" w:space="0" w:color="auto"/>
        <w:right w:val="none" w:sz="0" w:space="0" w:color="auto"/>
      </w:divBdr>
    </w:div>
    <w:div w:id="922299371">
      <w:bodyDiv w:val="1"/>
      <w:marLeft w:val="0"/>
      <w:marRight w:val="0"/>
      <w:marTop w:val="0"/>
      <w:marBottom w:val="0"/>
      <w:divBdr>
        <w:top w:val="none" w:sz="0" w:space="0" w:color="auto"/>
        <w:left w:val="none" w:sz="0" w:space="0" w:color="auto"/>
        <w:bottom w:val="none" w:sz="0" w:space="0" w:color="auto"/>
        <w:right w:val="none" w:sz="0" w:space="0" w:color="auto"/>
      </w:divBdr>
    </w:div>
    <w:div w:id="927885251">
      <w:bodyDiv w:val="1"/>
      <w:marLeft w:val="0"/>
      <w:marRight w:val="0"/>
      <w:marTop w:val="0"/>
      <w:marBottom w:val="0"/>
      <w:divBdr>
        <w:top w:val="none" w:sz="0" w:space="0" w:color="auto"/>
        <w:left w:val="none" w:sz="0" w:space="0" w:color="auto"/>
        <w:bottom w:val="none" w:sz="0" w:space="0" w:color="auto"/>
        <w:right w:val="none" w:sz="0" w:space="0" w:color="auto"/>
      </w:divBdr>
    </w:div>
    <w:div w:id="1011302843">
      <w:bodyDiv w:val="1"/>
      <w:marLeft w:val="0"/>
      <w:marRight w:val="0"/>
      <w:marTop w:val="0"/>
      <w:marBottom w:val="0"/>
      <w:divBdr>
        <w:top w:val="none" w:sz="0" w:space="0" w:color="auto"/>
        <w:left w:val="none" w:sz="0" w:space="0" w:color="auto"/>
        <w:bottom w:val="none" w:sz="0" w:space="0" w:color="auto"/>
        <w:right w:val="none" w:sz="0" w:space="0" w:color="auto"/>
      </w:divBdr>
    </w:div>
    <w:div w:id="1020855553">
      <w:bodyDiv w:val="1"/>
      <w:marLeft w:val="0"/>
      <w:marRight w:val="0"/>
      <w:marTop w:val="0"/>
      <w:marBottom w:val="0"/>
      <w:divBdr>
        <w:top w:val="none" w:sz="0" w:space="0" w:color="auto"/>
        <w:left w:val="none" w:sz="0" w:space="0" w:color="auto"/>
        <w:bottom w:val="none" w:sz="0" w:space="0" w:color="auto"/>
        <w:right w:val="none" w:sz="0" w:space="0" w:color="auto"/>
      </w:divBdr>
    </w:div>
    <w:div w:id="1039628678">
      <w:bodyDiv w:val="1"/>
      <w:marLeft w:val="0"/>
      <w:marRight w:val="0"/>
      <w:marTop w:val="0"/>
      <w:marBottom w:val="0"/>
      <w:divBdr>
        <w:top w:val="none" w:sz="0" w:space="0" w:color="auto"/>
        <w:left w:val="none" w:sz="0" w:space="0" w:color="auto"/>
        <w:bottom w:val="none" w:sz="0" w:space="0" w:color="auto"/>
        <w:right w:val="none" w:sz="0" w:space="0" w:color="auto"/>
      </w:divBdr>
    </w:div>
    <w:div w:id="1076778250">
      <w:bodyDiv w:val="1"/>
      <w:marLeft w:val="0"/>
      <w:marRight w:val="0"/>
      <w:marTop w:val="0"/>
      <w:marBottom w:val="0"/>
      <w:divBdr>
        <w:top w:val="none" w:sz="0" w:space="0" w:color="auto"/>
        <w:left w:val="none" w:sz="0" w:space="0" w:color="auto"/>
        <w:bottom w:val="none" w:sz="0" w:space="0" w:color="auto"/>
        <w:right w:val="none" w:sz="0" w:space="0" w:color="auto"/>
      </w:divBdr>
    </w:div>
    <w:div w:id="1102921329">
      <w:bodyDiv w:val="1"/>
      <w:marLeft w:val="0"/>
      <w:marRight w:val="0"/>
      <w:marTop w:val="0"/>
      <w:marBottom w:val="0"/>
      <w:divBdr>
        <w:top w:val="none" w:sz="0" w:space="0" w:color="auto"/>
        <w:left w:val="none" w:sz="0" w:space="0" w:color="auto"/>
        <w:bottom w:val="none" w:sz="0" w:space="0" w:color="auto"/>
        <w:right w:val="none" w:sz="0" w:space="0" w:color="auto"/>
      </w:divBdr>
    </w:div>
    <w:div w:id="1113398374">
      <w:bodyDiv w:val="1"/>
      <w:marLeft w:val="0"/>
      <w:marRight w:val="0"/>
      <w:marTop w:val="0"/>
      <w:marBottom w:val="0"/>
      <w:divBdr>
        <w:top w:val="none" w:sz="0" w:space="0" w:color="auto"/>
        <w:left w:val="none" w:sz="0" w:space="0" w:color="auto"/>
        <w:bottom w:val="none" w:sz="0" w:space="0" w:color="auto"/>
        <w:right w:val="none" w:sz="0" w:space="0" w:color="auto"/>
      </w:divBdr>
    </w:div>
    <w:div w:id="1146627572">
      <w:bodyDiv w:val="1"/>
      <w:marLeft w:val="0"/>
      <w:marRight w:val="0"/>
      <w:marTop w:val="0"/>
      <w:marBottom w:val="0"/>
      <w:divBdr>
        <w:top w:val="none" w:sz="0" w:space="0" w:color="auto"/>
        <w:left w:val="none" w:sz="0" w:space="0" w:color="auto"/>
        <w:bottom w:val="none" w:sz="0" w:space="0" w:color="auto"/>
        <w:right w:val="none" w:sz="0" w:space="0" w:color="auto"/>
      </w:divBdr>
    </w:div>
    <w:div w:id="1148935158">
      <w:bodyDiv w:val="1"/>
      <w:marLeft w:val="0"/>
      <w:marRight w:val="0"/>
      <w:marTop w:val="0"/>
      <w:marBottom w:val="0"/>
      <w:divBdr>
        <w:top w:val="none" w:sz="0" w:space="0" w:color="auto"/>
        <w:left w:val="none" w:sz="0" w:space="0" w:color="auto"/>
        <w:bottom w:val="none" w:sz="0" w:space="0" w:color="auto"/>
        <w:right w:val="none" w:sz="0" w:space="0" w:color="auto"/>
      </w:divBdr>
    </w:div>
    <w:div w:id="1204557647">
      <w:bodyDiv w:val="1"/>
      <w:marLeft w:val="0"/>
      <w:marRight w:val="0"/>
      <w:marTop w:val="0"/>
      <w:marBottom w:val="0"/>
      <w:divBdr>
        <w:top w:val="none" w:sz="0" w:space="0" w:color="auto"/>
        <w:left w:val="none" w:sz="0" w:space="0" w:color="auto"/>
        <w:bottom w:val="none" w:sz="0" w:space="0" w:color="auto"/>
        <w:right w:val="none" w:sz="0" w:space="0" w:color="auto"/>
      </w:divBdr>
    </w:div>
    <w:div w:id="1231228031">
      <w:bodyDiv w:val="1"/>
      <w:marLeft w:val="0"/>
      <w:marRight w:val="0"/>
      <w:marTop w:val="0"/>
      <w:marBottom w:val="0"/>
      <w:divBdr>
        <w:top w:val="none" w:sz="0" w:space="0" w:color="auto"/>
        <w:left w:val="none" w:sz="0" w:space="0" w:color="auto"/>
        <w:bottom w:val="none" w:sz="0" w:space="0" w:color="auto"/>
        <w:right w:val="none" w:sz="0" w:space="0" w:color="auto"/>
      </w:divBdr>
    </w:div>
    <w:div w:id="1251701132">
      <w:bodyDiv w:val="1"/>
      <w:marLeft w:val="0"/>
      <w:marRight w:val="0"/>
      <w:marTop w:val="0"/>
      <w:marBottom w:val="0"/>
      <w:divBdr>
        <w:top w:val="none" w:sz="0" w:space="0" w:color="auto"/>
        <w:left w:val="none" w:sz="0" w:space="0" w:color="auto"/>
        <w:bottom w:val="none" w:sz="0" w:space="0" w:color="auto"/>
        <w:right w:val="none" w:sz="0" w:space="0" w:color="auto"/>
      </w:divBdr>
    </w:div>
    <w:div w:id="1276981086">
      <w:bodyDiv w:val="1"/>
      <w:marLeft w:val="0"/>
      <w:marRight w:val="0"/>
      <w:marTop w:val="0"/>
      <w:marBottom w:val="0"/>
      <w:divBdr>
        <w:top w:val="none" w:sz="0" w:space="0" w:color="auto"/>
        <w:left w:val="none" w:sz="0" w:space="0" w:color="auto"/>
        <w:bottom w:val="none" w:sz="0" w:space="0" w:color="auto"/>
        <w:right w:val="none" w:sz="0" w:space="0" w:color="auto"/>
      </w:divBdr>
    </w:div>
    <w:div w:id="1313099716">
      <w:bodyDiv w:val="1"/>
      <w:marLeft w:val="0"/>
      <w:marRight w:val="0"/>
      <w:marTop w:val="0"/>
      <w:marBottom w:val="0"/>
      <w:divBdr>
        <w:top w:val="none" w:sz="0" w:space="0" w:color="auto"/>
        <w:left w:val="none" w:sz="0" w:space="0" w:color="auto"/>
        <w:bottom w:val="none" w:sz="0" w:space="0" w:color="auto"/>
        <w:right w:val="none" w:sz="0" w:space="0" w:color="auto"/>
      </w:divBdr>
    </w:div>
    <w:div w:id="1321540323">
      <w:bodyDiv w:val="1"/>
      <w:marLeft w:val="0"/>
      <w:marRight w:val="0"/>
      <w:marTop w:val="0"/>
      <w:marBottom w:val="0"/>
      <w:divBdr>
        <w:top w:val="none" w:sz="0" w:space="0" w:color="auto"/>
        <w:left w:val="none" w:sz="0" w:space="0" w:color="auto"/>
        <w:bottom w:val="none" w:sz="0" w:space="0" w:color="auto"/>
        <w:right w:val="none" w:sz="0" w:space="0" w:color="auto"/>
      </w:divBdr>
    </w:div>
    <w:div w:id="1326517534">
      <w:bodyDiv w:val="1"/>
      <w:marLeft w:val="0"/>
      <w:marRight w:val="0"/>
      <w:marTop w:val="0"/>
      <w:marBottom w:val="0"/>
      <w:divBdr>
        <w:top w:val="none" w:sz="0" w:space="0" w:color="auto"/>
        <w:left w:val="none" w:sz="0" w:space="0" w:color="auto"/>
        <w:bottom w:val="none" w:sz="0" w:space="0" w:color="auto"/>
        <w:right w:val="none" w:sz="0" w:space="0" w:color="auto"/>
      </w:divBdr>
    </w:div>
    <w:div w:id="1361710673">
      <w:bodyDiv w:val="1"/>
      <w:marLeft w:val="0"/>
      <w:marRight w:val="0"/>
      <w:marTop w:val="0"/>
      <w:marBottom w:val="0"/>
      <w:divBdr>
        <w:top w:val="none" w:sz="0" w:space="0" w:color="auto"/>
        <w:left w:val="none" w:sz="0" w:space="0" w:color="auto"/>
        <w:bottom w:val="none" w:sz="0" w:space="0" w:color="auto"/>
        <w:right w:val="none" w:sz="0" w:space="0" w:color="auto"/>
      </w:divBdr>
    </w:div>
    <w:div w:id="1399937119">
      <w:bodyDiv w:val="1"/>
      <w:marLeft w:val="0"/>
      <w:marRight w:val="0"/>
      <w:marTop w:val="0"/>
      <w:marBottom w:val="0"/>
      <w:divBdr>
        <w:top w:val="none" w:sz="0" w:space="0" w:color="auto"/>
        <w:left w:val="none" w:sz="0" w:space="0" w:color="auto"/>
        <w:bottom w:val="none" w:sz="0" w:space="0" w:color="auto"/>
        <w:right w:val="none" w:sz="0" w:space="0" w:color="auto"/>
      </w:divBdr>
    </w:div>
    <w:div w:id="1434011883">
      <w:bodyDiv w:val="1"/>
      <w:marLeft w:val="0"/>
      <w:marRight w:val="0"/>
      <w:marTop w:val="0"/>
      <w:marBottom w:val="0"/>
      <w:divBdr>
        <w:top w:val="none" w:sz="0" w:space="0" w:color="auto"/>
        <w:left w:val="none" w:sz="0" w:space="0" w:color="auto"/>
        <w:bottom w:val="none" w:sz="0" w:space="0" w:color="auto"/>
        <w:right w:val="none" w:sz="0" w:space="0" w:color="auto"/>
      </w:divBdr>
    </w:div>
    <w:div w:id="1449278638">
      <w:bodyDiv w:val="1"/>
      <w:marLeft w:val="0"/>
      <w:marRight w:val="0"/>
      <w:marTop w:val="0"/>
      <w:marBottom w:val="0"/>
      <w:divBdr>
        <w:top w:val="none" w:sz="0" w:space="0" w:color="auto"/>
        <w:left w:val="none" w:sz="0" w:space="0" w:color="auto"/>
        <w:bottom w:val="none" w:sz="0" w:space="0" w:color="auto"/>
        <w:right w:val="none" w:sz="0" w:space="0" w:color="auto"/>
      </w:divBdr>
    </w:div>
    <w:div w:id="1471822676">
      <w:bodyDiv w:val="1"/>
      <w:marLeft w:val="0"/>
      <w:marRight w:val="0"/>
      <w:marTop w:val="0"/>
      <w:marBottom w:val="0"/>
      <w:divBdr>
        <w:top w:val="none" w:sz="0" w:space="0" w:color="auto"/>
        <w:left w:val="none" w:sz="0" w:space="0" w:color="auto"/>
        <w:bottom w:val="none" w:sz="0" w:space="0" w:color="auto"/>
        <w:right w:val="none" w:sz="0" w:space="0" w:color="auto"/>
      </w:divBdr>
    </w:div>
    <w:div w:id="1488666415">
      <w:bodyDiv w:val="1"/>
      <w:marLeft w:val="0"/>
      <w:marRight w:val="0"/>
      <w:marTop w:val="0"/>
      <w:marBottom w:val="0"/>
      <w:divBdr>
        <w:top w:val="none" w:sz="0" w:space="0" w:color="auto"/>
        <w:left w:val="none" w:sz="0" w:space="0" w:color="auto"/>
        <w:bottom w:val="none" w:sz="0" w:space="0" w:color="auto"/>
        <w:right w:val="none" w:sz="0" w:space="0" w:color="auto"/>
      </w:divBdr>
    </w:div>
    <w:div w:id="1556161579">
      <w:bodyDiv w:val="1"/>
      <w:marLeft w:val="0"/>
      <w:marRight w:val="0"/>
      <w:marTop w:val="0"/>
      <w:marBottom w:val="0"/>
      <w:divBdr>
        <w:top w:val="none" w:sz="0" w:space="0" w:color="auto"/>
        <w:left w:val="none" w:sz="0" w:space="0" w:color="auto"/>
        <w:bottom w:val="none" w:sz="0" w:space="0" w:color="auto"/>
        <w:right w:val="none" w:sz="0" w:space="0" w:color="auto"/>
      </w:divBdr>
    </w:div>
    <w:div w:id="1558665877">
      <w:bodyDiv w:val="1"/>
      <w:marLeft w:val="0"/>
      <w:marRight w:val="0"/>
      <w:marTop w:val="0"/>
      <w:marBottom w:val="0"/>
      <w:divBdr>
        <w:top w:val="none" w:sz="0" w:space="0" w:color="auto"/>
        <w:left w:val="none" w:sz="0" w:space="0" w:color="auto"/>
        <w:bottom w:val="none" w:sz="0" w:space="0" w:color="auto"/>
        <w:right w:val="none" w:sz="0" w:space="0" w:color="auto"/>
      </w:divBdr>
    </w:div>
    <w:div w:id="1584144836">
      <w:bodyDiv w:val="1"/>
      <w:marLeft w:val="0"/>
      <w:marRight w:val="0"/>
      <w:marTop w:val="0"/>
      <w:marBottom w:val="0"/>
      <w:divBdr>
        <w:top w:val="none" w:sz="0" w:space="0" w:color="auto"/>
        <w:left w:val="none" w:sz="0" w:space="0" w:color="auto"/>
        <w:bottom w:val="none" w:sz="0" w:space="0" w:color="auto"/>
        <w:right w:val="none" w:sz="0" w:space="0" w:color="auto"/>
      </w:divBdr>
    </w:div>
    <w:div w:id="1597788502">
      <w:bodyDiv w:val="1"/>
      <w:marLeft w:val="0"/>
      <w:marRight w:val="0"/>
      <w:marTop w:val="0"/>
      <w:marBottom w:val="0"/>
      <w:divBdr>
        <w:top w:val="none" w:sz="0" w:space="0" w:color="auto"/>
        <w:left w:val="none" w:sz="0" w:space="0" w:color="auto"/>
        <w:bottom w:val="none" w:sz="0" w:space="0" w:color="auto"/>
        <w:right w:val="none" w:sz="0" w:space="0" w:color="auto"/>
      </w:divBdr>
    </w:div>
    <w:div w:id="1630016701">
      <w:bodyDiv w:val="1"/>
      <w:marLeft w:val="0"/>
      <w:marRight w:val="0"/>
      <w:marTop w:val="0"/>
      <w:marBottom w:val="0"/>
      <w:divBdr>
        <w:top w:val="none" w:sz="0" w:space="0" w:color="auto"/>
        <w:left w:val="none" w:sz="0" w:space="0" w:color="auto"/>
        <w:bottom w:val="none" w:sz="0" w:space="0" w:color="auto"/>
        <w:right w:val="none" w:sz="0" w:space="0" w:color="auto"/>
      </w:divBdr>
    </w:div>
    <w:div w:id="1634169305">
      <w:bodyDiv w:val="1"/>
      <w:marLeft w:val="0"/>
      <w:marRight w:val="0"/>
      <w:marTop w:val="0"/>
      <w:marBottom w:val="0"/>
      <w:divBdr>
        <w:top w:val="none" w:sz="0" w:space="0" w:color="auto"/>
        <w:left w:val="none" w:sz="0" w:space="0" w:color="auto"/>
        <w:bottom w:val="none" w:sz="0" w:space="0" w:color="auto"/>
        <w:right w:val="none" w:sz="0" w:space="0" w:color="auto"/>
      </w:divBdr>
    </w:div>
    <w:div w:id="1655255960">
      <w:bodyDiv w:val="1"/>
      <w:marLeft w:val="0"/>
      <w:marRight w:val="0"/>
      <w:marTop w:val="0"/>
      <w:marBottom w:val="0"/>
      <w:divBdr>
        <w:top w:val="none" w:sz="0" w:space="0" w:color="auto"/>
        <w:left w:val="none" w:sz="0" w:space="0" w:color="auto"/>
        <w:bottom w:val="none" w:sz="0" w:space="0" w:color="auto"/>
        <w:right w:val="none" w:sz="0" w:space="0" w:color="auto"/>
      </w:divBdr>
    </w:div>
    <w:div w:id="1668481501">
      <w:bodyDiv w:val="1"/>
      <w:marLeft w:val="0"/>
      <w:marRight w:val="0"/>
      <w:marTop w:val="0"/>
      <w:marBottom w:val="0"/>
      <w:divBdr>
        <w:top w:val="none" w:sz="0" w:space="0" w:color="auto"/>
        <w:left w:val="none" w:sz="0" w:space="0" w:color="auto"/>
        <w:bottom w:val="none" w:sz="0" w:space="0" w:color="auto"/>
        <w:right w:val="none" w:sz="0" w:space="0" w:color="auto"/>
      </w:divBdr>
    </w:div>
    <w:div w:id="1720132093">
      <w:bodyDiv w:val="1"/>
      <w:marLeft w:val="0"/>
      <w:marRight w:val="0"/>
      <w:marTop w:val="0"/>
      <w:marBottom w:val="0"/>
      <w:divBdr>
        <w:top w:val="none" w:sz="0" w:space="0" w:color="auto"/>
        <w:left w:val="none" w:sz="0" w:space="0" w:color="auto"/>
        <w:bottom w:val="none" w:sz="0" w:space="0" w:color="auto"/>
        <w:right w:val="none" w:sz="0" w:space="0" w:color="auto"/>
      </w:divBdr>
    </w:div>
    <w:div w:id="1754626080">
      <w:bodyDiv w:val="1"/>
      <w:marLeft w:val="0"/>
      <w:marRight w:val="0"/>
      <w:marTop w:val="0"/>
      <w:marBottom w:val="0"/>
      <w:divBdr>
        <w:top w:val="none" w:sz="0" w:space="0" w:color="auto"/>
        <w:left w:val="none" w:sz="0" w:space="0" w:color="auto"/>
        <w:bottom w:val="none" w:sz="0" w:space="0" w:color="auto"/>
        <w:right w:val="none" w:sz="0" w:space="0" w:color="auto"/>
      </w:divBdr>
    </w:div>
    <w:div w:id="1768191263">
      <w:bodyDiv w:val="1"/>
      <w:marLeft w:val="0"/>
      <w:marRight w:val="0"/>
      <w:marTop w:val="0"/>
      <w:marBottom w:val="0"/>
      <w:divBdr>
        <w:top w:val="none" w:sz="0" w:space="0" w:color="auto"/>
        <w:left w:val="none" w:sz="0" w:space="0" w:color="auto"/>
        <w:bottom w:val="none" w:sz="0" w:space="0" w:color="auto"/>
        <w:right w:val="none" w:sz="0" w:space="0" w:color="auto"/>
      </w:divBdr>
    </w:div>
    <w:div w:id="1820731302">
      <w:bodyDiv w:val="1"/>
      <w:marLeft w:val="0"/>
      <w:marRight w:val="0"/>
      <w:marTop w:val="0"/>
      <w:marBottom w:val="0"/>
      <w:divBdr>
        <w:top w:val="none" w:sz="0" w:space="0" w:color="auto"/>
        <w:left w:val="none" w:sz="0" w:space="0" w:color="auto"/>
        <w:bottom w:val="none" w:sz="0" w:space="0" w:color="auto"/>
        <w:right w:val="none" w:sz="0" w:space="0" w:color="auto"/>
      </w:divBdr>
    </w:div>
    <w:div w:id="1831169514">
      <w:bodyDiv w:val="1"/>
      <w:marLeft w:val="0"/>
      <w:marRight w:val="0"/>
      <w:marTop w:val="0"/>
      <w:marBottom w:val="0"/>
      <w:divBdr>
        <w:top w:val="none" w:sz="0" w:space="0" w:color="auto"/>
        <w:left w:val="none" w:sz="0" w:space="0" w:color="auto"/>
        <w:bottom w:val="none" w:sz="0" w:space="0" w:color="auto"/>
        <w:right w:val="none" w:sz="0" w:space="0" w:color="auto"/>
      </w:divBdr>
    </w:div>
    <w:div w:id="1841895763">
      <w:bodyDiv w:val="1"/>
      <w:marLeft w:val="0"/>
      <w:marRight w:val="0"/>
      <w:marTop w:val="0"/>
      <w:marBottom w:val="0"/>
      <w:divBdr>
        <w:top w:val="none" w:sz="0" w:space="0" w:color="auto"/>
        <w:left w:val="none" w:sz="0" w:space="0" w:color="auto"/>
        <w:bottom w:val="none" w:sz="0" w:space="0" w:color="auto"/>
        <w:right w:val="none" w:sz="0" w:space="0" w:color="auto"/>
      </w:divBdr>
    </w:div>
    <w:div w:id="1861624232">
      <w:bodyDiv w:val="1"/>
      <w:marLeft w:val="0"/>
      <w:marRight w:val="0"/>
      <w:marTop w:val="0"/>
      <w:marBottom w:val="0"/>
      <w:divBdr>
        <w:top w:val="none" w:sz="0" w:space="0" w:color="auto"/>
        <w:left w:val="none" w:sz="0" w:space="0" w:color="auto"/>
        <w:bottom w:val="none" w:sz="0" w:space="0" w:color="auto"/>
        <w:right w:val="none" w:sz="0" w:space="0" w:color="auto"/>
      </w:divBdr>
    </w:div>
    <w:div w:id="1879928009">
      <w:bodyDiv w:val="1"/>
      <w:marLeft w:val="0"/>
      <w:marRight w:val="0"/>
      <w:marTop w:val="0"/>
      <w:marBottom w:val="0"/>
      <w:divBdr>
        <w:top w:val="none" w:sz="0" w:space="0" w:color="auto"/>
        <w:left w:val="none" w:sz="0" w:space="0" w:color="auto"/>
        <w:bottom w:val="none" w:sz="0" w:space="0" w:color="auto"/>
        <w:right w:val="none" w:sz="0" w:space="0" w:color="auto"/>
      </w:divBdr>
    </w:div>
    <w:div w:id="1912537950">
      <w:bodyDiv w:val="1"/>
      <w:marLeft w:val="0"/>
      <w:marRight w:val="0"/>
      <w:marTop w:val="0"/>
      <w:marBottom w:val="0"/>
      <w:divBdr>
        <w:top w:val="none" w:sz="0" w:space="0" w:color="auto"/>
        <w:left w:val="none" w:sz="0" w:space="0" w:color="auto"/>
        <w:bottom w:val="none" w:sz="0" w:space="0" w:color="auto"/>
        <w:right w:val="none" w:sz="0" w:space="0" w:color="auto"/>
      </w:divBdr>
    </w:div>
    <w:div w:id="1953587958">
      <w:bodyDiv w:val="1"/>
      <w:marLeft w:val="0"/>
      <w:marRight w:val="0"/>
      <w:marTop w:val="0"/>
      <w:marBottom w:val="0"/>
      <w:divBdr>
        <w:top w:val="none" w:sz="0" w:space="0" w:color="auto"/>
        <w:left w:val="none" w:sz="0" w:space="0" w:color="auto"/>
        <w:bottom w:val="none" w:sz="0" w:space="0" w:color="auto"/>
        <w:right w:val="none" w:sz="0" w:space="0" w:color="auto"/>
      </w:divBdr>
    </w:div>
    <w:div w:id="1992559368">
      <w:bodyDiv w:val="1"/>
      <w:marLeft w:val="0"/>
      <w:marRight w:val="0"/>
      <w:marTop w:val="0"/>
      <w:marBottom w:val="0"/>
      <w:divBdr>
        <w:top w:val="none" w:sz="0" w:space="0" w:color="auto"/>
        <w:left w:val="none" w:sz="0" w:space="0" w:color="auto"/>
        <w:bottom w:val="none" w:sz="0" w:space="0" w:color="auto"/>
        <w:right w:val="none" w:sz="0" w:space="0" w:color="auto"/>
      </w:divBdr>
    </w:div>
    <w:div w:id="2007901935">
      <w:bodyDiv w:val="1"/>
      <w:marLeft w:val="0"/>
      <w:marRight w:val="0"/>
      <w:marTop w:val="0"/>
      <w:marBottom w:val="0"/>
      <w:divBdr>
        <w:top w:val="none" w:sz="0" w:space="0" w:color="auto"/>
        <w:left w:val="none" w:sz="0" w:space="0" w:color="auto"/>
        <w:bottom w:val="none" w:sz="0" w:space="0" w:color="auto"/>
        <w:right w:val="none" w:sz="0" w:space="0" w:color="auto"/>
      </w:divBdr>
    </w:div>
    <w:div w:id="2020614737">
      <w:bodyDiv w:val="1"/>
      <w:marLeft w:val="0"/>
      <w:marRight w:val="0"/>
      <w:marTop w:val="0"/>
      <w:marBottom w:val="0"/>
      <w:divBdr>
        <w:top w:val="none" w:sz="0" w:space="0" w:color="auto"/>
        <w:left w:val="none" w:sz="0" w:space="0" w:color="auto"/>
        <w:bottom w:val="none" w:sz="0" w:space="0" w:color="auto"/>
        <w:right w:val="none" w:sz="0" w:space="0" w:color="auto"/>
      </w:divBdr>
    </w:div>
    <w:div w:id="213728550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indonmap.com/kk/blog/what-is-pestel-analysis/" TargetMode="External"/><Relationship Id="rId13" Type="http://schemas.openxmlformats.org/officeDocument/2006/relationships/hyperlink" Target="https://openu.kz" TargetMode="External"/><Relationship Id="rId3" Type="http://schemas.openxmlformats.org/officeDocument/2006/relationships/styles" Target="styles.xml"/><Relationship Id="rId7" Type="http://schemas.openxmlformats.org/officeDocument/2006/relationships/hyperlink" Target="https://elearning.volgmed.ru/pluginfile.php/697743/mod_resource/content/1/&#1051;&#1077;&#1082;&#1094;&#1080;&#1103;%20&#8470;%202.pdf" TargetMode="External"/><Relationship Id="rId12" Type="http://schemas.openxmlformats.org/officeDocument/2006/relationships/hyperlink" Target="https://nlrk.k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http://i.cons-systems.ru/u/83/8c5dde291e11e3b6145d44f3284aaa/-/Taylor.pdf" TargetMode="External"/><Relationship Id="rId11" Type="http://schemas.openxmlformats.org/officeDocument/2006/relationships/hyperlink" Target="https://sk-pharmacy.kz/"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cyberleninka.ru/article/n/kadrovyy-menedzhment-v-farmatsii" TargetMode="External"/><Relationship Id="rId4" Type="http://schemas.openxmlformats.org/officeDocument/2006/relationships/settings" Target="settings.xml"/><Relationship Id="rId9" Type="http://schemas.openxmlformats.org/officeDocument/2006/relationships/hyperlink" Target="https://cyberleninka.ru/article/n/metodologiya-prinyatiya-upravlencheskih-resheniy-v-farmatsevticheskom-biznese/pdf"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UqZ4brqvrs9yEFh7V7hGoytLsYw==">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yCGguZ2pkZ3hzOAByITFGalFZUVRfSXdBUkRaN3pMYUxUXzhXeWdjQmpNMGhGVw==</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27</Pages>
  <Words>9282</Words>
  <Characters>52914</Characters>
  <Application>Microsoft Office Word</Application>
  <DocSecurity>0</DocSecurity>
  <Lines>440</Lines>
  <Paragraphs>124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62072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Дюсенбина Инна</dc:creator>
  <cp:lastModifiedBy>Картбаева Эльмира</cp:lastModifiedBy>
  <cp:revision>5</cp:revision>
  <dcterms:created xsi:type="dcterms:W3CDTF">2025-01-31T19:41:00Z</dcterms:created>
  <dcterms:modified xsi:type="dcterms:W3CDTF">2025-02-01T12:45:00Z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0x01010008C7A0EE2DDAA64BB5E75EF484686639</vt:lpwstr>
  </property>
  <property fmtid="{D5CDD505-2E9C-101B-9397-08002B2CF9AE}" pid="3" name="MediaServiceImageTags">
    <vt:lpwstr/>
  </property>
</Properties>
</file>